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CEF340" w14:textId="0F283320" w:rsidR="007626A7" w:rsidRPr="000F0758" w:rsidRDefault="007626A7" w:rsidP="007626A7">
      <w:pPr>
        <w:pStyle w:val="a3"/>
        <w:ind w:firstLine="567"/>
        <w:rPr>
          <w:sz w:val="26"/>
          <w:szCs w:val="26"/>
        </w:rPr>
      </w:pPr>
      <w:bookmarkStart w:id="0" w:name="_Toc69829395"/>
      <w:r>
        <w:rPr>
          <w:noProof/>
        </w:rPr>
        <w:drawing>
          <wp:anchor distT="0" distB="0" distL="114300" distR="114300" simplePos="0" relativeHeight="251661312" behindDoc="0" locked="0" layoutInCell="1" allowOverlap="1" wp14:anchorId="3BEB2227" wp14:editId="01F0D501">
            <wp:simplePos x="0" y="0"/>
            <wp:positionH relativeFrom="column">
              <wp:posOffset>-334645</wp:posOffset>
            </wp:positionH>
            <wp:positionV relativeFrom="paragraph">
              <wp:posOffset>47625</wp:posOffset>
            </wp:positionV>
            <wp:extent cx="2320925" cy="813435"/>
            <wp:effectExtent l="0" t="0" r="3175" b="571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2092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85693D3" w14:textId="77777777" w:rsidR="007626A7" w:rsidRPr="000F0758" w:rsidRDefault="007626A7" w:rsidP="007626A7">
      <w:pPr>
        <w:rPr>
          <w:sz w:val="26"/>
          <w:szCs w:val="26"/>
        </w:rPr>
      </w:pPr>
    </w:p>
    <w:p w14:paraId="0C71DAA0" w14:textId="77777777" w:rsidR="007626A7" w:rsidRPr="000F0758" w:rsidRDefault="007626A7" w:rsidP="007626A7">
      <w:pPr>
        <w:tabs>
          <w:tab w:val="decimal" w:pos="6804"/>
        </w:tabs>
        <w:ind w:right="4"/>
        <w:jc w:val="right"/>
        <w:rPr>
          <w:sz w:val="16"/>
          <w:szCs w:val="16"/>
        </w:rPr>
      </w:pPr>
      <w:r w:rsidRPr="000F0758">
        <w:rPr>
          <w:sz w:val="16"/>
          <w:szCs w:val="16"/>
        </w:rPr>
        <w:t>ООО «Ц-А-Р-М»</w:t>
      </w:r>
    </w:p>
    <w:p w14:paraId="06DCF5DC" w14:textId="77777777" w:rsidR="007626A7" w:rsidRPr="000F0758" w:rsidRDefault="007626A7" w:rsidP="007626A7">
      <w:pPr>
        <w:tabs>
          <w:tab w:val="decimal" w:pos="6804"/>
        </w:tabs>
        <w:ind w:right="4"/>
        <w:jc w:val="right"/>
        <w:rPr>
          <w:sz w:val="16"/>
          <w:szCs w:val="16"/>
        </w:rPr>
      </w:pPr>
      <w:r w:rsidRPr="000F0758">
        <w:rPr>
          <w:sz w:val="16"/>
          <w:szCs w:val="16"/>
        </w:rPr>
        <w:t>тел.8 (4822) 64-66-10</w:t>
      </w:r>
    </w:p>
    <w:p w14:paraId="65D0A235" w14:textId="77777777" w:rsidR="007626A7" w:rsidRPr="000F0758" w:rsidRDefault="007626A7" w:rsidP="007626A7">
      <w:pPr>
        <w:tabs>
          <w:tab w:val="decimal" w:pos="6804"/>
        </w:tabs>
        <w:ind w:right="4"/>
        <w:jc w:val="right"/>
        <w:rPr>
          <w:rStyle w:val="ae"/>
          <w:sz w:val="16"/>
          <w:szCs w:val="16"/>
          <w:lang w:val="en-US"/>
        </w:rPr>
      </w:pPr>
      <w:r w:rsidRPr="000F0758">
        <w:rPr>
          <w:sz w:val="16"/>
          <w:szCs w:val="16"/>
        </w:rPr>
        <w:t>сайт</w:t>
      </w:r>
      <w:r w:rsidRPr="000F0758">
        <w:rPr>
          <w:sz w:val="16"/>
          <w:szCs w:val="16"/>
          <w:lang w:val="en-US"/>
        </w:rPr>
        <w:t xml:space="preserve">: </w:t>
      </w:r>
      <w:hyperlink r:id="rId10" w:history="1">
        <w:r w:rsidRPr="000F0758">
          <w:rPr>
            <w:rStyle w:val="ae"/>
            <w:sz w:val="16"/>
            <w:szCs w:val="16"/>
            <w:lang w:val="en-US"/>
          </w:rPr>
          <w:t>www.</w:t>
        </w:r>
        <w:r w:rsidRPr="000F0758">
          <w:rPr>
            <w:rStyle w:val="ae"/>
            <w:sz w:val="16"/>
            <w:szCs w:val="16"/>
            <w:shd w:val="clear" w:color="auto" w:fill="FBFBF9"/>
            <w:lang w:val="en-US"/>
          </w:rPr>
          <w:t>carmccw.ru</w:t>
        </w:r>
      </w:hyperlink>
      <w:r w:rsidRPr="000F0758">
        <w:rPr>
          <w:sz w:val="16"/>
          <w:szCs w:val="16"/>
          <w:shd w:val="clear" w:color="auto" w:fill="FBFBF9"/>
          <w:lang w:val="en-US"/>
        </w:rPr>
        <w:t xml:space="preserve"> </w:t>
      </w:r>
      <w:r w:rsidRPr="000F0758">
        <w:rPr>
          <w:sz w:val="16"/>
          <w:szCs w:val="16"/>
          <w:lang w:val="en-US"/>
        </w:rPr>
        <w:br/>
        <w:t xml:space="preserve">  e-mail: </w:t>
      </w:r>
      <w:hyperlink r:id="rId11" w:history="1">
        <w:r w:rsidRPr="000F0758">
          <w:rPr>
            <w:rStyle w:val="ae"/>
            <w:sz w:val="16"/>
            <w:szCs w:val="16"/>
            <w:shd w:val="clear" w:color="auto" w:fill="FFFFFF"/>
            <w:lang w:val="en-US"/>
          </w:rPr>
          <w:t>carm@carmccw.ru</w:t>
        </w:r>
      </w:hyperlink>
    </w:p>
    <w:p w14:paraId="0FEBA851" w14:textId="63E70175" w:rsidR="007626A7" w:rsidRPr="000F0758" w:rsidRDefault="00FE5197" w:rsidP="007626A7">
      <w:pPr>
        <w:tabs>
          <w:tab w:val="decimal" w:pos="6804"/>
        </w:tabs>
        <w:ind w:right="4"/>
        <w:jc w:val="right"/>
        <w:rPr>
          <w:lang w:val="en-US"/>
        </w:rPr>
      </w:pPr>
      <w:r>
        <w:rPr>
          <w:noProof/>
        </w:rPr>
        <mc:AlternateContent>
          <mc:Choice Requires="wps">
            <w:drawing>
              <wp:anchor distT="0" distB="0" distL="114300" distR="114300" simplePos="0" relativeHeight="251660288" behindDoc="0" locked="0" layoutInCell="1" allowOverlap="1" wp14:anchorId="3A8B086C" wp14:editId="302FD1A0">
                <wp:simplePos x="0" y="0"/>
                <wp:positionH relativeFrom="column">
                  <wp:posOffset>-461645</wp:posOffset>
                </wp:positionH>
                <wp:positionV relativeFrom="paragraph">
                  <wp:posOffset>158750</wp:posOffset>
                </wp:positionV>
                <wp:extent cx="6769735" cy="6985"/>
                <wp:effectExtent l="0" t="0" r="12065" b="31115"/>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769735" cy="6985"/>
                        </a:xfrm>
                        <a:prstGeom prst="line">
                          <a:avLst/>
                        </a:prstGeom>
                        <a:noFill/>
                        <a:ln w="190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7"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35pt,12.5pt" to="496.7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" strokecolor="windowText" strokeweight="1.5pt">
                <v:stroke joinstyle="miter"/>
                <o:lock v:ext="edit" shapetype="f"/>
              </v:line>
            </w:pict>
          </mc:Fallback>
        </mc:AlternateContent>
      </w:r>
      <w:r w:rsidR="007626A7">
        <w:rPr>
          <w:noProof/>
        </w:rPr>
        <mc:AlternateContent>
          <mc:Choice Requires="wps">
            <w:drawing>
              <wp:anchor distT="4294967295" distB="4294967295" distL="114300" distR="114300" simplePos="0" relativeHeight="251659264" behindDoc="0" locked="0" layoutInCell="1" allowOverlap="1" wp14:anchorId="468A166C" wp14:editId="2C5219D6">
                <wp:simplePos x="0" y="0"/>
                <wp:positionH relativeFrom="column">
                  <wp:posOffset>-460513</wp:posOffset>
                </wp:positionH>
                <wp:positionV relativeFrom="paragraph">
                  <wp:posOffset>81501</wp:posOffset>
                </wp:positionV>
                <wp:extent cx="6769735" cy="0"/>
                <wp:effectExtent l="0" t="0" r="12065" b="1905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76973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id="Прямая соединительная линия 6"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36.25pt,6.4pt" to="496.8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" strokecolor="windowText" strokeweight=".5pt">
                <v:stroke joinstyle="miter"/>
                <o:lock v:ext="edit" shapetype="f"/>
              </v:line>
            </w:pict>
          </mc:Fallback>
        </mc:AlternateContent>
      </w:r>
    </w:p>
    <w:p w14:paraId="5EA4F5D4" w14:textId="728498CE" w:rsidR="007626A7" w:rsidRPr="000F0758" w:rsidRDefault="007626A7" w:rsidP="007626A7">
      <w:pPr>
        <w:jc w:val="both"/>
        <w:rPr>
          <w:b/>
          <w:sz w:val="22"/>
          <w:szCs w:val="22"/>
          <w:lang w:val="en-US"/>
        </w:rPr>
      </w:pPr>
    </w:p>
    <w:tbl>
      <w:tblPr>
        <w:tblW w:w="4785" w:type="dxa"/>
        <w:jc w:val="right"/>
        <w:tblInd w:w="-33" w:type="dxa"/>
        <w:tblLook w:val="04A0" w:firstRow="1" w:lastRow="0" w:firstColumn="1" w:lastColumn="0" w:noHBand="0" w:noVBand="1"/>
      </w:tblPr>
      <w:tblGrid>
        <w:gridCol w:w="4785"/>
      </w:tblGrid>
      <w:tr w:rsidR="007626A7" w:rsidRPr="000F0758" w14:paraId="7F5BADC9" w14:textId="77777777" w:rsidTr="007626A7">
        <w:trPr>
          <w:jc w:val="right"/>
        </w:trPr>
        <w:tc>
          <w:tcPr>
            <w:tcW w:w="4785" w:type="dxa"/>
            <w:shd w:val="clear" w:color="auto" w:fill="auto"/>
          </w:tcPr>
          <w:p w14:paraId="7977AE03" w14:textId="77777777" w:rsidR="007626A7" w:rsidRPr="000F0758" w:rsidRDefault="007626A7" w:rsidP="007626A7">
            <w:pPr>
              <w:ind w:left="602"/>
              <w:jc w:val="both"/>
              <w:rPr>
                <w:b/>
              </w:rPr>
            </w:pPr>
            <w:r w:rsidRPr="000F0758">
              <w:rPr>
                <w:b/>
              </w:rPr>
              <w:t>УТВЕРЖДАЮ</w:t>
            </w:r>
          </w:p>
        </w:tc>
      </w:tr>
      <w:tr w:rsidR="007626A7" w:rsidRPr="000F0758" w14:paraId="1F418926" w14:textId="77777777" w:rsidTr="007626A7">
        <w:trPr>
          <w:jc w:val="right"/>
        </w:trPr>
        <w:tc>
          <w:tcPr>
            <w:tcW w:w="4785" w:type="dxa"/>
            <w:shd w:val="clear" w:color="auto" w:fill="auto"/>
          </w:tcPr>
          <w:p w14:paraId="7B26EC3B" w14:textId="77777777" w:rsidR="007626A7" w:rsidRPr="000F0758" w:rsidRDefault="007626A7" w:rsidP="007626A7">
            <w:pPr>
              <w:ind w:left="602"/>
            </w:pPr>
            <w:r w:rsidRPr="000F0758">
              <w:t>Президент  ООО «Ц-А-Р-М»</w:t>
            </w:r>
          </w:p>
        </w:tc>
      </w:tr>
      <w:tr w:rsidR="007626A7" w:rsidRPr="000F0758" w14:paraId="516EC608" w14:textId="77777777" w:rsidTr="007626A7">
        <w:trPr>
          <w:jc w:val="right"/>
        </w:trPr>
        <w:tc>
          <w:tcPr>
            <w:tcW w:w="4785" w:type="dxa"/>
            <w:shd w:val="clear" w:color="auto" w:fill="auto"/>
          </w:tcPr>
          <w:p w14:paraId="30373812" w14:textId="77777777" w:rsidR="007626A7" w:rsidRPr="000F0758" w:rsidRDefault="007626A7" w:rsidP="007626A7">
            <w:pPr>
              <w:ind w:left="602"/>
              <w:rPr>
                <w:b/>
              </w:rPr>
            </w:pPr>
          </w:p>
        </w:tc>
      </w:tr>
      <w:tr w:rsidR="007626A7" w:rsidRPr="000F0758" w14:paraId="787AF450" w14:textId="77777777" w:rsidTr="007626A7">
        <w:trPr>
          <w:jc w:val="right"/>
        </w:trPr>
        <w:tc>
          <w:tcPr>
            <w:tcW w:w="4785" w:type="dxa"/>
            <w:shd w:val="clear" w:color="auto" w:fill="auto"/>
          </w:tcPr>
          <w:p w14:paraId="21B0034A" w14:textId="77777777" w:rsidR="007626A7" w:rsidRPr="000F0758" w:rsidRDefault="007626A7" w:rsidP="007626A7">
            <w:pPr>
              <w:ind w:left="602"/>
              <w:jc w:val="both"/>
              <w:rPr>
                <w:b/>
              </w:rPr>
            </w:pPr>
          </w:p>
        </w:tc>
      </w:tr>
      <w:tr w:rsidR="007626A7" w:rsidRPr="000F0758" w14:paraId="11EB1086" w14:textId="77777777" w:rsidTr="007626A7">
        <w:trPr>
          <w:jc w:val="right"/>
        </w:trPr>
        <w:tc>
          <w:tcPr>
            <w:tcW w:w="4785" w:type="dxa"/>
            <w:shd w:val="clear" w:color="auto" w:fill="auto"/>
          </w:tcPr>
          <w:p w14:paraId="1FFB9760" w14:textId="77777777" w:rsidR="007626A7" w:rsidRPr="000F0758" w:rsidRDefault="007626A7" w:rsidP="007626A7">
            <w:pPr>
              <w:ind w:left="602"/>
            </w:pPr>
            <w:r w:rsidRPr="000F0758">
              <w:t xml:space="preserve">__________________ </w:t>
            </w:r>
            <w:proofErr w:type="spellStart"/>
            <w:r w:rsidRPr="000F0758">
              <w:t>М.С.Мельников</w:t>
            </w:r>
            <w:proofErr w:type="spellEnd"/>
          </w:p>
        </w:tc>
      </w:tr>
      <w:tr w:rsidR="007626A7" w:rsidRPr="000F0758" w14:paraId="620D910D" w14:textId="77777777" w:rsidTr="007626A7">
        <w:trPr>
          <w:jc w:val="right"/>
        </w:trPr>
        <w:tc>
          <w:tcPr>
            <w:tcW w:w="4785" w:type="dxa"/>
            <w:shd w:val="clear" w:color="auto" w:fill="auto"/>
          </w:tcPr>
          <w:p w14:paraId="01E5A592" w14:textId="2474D420" w:rsidR="007626A7" w:rsidRPr="000F0758" w:rsidRDefault="007626A7" w:rsidP="009765B0">
            <w:pPr>
              <w:ind w:left="602"/>
            </w:pPr>
            <w:r w:rsidRPr="000F0758">
              <w:t>«</w:t>
            </w:r>
            <w:r w:rsidR="009765B0">
              <w:t>__</w:t>
            </w:r>
            <w:r w:rsidRPr="000F0758">
              <w:t>»</w:t>
            </w:r>
            <w:r w:rsidR="009765B0">
              <w:t>_________</w:t>
            </w:r>
            <w:r w:rsidRPr="000F0758">
              <w:t>20</w:t>
            </w:r>
            <w:r w:rsidR="009765B0">
              <w:rPr>
                <w:lang w:val="en-US"/>
              </w:rPr>
              <w:t>2</w:t>
            </w:r>
            <w:r w:rsidR="009765B0">
              <w:t>_</w:t>
            </w:r>
            <w:r w:rsidRPr="000F0758">
              <w:t xml:space="preserve"> г.</w:t>
            </w:r>
          </w:p>
        </w:tc>
      </w:tr>
    </w:tbl>
    <w:p w14:paraId="083B1AFD" w14:textId="77777777" w:rsidR="00FE2892" w:rsidRDefault="00FE2892" w:rsidP="00FE2892">
      <w:pPr>
        <w:autoSpaceDE w:val="0"/>
        <w:autoSpaceDN w:val="0"/>
        <w:adjustRightInd w:val="0"/>
      </w:pPr>
    </w:p>
    <w:p w14:paraId="5E870F29" w14:textId="77777777" w:rsidR="00FE2892" w:rsidRDefault="00FE2892" w:rsidP="00FE2892">
      <w:pPr>
        <w:autoSpaceDE w:val="0"/>
        <w:autoSpaceDN w:val="0"/>
        <w:adjustRightInd w:val="0"/>
      </w:pPr>
    </w:p>
    <w:p w14:paraId="7E5D7B05" w14:textId="77777777" w:rsidR="00FE2892" w:rsidRPr="00D955C4" w:rsidRDefault="00FE2892" w:rsidP="00FE2892">
      <w:pPr>
        <w:autoSpaceDE w:val="0"/>
        <w:autoSpaceDN w:val="0"/>
        <w:adjustRightInd w:val="0"/>
      </w:pPr>
    </w:p>
    <w:p w14:paraId="63457AEE" w14:textId="77777777" w:rsidR="00FE2892" w:rsidRPr="00FE5197" w:rsidRDefault="00FE2892" w:rsidP="00FE2892">
      <w:pPr>
        <w:jc w:val="center"/>
        <w:rPr>
          <w:b/>
          <w:sz w:val="32"/>
          <w:szCs w:val="32"/>
        </w:rPr>
      </w:pPr>
      <w:r w:rsidRPr="00FE5197">
        <w:rPr>
          <w:b/>
          <w:sz w:val="32"/>
          <w:szCs w:val="32"/>
        </w:rPr>
        <w:t xml:space="preserve">ДОПОЛНИТЕЛЬНАЯ </w:t>
      </w:r>
    </w:p>
    <w:p w14:paraId="7B89F012" w14:textId="77777777" w:rsidR="00FE2892" w:rsidRPr="00FE5197" w:rsidRDefault="00FE2892" w:rsidP="00FE2892">
      <w:pPr>
        <w:jc w:val="center"/>
        <w:rPr>
          <w:b/>
          <w:sz w:val="32"/>
          <w:szCs w:val="32"/>
        </w:rPr>
      </w:pPr>
      <w:r w:rsidRPr="00FE5197">
        <w:rPr>
          <w:b/>
          <w:sz w:val="32"/>
          <w:szCs w:val="32"/>
        </w:rPr>
        <w:t>ПРОФЕССИОНАЛЬНАЯ</w:t>
      </w:r>
    </w:p>
    <w:p w14:paraId="75CBED27" w14:textId="77777777" w:rsidR="00FE2892" w:rsidRPr="00FE5197" w:rsidRDefault="00FE2892" w:rsidP="00FE2892">
      <w:pPr>
        <w:jc w:val="center"/>
        <w:rPr>
          <w:b/>
          <w:sz w:val="32"/>
          <w:szCs w:val="32"/>
        </w:rPr>
      </w:pPr>
      <w:r w:rsidRPr="00FE5197">
        <w:rPr>
          <w:b/>
          <w:sz w:val="32"/>
          <w:szCs w:val="32"/>
        </w:rPr>
        <w:t>ПРОГРАММА</w:t>
      </w:r>
    </w:p>
    <w:p w14:paraId="2B55F2DF" w14:textId="77777777" w:rsidR="00FE2892" w:rsidRDefault="00FE2892" w:rsidP="00FE2892">
      <w:pPr>
        <w:jc w:val="center"/>
        <w:rPr>
          <w:b/>
          <w:sz w:val="44"/>
        </w:rPr>
      </w:pPr>
    </w:p>
    <w:p w14:paraId="1B5318AD" w14:textId="77777777" w:rsidR="00FE2892" w:rsidRPr="00930654" w:rsidRDefault="00FE2892" w:rsidP="00FE2892">
      <w:pPr>
        <w:spacing w:line="360" w:lineRule="auto"/>
        <w:jc w:val="center"/>
        <w:rPr>
          <w:b/>
          <w:sz w:val="32"/>
        </w:rPr>
      </w:pPr>
      <w:r w:rsidRPr="00930654">
        <w:rPr>
          <w:b/>
          <w:sz w:val="32"/>
        </w:rPr>
        <w:t>ПОВЫШЕНИЯ КВАЛИФИКАЦИИ</w:t>
      </w:r>
    </w:p>
    <w:p w14:paraId="5DE65925" w14:textId="2C393991" w:rsidR="00FE2892" w:rsidRPr="00930654" w:rsidRDefault="007626A7" w:rsidP="00FE2892">
      <w:pPr>
        <w:jc w:val="center"/>
        <w:rPr>
          <w:b/>
          <w:sz w:val="28"/>
          <w:szCs w:val="28"/>
        </w:rPr>
      </w:pPr>
      <w:r w:rsidRPr="00930654">
        <w:rPr>
          <w:b/>
          <w:sz w:val="28"/>
          <w:szCs w:val="28"/>
        </w:rPr>
        <w:t>«</w:t>
      </w:r>
      <w:r w:rsidR="009765B0" w:rsidRPr="009765B0">
        <w:rPr>
          <w:b/>
          <w:sz w:val="28"/>
          <w:szCs w:val="28"/>
        </w:rPr>
        <w:t>ОБУЧЕНИЕ МЕРАМ ПОЖАРНОЙ БЕЗОПАСНОСТИ РУКОВОДИТЕЛЕЙ ОРГАНИЗАЦИЙ, ЛИЦ, НАЗНАЧЕННЫХ РУКОВОДИТЕЛЕМ ОРГАНИЗАЦИИ ОТВЕТСТВЕННЫМИ ЗА ОБЕСПЕЧЕНИЕ ПОЖАРНОЙ БЕЗОПАСНОСТИ НА ОБЪЕКТАХ ЗАЩИТЫ, В КОТОРЫХ МОГУТ ОДНОВРЕМЕННО НАХОДИТЬСЯ 50</w:t>
      </w:r>
      <w:proofErr w:type="gramStart"/>
      <w:r w:rsidR="009765B0" w:rsidRPr="009765B0">
        <w:rPr>
          <w:b/>
          <w:sz w:val="28"/>
          <w:szCs w:val="28"/>
        </w:rPr>
        <w:t xml:space="preserve"> И</w:t>
      </w:r>
      <w:proofErr w:type="gramEnd"/>
      <w:r w:rsidR="009765B0" w:rsidRPr="009765B0">
        <w:rPr>
          <w:b/>
          <w:sz w:val="28"/>
          <w:szCs w:val="28"/>
        </w:rPr>
        <w:t xml:space="preserve"> БОЛЕЕ ЧЕЛОВЕК, ОБЪЕКТАХ ЗАШИТЫ, ОТНЕСЕННЫХ К КАТЕГОРИЯМ ПОВЫШЕННОЙ ВЗРЫВОПОЖАРООПАСНОСТИ, ВЗРЫВОПОЖАРООПАСНОСТИ, ПОЖАРООПАСНОСТИ</w:t>
      </w:r>
      <w:r w:rsidRPr="00930654">
        <w:rPr>
          <w:b/>
          <w:sz w:val="28"/>
          <w:szCs w:val="28"/>
        </w:rPr>
        <w:t>»</w:t>
      </w:r>
    </w:p>
    <w:p w14:paraId="68F6D866" w14:textId="77777777" w:rsidR="00FE2892" w:rsidRDefault="00FE2892" w:rsidP="00C95DBB">
      <w:pPr>
        <w:pStyle w:val="2"/>
        <w:spacing w:before="0" w:beforeAutospacing="0" w:after="0" w:afterAutospacing="0"/>
        <w:ind w:firstLine="709"/>
        <w:jc w:val="both"/>
      </w:pPr>
    </w:p>
    <w:p w14:paraId="60D8B9D6" w14:textId="77777777" w:rsidR="00FE2892" w:rsidRDefault="00FE2892" w:rsidP="00C95DBB">
      <w:pPr>
        <w:pStyle w:val="2"/>
        <w:spacing w:before="0" w:beforeAutospacing="0" w:after="0" w:afterAutospacing="0"/>
        <w:ind w:firstLine="709"/>
        <w:jc w:val="both"/>
      </w:pPr>
    </w:p>
    <w:p w14:paraId="755E3F73" w14:textId="77777777" w:rsidR="00FE2892" w:rsidRDefault="00FE2892" w:rsidP="00C95DBB">
      <w:pPr>
        <w:pStyle w:val="2"/>
        <w:spacing w:before="0" w:beforeAutospacing="0" w:after="0" w:afterAutospacing="0"/>
        <w:ind w:firstLine="709"/>
        <w:jc w:val="both"/>
      </w:pPr>
    </w:p>
    <w:p w14:paraId="2C478DF7" w14:textId="77777777" w:rsidR="00FE2892" w:rsidRDefault="00FE2892" w:rsidP="00C95DBB">
      <w:pPr>
        <w:pStyle w:val="2"/>
        <w:spacing w:before="0" w:beforeAutospacing="0" w:after="0" w:afterAutospacing="0"/>
        <w:ind w:firstLine="709"/>
        <w:jc w:val="both"/>
      </w:pPr>
    </w:p>
    <w:p w14:paraId="501E19CA" w14:textId="77777777" w:rsidR="00FE2892" w:rsidRDefault="00FE2892" w:rsidP="00C95DBB">
      <w:pPr>
        <w:pStyle w:val="2"/>
        <w:spacing w:before="0" w:beforeAutospacing="0" w:after="0" w:afterAutospacing="0"/>
        <w:ind w:firstLine="709"/>
        <w:jc w:val="both"/>
      </w:pPr>
    </w:p>
    <w:p w14:paraId="2DD04B27" w14:textId="77777777" w:rsidR="00FE2892" w:rsidRDefault="00FE2892" w:rsidP="00C95DBB">
      <w:pPr>
        <w:pStyle w:val="2"/>
        <w:spacing w:before="0" w:beforeAutospacing="0" w:after="0" w:afterAutospacing="0"/>
        <w:ind w:firstLine="709"/>
        <w:jc w:val="both"/>
      </w:pPr>
    </w:p>
    <w:p w14:paraId="2ADFD8CF" w14:textId="77777777" w:rsidR="00FE2892" w:rsidRDefault="00FE2892" w:rsidP="00C95DBB">
      <w:pPr>
        <w:pStyle w:val="2"/>
        <w:spacing w:before="0" w:beforeAutospacing="0" w:after="0" w:afterAutospacing="0"/>
        <w:ind w:firstLine="709"/>
        <w:jc w:val="both"/>
      </w:pPr>
    </w:p>
    <w:p w14:paraId="688D352B" w14:textId="77777777" w:rsidR="00FE2892" w:rsidRDefault="00FE2892" w:rsidP="00C95DBB">
      <w:pPr>
        <w:pStyle w:val="2"/>
        <w:spacing w:before="0" w:beforeAutospacing="0" w:after="0" w:afterAutospacing="0"/>
        <w:ind w:firstLine="709"/>
        <w:jc w:val="both"/>
      </w:pPr>
    </w:p>
    <w:p w14:paraId="0C3DA6C3" w14:textId="77777777" w:rsidR="00FE2892" w:rsidRDefault="00FE2892" w:rsidP="00C95DBB">
      <w:pPr>
        <w:pStyle w:val="2"/>
        <w:spacing w:before="0" w:beforeAutospacing="0" w:after="0" w:afterAutospacing="0"/>
        <w:ind w:firstLine="709"/>
        <w:jc w:val="both"/>
      </w:pPr>
    </w:p>
    <w:p w14:paraId="34334F26" w14:textId="77777777" w:rsidR="00FE2892" w:rsidRDefault="00FE2892" w:rsidP="00C95DBB">
      <w:pPr>
        <w:pStyle w:val="2"/>
        <w:spacing w:before="0" w:beforeAutospacing="0" w:after="0" w:afterAutospacing="0"/>
        <w:ind w:firstLine="709"/>
        <w:jc w:val="both"/>
      </w:pPr>
    </w:p>
    <w:p w14:paraId="14E73F49" w14:textId="77777777" w:rsidR="0023090B" w:rsidRDefault="0023090B" w:rsidP="00C95DBB">
      <w:pPr>
        <w:pStyle w:val="2"/>
        <w:spacing w:before="0" w:beforeAutospacing="0" w:after="0" w:afterAutospacing="0"/>
        <w:ind w:firstLine="709"/>
        <w:jc w:val="both"/>
      </w:pPr>
    </w:p>
    <w:p w14:paraId="067399E2" w14:textId="77777777" w:rsidR="0023090B" w:rsidRDefault="0023090B" w:rsidP="00C95DBB">
      <w:pPr>
        <w:pStyle w:val="2"/>
        <w:spacing w:before="0" w:beforeAutospacing="0" w:after="0" w:afterAutospacing="0"/>
        <w:ind w:firstLine="709"/>
        <w:jc w:val="both"/>
      </w:pPr>
    </w:p>
    <w:p w14:paraId="71C50A88" w14:textId="77777777" w:rsidR="0023090B" w:rsidRDefault="0023090B" w:rsidP="00C95DBB">
      <w:pPr>
        <w:pStyle w:val="2"/>
        <w:spacing w:before="0" w:beforeAutospacing="0" w:after="0" w:afterAutospacing="0"/>
        <w:ind w:firstLine="709"/>
        <w:jc w:val="both"/>
      </w:pPr>
    </w:p>
    <w:p w14:paraId="2F702325" w14:textId="77777777" w:rsidR="00FE2892" w:rsidRDefault="00FE2892" w:rsidP="00C95DBB">
      <w:pPr>
        <w:pStyle w:val="2"/>
        <w:spacing w:before="0" w:beforeAutospacing="0" w:after="0" w:afterAutospacing="0"/>
        <w:ind w:firstLine="709"/>
        <w:jc w:val="both"/>
      </w:pPr>
    </w:p>
    <w:p w14:paraId="7C012113" w14:textId="77777777" w:rsidR="00FE2892" w:rsidRDefault="00FE2892" w:rsidP="00C95DBB">
      <w:pPr>
        <w:pStyle w:val="2"/>
        <w:spacing w:before="0" w:beforeAutospacing="0" w:after="0" w:afterAutospacing="0"/>
        <w:ind w:firstLine="709"/>
        <w:jc w:val="both"/>
      </w:pPr>
    </w:p>
    <w:p w14:paraId="525EBF8D" w14:textId="77777777" w:rsidR="00FE2892" w:rsidRDefault="00FE2892" w:rsidP="00C95DBB">
      <w:pPr>
        <w:pStyle w:val="2"/>
        <w:spacing w:before="0" w:beforeAutospacing="0" w:after="0" w:afterAutospacing="0"/>
        <w:ind w:firstLine="709"/>
        <w:jc w:val="both"/>
      </w:pPr>
    </w:p>
    <w:p w14:paraId="17E7628F" w14:textId="77777777" w:rsidR="00FE2892" w:rsidRDefault="00FE2892" w:rsidP="00C95DBB">
      <w:pPr>
        <w:pStyle w:val="2"/>
        <w:spacing w:before="0" w:beforeAutospacing="0" w:after="0" w:afterAutospacing="0"/>
        <w:ind w:firstLine="709"/>
        <w:jc w:val="both"/>
      </w:pPr>
    </w:p>
    <w:p w14:paraId="22BCD5BA" w14:textId="77777777" w:rsidR="00FE2892" w:rsidRDefault="00FE2892" w:rsidP="00C95DBB">
      <w:pPr>
        <w:pStyle w:val="2"/>
        <w:spacing w:before="0" w:beforeAutospacing="0" w:after="0" w:afterAutospacing="0"/>
        <w:ind w:firstLine="709"/>
        <w:jc w:val="both"/>
      </w:pPr>
    </w:p>
    <w:p w14:paraId="0BB802EE" w14:textId="77777777" w:rsidR="007626A7" w:rsidRPr="007626A7" w:rsidRDefault="007626A7" w:rsidP="007626A7">
      <w:pPr>
        <w:pStyle w:val="3"/>
        <w:spacing w:before="0"/>
        <w:jc w:val="center"/>
        <w:rPr>
          <w:rFonts w:ascii="Times New Roman" w:hAnsi="Times New Roman"/>
          <w:b/>
          <w:color w:val="auto"/>
        </w:rPr>
      </w:pPr>
      <w:r w:rsidRPr="007626A7">
        <w:rPr>
          <w:rFonts w:ascii="Times New Roman" w:hAnsi="Times New Roman"/>
          <w:b/>
          <w:color w:val="auto"/>
        </w:rPr>
        <w:t>г. Тверь</w:t>
      </w:r>
    </w:p>
    <w:p w14:paraId="2D551564" w14:textId="637C043B" w:rsidR="007626A7" w:rsidRPr="007626A7" w:rsidRDefault="00BC1E1B" w:rsidP="007626A7">
      <w:pPr>
        <w:jc w:val="center"/>
        <w:rPr>
          <w:b/>
        </w:rPr>
      </w:pPr>
      <w:r>
        <w:rPr>
          <w:b/>
        </w:rPr>
        <w:t>202</w:t>
      </w:r>
      <w:r>
        <w:rPr>
          <w:b/>
          <w:lang w:val="en-US"/>
        </w:rPr>
        <w:t>2</w:t>
      </w:r>
      <w:r w:rsidR="007626A7" w:rsidRPr="007626A7">
        <w:rPr>
          <w:b/>
        </w:rPr>
        <w:t>г.</w:t>
      </w:r>
    </w:p>
    <w:p w14:paraId="5D0FD9E3" w14:textId="68EAAB1A" w:rsidR="00E85144" w:rsidRDefault="00E85144" w:rsidP="00FE2892">
      <w:pPr>
        <w:pStyle w:val="2"/>
        <w:spacing w:before="0" w:beforeAutospacing="0" w:after="0" w:afterAutospacing="0"/>
        <w:ind w:firstLine="709"/>
      </w:pPr>
    </w:p>
    <w:p w14:paraId="0DB2E747" w14:textId="75BEB75B" w:rsidR="00E85144" w:rsidRDefault="00E85144" w:rsidP="00FE2892">
      <w:pPr>
        <w:pStyle w:val="2"/>
        <w:spacing w:before="0" w:beforeAutospacing="0" w:after="0" w:afterAutospacing="0"/>
        <w:ind w:firstLine="709"/>
      </w:pPr>
    </w:p>
    <w:p w14:paraId="308D1FE9" w14:textId="462ECFCF" w:rsidR="00E85144" w:rsidRDefault="00E85144" w:rsidP="00FE2892">
      <w:pPr>
        <w:pStyle w:val="2"/>
        <w:spacing w:before="0" w:beforeAutospacing="0" w:after="0" w:afterAutospacing="0"/>
        <w:ind w:firstLine="709"/>
      </w:pPr>
    </w:p>
    <w:bookmarkStart w:id="1" w:name="_Toc89176780" w:displacedByCustomXml="next"/>
    <w:sdt>
      <w:sdtPr>
        <w:rPr>
          <w:rFonts w:ascii="Times New Roman" w:eastAsia="Times New Roman" w:hAnsi="Times New Roman" w:cs="Times New Roman"/>
          <w:b/>
          <w:color w:val="000000" w:themeColor="text1"/>
          <w:sz w:val="24"/>
          <w:szCs w:val="24"/>
        </w:rPr>
        <w:id w:val="-1349788363"/>
        <w:docPartObj>
          <w:docPartGallery w:val="Table of Contents"/>
          <w:docPartUnique/>
        </w:docPartObj>
      </w:sdtPr>
      <w:sdtEndPr>
        <w:rPr>
          <w:bCs/>
          <w:color w:val="auto"/>
        </w:rPr>
      </w:sdtEndPr>
      <w:sdtContent>
        <w:p w14:paraId="65DD8AEA" w14:textId="4F215686" w:rsidR="00E85144" w:rsidRPr="00E85144" w:rsidRDefault="00E85144" w:rsidP="00E85144">
          <w:pPr>
            <w:pStyle w:val="ad"/>
            <w:jc w:val="center"/>
            <w:rPr>
              <w:rFonts w:ascii="Times New Roman" w:hAnsi="Times New Roman" w:cs="Times New Roman"/>
              <w:b/>
              <w:color w:val="000000" w:themeColor="text1"/>
              <w:sz w:val="24"/>
            </w:rPr>
          </w:pPr>
          <w:r w:rsidRPr="00E85144">
            <w:rPr>
              <w:rFonts w:ascii="Times New Roman" w:hAnsi="Times New Roman" w:cs="Times New Roman"/>
              <w:b/>
              <w:color w:val="000000" w:themeColor="text1"/>
              <w:sz w:val="24"/>
            </w:rPr>
            <w:t>СОДЕРЖАНИЕ</w:t>
          </w:r>
        </w:p>
        <w:p w14:paraId="04B1C28C" w14:textId="504D2488" w:rsidR="00CF33C1" w:rsidRDefault="00E85144" w:rsidP="00CF33C1">
          <w:pPr>
            <w:pStyle w:val="21"/>
            <w:tabs>
              <w:tab w:val="right" w:leader="dot" w:pos="9627"/>
            </w:tabs>
            <w:rPr>
              <w:rFonts w:asciiTheme="minorHAnsi" w:eastAsiaTheme="minorEastAsia" w:hAnsiTheme="minorHAnsi" w:cstheme="minorBidi"/>
              <w:noProof/>
              <w:sz w:val="22"/>
              <w:szCs w:val="22"/>
            </w:rPr>
          </w:pPr>
          <w:r>
            <w:rPr>
              <w:b/>
              <w:bCs/>
            </w:rPr>
            <w:fldChar w:fldCharType="begin"/>
          </w:r>
          <w:r>
            <w:rPr>
              <w:b/>
              <w:bCs/>
            </w:rPr>
            <w:instrText xml:space="preserve"> TOC \o "1-3" \h \z \u </w:instrText>
          </w:r>
          <w:r>
            <w:rPr>
              <w:b/>
              <w:bCs/>
            </w:rPr>
            <w:fldChar w:fldCharType="separate"/>
          </w:r>
          <w:hyperlink w:anchor="_Toc95470178" w:history="1">
            <w:r w:rsidR="00CF33C1" w:rsidRPr="008D0C6D">
              <w:rPr>
                <w:rStyle w:val="ae"/>
                <w:noProof/>
              </w:rPr>
              <w:t>1. Общие положения</w:t>
            </w:r>
            <w:r w:rsidR="00CF33C1">
              <w:rPr>
                <w:noProof/>
                <w:webHidden/>
              </w:rPr>
              <w:tab/>
            </w:r>
            <w:r w:rsidR="00CF33C1">
              <w:rPr>
                <w:noProof/>
                <w:webHidden/>
              </w:rPr>
              <w:fldChar w:fldCharType="begin"/>
            </w:r>
            <w:r w:rsidR="00CF33C1">
              <w:rPr>
                <w:noProof/>
                <w:webHidden/>
              </w:rPr>
              <w:instrText xml:space="preserve"> PAGEREF _Toc95470178 \h </w:instrText>
            </w:r>
            <w:r w:rsidR="00CF33C1">
              <w:rPr>
                <w:noProof/>
                <w:webHidden/>
              </w:rPr>
            </w:r>
            <w:r w:rsidR="00CF33C1">
              <w:rPr>
                <w:noProof/>
                <w:webHidden/>
              </w:rPr>
              <w:fldChar w:fldCharType="separate"/>
            </w:r>
            <w:r w:rsidR="00341D6B">
              <w:rPr>
                <w:noProof/>
                <w:webHidden/>
              </w:rPr>
              <w:t>5</w:t>
            </w:r>
            <w:r w:rsidR="00CF33C1">
              <w:rPr>
                <w:noProof/>
                <w:webHidden/>
              </w:rPr>
              <w:fldChar w:fldCharType="end"/>
            </w:r>
          </w:hyperlink>
        </w:p>
        <w:p w14:paraId="3281391F" w14:textId="77777777" w:rsidR="00CF33C1" w:rsidRDefault="009C247A">
          <w:pPr>
            <w:pStyle w:val="21"/>
            <w:tabs>
              <w:tab w:val="right" w:leader="dot" w:pos="9627"/>
            </w:tabs>
            <w:rPr>
              <w:rFonts w:asciiTheme="minorHAnsi" w:eastAsiaTheme="minorEastAsia" w:hAnsiTheme="minorHAnsi" w:cstheme="minorBidi"/>
              <w:noProof/>
              <w:sz w:val="22"/>
              <w:szCs w:val="22"/>
            </w:rPr>
          </w:pPr>
          <w:hyperlink w:anchor="_Toc95470179" w:history="1">
            <w:r w:rsidR="00CF33C1" w:rsidRPr="008D0C6D">
              <w:rPr>
                <w:rStyle w:val="ae"/>
                <w:noProof/>
              </w:rPr>
              <w:t>1.1. Нормативные правовые основания разработки программы</w:t>
            </w:r>
            <w:r w:rsidR="00CF33C1">
              <w:rPr>
                <w:noProof/>
                <w:webHidden/>
              </w:rPr>
              <w:tab/>
            </w:r>
            <w:r w:rsidR="00CF33C1">
              <w:rPr>
                <w:noProof/>
                <w:webHidden/>
              </w:rPr>
              <w:fldChar w:fldCharType="begin"/>
            </w:r>
            <w:r w:rsidR="00CF33C1">
              <w:rPr>
                <w:noProof/>
                <w:webHidden/>
              </w:rPr>
              <w:instrText xml:space="preserve"> PAGEREF _Toc95470179 \h </w:instrText>
            </w:r>
            <w:r w:rsidR="00CF33C1">
              <w:rPr>
                <w:noProof/>
                <w:webHidden/>
              </w:rPr>
            </w:r>
            <w:r w:rsidR="00CF33C1">
              <w:rPr>
                <w:noProof/>
                <w:webHidden/>
              </w:rPr>
              <w:fldChar w:fldCharType="separate"/>
            </w:r>
            <w:r w:rsidR="00341D6B">
              <w:rPr>
                <w:noProof/>
                <w:webHidden/>
              </w:rPr>
              <w:t>5</w:t>
            </w:r>
            <w:r w:rsidR="00CF33C1">
              <w:rPr>
                <w:noProof/>
                <w:webHidden/>
              </w:rPr>
              <w:fldChar w:fldCharType="end"/>
            </w:r>
          </w:hyperlink>
        </w:p>
        <w:p w14:paraId="22791FF2" w14:textId="77777777" w:rsidR="00CF33C1" w:rsidRDefault="009C247A">
          <w:pPr>
            <w:pStyle w:val="21"/>
            <w:tabs>
              <w:tab w:val="right" w:leader="dot" w:pos="9627"/>
            </w:tabs>
            <w:rPr>
              <w:rFonts w:asciiTheme="minorHAnsi" w:eastAsiaTheme="minorEastAsia" w:hAnsiTheme="minorHAnsi" w:cstheme="minorBidi"/>
              <w:noProof/>
              <w:sz w:val="22"/>
              <w:szCs w:val="22"/>
            </w:rPr>
          </w:pPr>
          <w:hyperlink w:anchor="_Toc95470180" w:history="1">
            <w:r w:rsidR="00CF33C1" w:rsidRPr="008D0C6D">
              <w:rPr>
                <w:rStyle w:val="ae"/>
                <w:noProof/>
              </w:rPr>
              <w:t>1.2. Цель и планируемые результаты обучения</w:t>
            </w:r>
            <w:r w:rsidR="00CF33C1">
              <w:rPr>
                <w:noProof/>
                <w:webHidden/>
              </w:rPr>
              <w:tab/>
            </w:r>
            <w:r w:rsidR="00CF33C1">
              <w:rPr>
                <w:noProof/>
                <w:webHidden/>
              </w:rPr>
              <w:fldChar w:fldCharType="begin"/>
            </w:r>
            <w:r w:rsidR="00CF33C1">
              <w:rPr>
                <w:noProof/>
                <w:webHidden/>
              </w:rPr>
              <w:instrText xml:space="preserve"> PAGEREF _Toc95470180 \h </w:instrText>
            </w:r>
            <w:r w:rsidR="00CF33C1">
              <w:rPr>
                <w:noProof/>
                <w:webHidden/>
              </w:rPr>
            </w:r>
            <w:r w:rsidR="00CF33C1">
              <w:rPr>
                <w:noProof/>
                <w:webHidden/>
              </w:rPr>
              <w:fldChar w:fldCharType="separate"/>
            </w:r>
            <w:r w:rsidR="00341D6B">
              <w:rPr>
                <w:noProof/>
                <w:webHidden/>
              </w:rPr>
              <w:t>5</w:t>
            </w:r>
            <w:r w:rsidR="00CF33C1">
              <w:rPr>
                <w:noProof/>
                <w:webHidden/>
              </w:rPr>
              <w:fldChar w:fldCharType="end"/>
            </w:r>
          </w:hyperlink>
        </w:p>
        <w:p w14:paraId="63DE62B3" w14:textId="77777777" w:rsidR="00CF33C1" w:rsidRDefault="009C247A">
          <w:pPr>
            <w:pStyle w:val="21"/>
            <w:tabs>
              <w:tab w:val="right" w:leader="dot" w:pos="9627"/>
            </w:tabs>
            <w:rPr>
              <w:rFonts w:asciiTheme="minorHAnsi" w:eastAsiaTheme="minorEastAsia" w:hAnsiTheme="minorHAnsi" w:cstheme="minorBidi"/>
              <w:noProof/>
              <w:sz w:val="22"/>
              <w:szCs w:val="22"/>
            </w:rPr>
          </w:pPr>
          <w:hyperlink w:anchor="_Toc95470182" w:history="1">
            <w:r w:rsidR="00CF33C1" w:rsidRPr="008D0C6D">
              <w:rPr>
                <w:rStyle w:val="ae"/>
                <w:noProof/>
              </w:rPr>
              <w:t>1.3. Категория слушателей</w:t>
            </w:r>
            <w:r w:rsidR="00CF33C1">
              <w:rPr>
                <w:noProof/>
                <w:webHidden/>
              </w:rPr>
              <w:tab/>
            </w:r>
            <w:r w:rsidR="00CF33C1">
              <w:rPr>
                <w:noProof/>
                <w:webHidden/>
              </w:rPr>
              <w:fldChar w:fldCharType="begin"/>
            </w:r>
            <w:r w:rsidR="00CF33C1">
              <w:rPr>
                <w:noProof/>
                <w:webHidden/>
              </w:rPr>
              <w:instrText xml:space="preserve"> PAGEREF _Toc95470182 \h </w:instrText>
            </w:r>
            <w:r w:rsidR="00CF33C1">
              <w:rPr>
                <w:noProof/>
                <w:webHidden/>
              </w:rPr>
            </w:r>
            <w:r w:rsidR="00CF33C1">
              <w:rPr>
                <w:noProof/>
                <w:webHidden/>
              </w:rPr>
              <w:fldChar w:fldCharType="separate"/>
            </w:r>
            <w:r w:rsidR="00341D6B">
              <w:rPr>
                <w:noProof/>
                <w:webHidden/>
              </w:rPr>
              <w:t>8</w:t>
            </w:r>
            <w:r w:rsidR="00CF33C1">
              <w:rPr>
                <w:noProof/>
                <w:webHidden/>
              </w:rPr>
              <w:fldChar w:fldCharType="end"/>
            </w:r>
          </w:hyperlink>
        </w:p>
        <w:p w14:paraId="657D4990" w14:textId="77777777" w:rsidR="00CF33C1" w:rsidRDefault="009C247A">
          <w:pPr>
            <w:pStyle w:val="21"/>
            <w:tabs>
              <w:tab w:val="right" w:leader="dot" w:pos="9627"/>
            </w:tabs>
            <w:rPr>
              <w:rFonts w:asciiTheme="minorHAnsi" w:eastAsiaTheme="minorEastAsia" w:hAnsiTheme="minorHAnsi" w:cstheme="minorBidi"/>
              <w:noProof/>
              <w:sz w:val="22"/>
              <w:szCs w:val="22"/>
            </w:rPr>
          </w:pPr>
          <w:hyperlink w:anchor="_Toc95470183" w:history="1">
            <w:r w:rsidR="00CF33C1" w:rsidRPr="008D0C6D">
              <w:rPr>
                <w:rStyle w:val="ae"/>
                <w:noProof/>
              </w:rPr>
              <w:t>1.4. Срок обучения</w:t>
            </w:r>
            <w:r w:rsidR="00CF33C1">
              <w:rPr>
                <w:noProof/>
                <w:webHidden/>
              </w:rPr>
              <w:tab/>
            </w:r>
            <w:r w:rsidR="00CF33C1">
              <w:rPr>
                <w:noProof/>
                <w:webHidden/>
              </w:rPr>
              <w:fldChar w:fldCharType="begin"/>
            </w:r>
            <w:r w:rsidR="00CF33C1">
              <w:rPr>
                <w:noProof/>
                <w:webHidden/>
              </w:rPr>
              <w:instrText xml:space="preserve"> PAGEREF _Toc95470183 \h </w:instrText>
            </w:r>
            <w:r w:rsidR="00CF33C1">
              <w:rPr>
                <w:noProof/>
                <w:webHidden/>
              </w:rPr>
            </w:r>
            <w:r w:rsidR="00CF33C1">
              <w:rPr>
                <w:noProof/>
                <w:webHidden/>
              </w:rPr>
              <w:fldChar w:fldCharType="separate"/>
            </w:r>
            <w:r w:rsidR="00341D6B">
              <w:rPr>
                <w:noProof/>
                <w:webHidden/>
              </w:rPr>
              <w:t>8</w:t>
            </w:r>
            <w:r w:rsidR="00CF33C1">
              <w:rPr>
                <w:noProof/>
                <w:webHidden/>
              </w:rPr>
              <w:fldChar w:fldCharType="end"/>
            </w:r>
          </w:hyperlink>
        </w:p>
        <w:p w14:paraId="127BFFAB" w14:textId="77777777" w:rsidR="00CF33C1" w:rsidRDefault="009C247A">
          <w:pPr>
            <w:pStyle w:val="21"/>
            <w:tabs>
              <w:tab w:val="right" w:leader="dot" w:pos="9627"/>
            </w:tabs>
            <w:rPr>
              <w:rFonts w:asciiTheme="minorHAnsi" w:eastAsiaTheme="minorEastAsia" w:hAnsiTheme="minorHAnsi" w:cstheme="minorBidi"/>
              <w:noProof/>
              <w:sz w:val="22"/>
              <w:szCs w:val="22"/>
            </w:rPr>
          </w:pPr>
          <w:hyperlink w:anchor="_Toc95470184" w:history="1">
            <w:r w:rsidR="00CF33C1" w:rsidRPr="008D0C6D">
              <w:rPr>
                <w:rStyle w:val="ae"/>
                <w:noProof/>
              </w:rPr>
              <w:t>1.5. Форма обучения</w:t>
            </w:r>
            <w:r w:rsidR="00CF33C1">
              <w:rPr>
                <w:noProof/>
                <w:webHidden/>
              </w:rPr>
              <w:tab/>
            </w:r>
            <w:r w:rsidR="00CF33C1">
              <w:rPr>
                <w:noProof/>
                <w:webHidden/>
              </w:rPr>
              <w:fldChar w:fldCharType="begin"/>
            </w:r>
            <w:r w:rsidR="00CF33C1">
              <w:rPr>
                <w:noProof/>
                <w:webHidden/>
              </w:rPr>
              <w:instrText xml:space="preserve"> PAGEREF _Toc95470184 \h </w:instrText>
            </w:r>
            <w:r w:rsidR="00CF33C1">
              <w:rPr>
                <w:noProof/>
                <w:webHidden/>
              </w:rPr>
            </w:r>
            <w:r w:rsidR="00CF33C1">
              <w:rPr>
                <w:noProof/>
                <w:webHidden/>
              </w:rPr>
              <w:fldChar w:fldCharType="separate"/>
            </w:r>
            <w:r w:rsidR="00341D6B">
              <w:rPr>
                <w:noProof/>
                <w:webHidden/>
              </w:rPr>
              <w:t>8</w:t>
            </w:r>
            <w:r w:rsidR="00CF33C1">
              <w:rPr>
                <w:noProof/>
                <w:webHidden/>
              </w:rPr>
              <w:fldChar w:fldCharType="end"/>
            </w:r>
          </w:hyperlink>
        </w:p>
        <w:p w14:paraId="3A0BFB3E" w14:textId="3246D4B9" w:rsidR="00CF33C1" w:rsidRDefault="009C247A">
          <w:pPr>
            <w:pStyle w:val="21"/>
            <w:tabs>
              <w:tab w:val="right" w:leader="dot" w:pos="9627"/>
            </w:tabs>
            <w:rPr>
              <w:rFonts w:asciiTheme="minorHAnsi" w:eastAsiaTheme="minorEastAsia" w:hAnsiTheme="minorHAnsi" w:cstheme="minorBidi"/>
              <w:noProof/>
              <w:sz w:val="22"/>
              <w:szCs w:val="22"/>
            </w:rPr>
          </w:pPr>
          <w:hyperlink w:anchor="_Toc95470185" w:history="1">
            <w:r w:rsidR="00CF33C1" w:rsidRPr="008D0C6D">
              <w:rPr>
                <w:rStyle w:val="ae"/>
                <w:noProof/>
              </w:rPr>
              <w:t>2.</w:t>
            </w:r>
            <w:r w:rsidR="00CF33C1">
              <w:rPr>
                <w:rStyle w:val="ae"/>
                <w:noProof/>
              </w:rPr>
              <w:t>С</w:t>
            </w:r>
            <w:r w:rsidR="00CF33C1" w:rsidRPr="008D0C6D">
              <w:rPr>
                <w:rStyle w:val="ae"/>
                <w:noProof/>
              </w:rPr>
              <w:t>труктура и содержание программы</w:t>
            </w:r>
            <w:r w:rsidR="00CF33C1">
              <w:rPr>
                <w:noProof/>
                <w:webHidden/>
              </w:rPr>
              <w:tab/>
            </w:r>
            <w:r w:rsidR="00CF33C1">
              <w:rPr>
                <w:noProof/>
                <w:webHidden/>
              </w:rPr>
              <w:fldChar w:fldCharType="begin"/>
            </w:r>
            <w:r w:rsidR="00CF33C1">
              <w:rPr>
                <w:noProof/>
                <w:webHidden/>
              </w:rPr>
              <w:instrText xml:space="preserve"> PAGEREF _Toc95470185 \h </w:instrText>
            </w:r>
            <w:r w:rsidR="00CF33C1">
              <w:rPr>
                <w:noProof/>
                <w:webHidden/>
              </w:rPr>
            </w:r>
            <w:r w:rsidR="00CF33C1">
              <w:rPr>
                <w:noProof/>
                <w:webHidden/>
              </w:rPr>
              <w:fldChar w:fldCharType="separate"/>
            </w:r>
            <w:r w:rsidR="00341D6B">
              <w:rPr>
                <w:noProof/>
                <w:webHidden/>
              </w:rPr>
              <w:t>9</w:t>
            </w:r>
            <w:r w:rsidR="00CF33C1">
              <w:rPr>
                <w:noProof/>
                <w:webHidden/>
              </w:rPr>
              <w:fldChar w:fldCharType="end"/>
            </w:r>
          </w:hyperlink>
        </w:p>
        <w:p w14:paraId="78B2553C" w14:textId="67AC484A" w:rsidR="00CF33C1" w:rsidRDefault="009C247A">
          <w:pPr>
            <w:pStyle w:val="21"/>
            <w:tabs>
              <w:tab w:val="right" w:leader="dot" w:pos="9627"/>
            </w:tabs>
            <w:rPr>
              <w:rFonts w:asciiTheme="minorHAnsi" w:eastAsiaTheme="minorEastAsia" w:hAnsiTheme="minorHAnsi" w:cstheme="minorBidi"/>
              <w:noProof/>
              <w:sz w:val="22"/>
              <w:szCs w:val="22"/>
            </w:rPr>
          </w:pPr>
          <w:hyperlink w:anchor="_Toc95470186" w:history="1">
            <w:r w:rsidR="00CF33C1" w:rsidRPr="008D0C6D">
              <w:rPr>
                <w:rStyle w:val="ae"/>
                <w:noProof/>
              </w:rPr>
              <w:t>2.1. Учебный план</w:t>
            </w:r>
            <w:r w:rsidR="00CF33C1">
              <w:rPr>
                <w:noProof/>
                <w:webHidden/>
              </w:rPr>
              <w:tab/>
            </w:r>
            <w:r w:rsidR="00CF33C1">
              <w:rPr>
                <w:noProof/>
                <w:webHidden/>
              </w:rPr>
              <w:fldChar w:fldCharType="begin"/>
            </w:r>
            <w:r w:rsidR="00CF33C1">
              <w:rPr>
                <w:noProof/>
                <w:webHidden/>
              </w:rPr>
              <w:instrText xml:space="preserve"> PAGEREF _Toc95470186 \h </w:instrText>
            </w:r>
            <w:r w:rsidR="00CF33C1">
              <w:rPr>
                <w:noProof/>
                <w:webHidden/>
              </w:rPr>
            </w:r>
            <w:r w:rsidR="00CF33C1">
              <w:rPr>
                <w:noProof/>
                <w:webHidden/>
              </w:rPr>
              <w:fldChar w:fldCharType="separate"/>
            </w:r>
            <w:r w:rsidR="00341D6B">
              <w:rPr>
                <w:noProof/>
                <w:webHidden/>
              </w:rPr>
              <w:t>9</w:t>
            </w:r>
            <w:r w:rsidR="00CF33C1">
              <w:rPr>
                <w:noProof/>
                <w:webHidden/>
              </w:rPr>
              <w:fldChar w:fldCharType="end"/>
            </w:r>
          </w:hyperlink>
        </w:p>
        <w:p w14:paraId="6C7CC539" w14:textId="41979113" w:rsidR="00CF33C1" w:rsidRDefault="009C247A">
          <w:pPr>
            <w:pStyle w:val="21"/>
            <w:tabs>
              <w:tab w:val="right" w:leader="dot" w:pos="9627"/>
            </w:tabs>
            <w:rPr>
              <w:rFonts w:asciiTheme="minorHAnsi" w:eastAsiaTheme="minorEastAsia" w:hAnsiTheme="minorHAnsi" w:cstheme="minorBidi"/>
              <w:noProof/>
              <w:sz w:val="22"/>
              <w:szCs w:val="22"/>
            </w:rPr>
          </w:pPr>
          <w:hyperlink w:anchor="_Toc95470187" w:history="1">
            <w:r w:rsidR="00CF33C1" w:rsidRPr="008D0C6D">
              <w:rPr>
                <w:rStyle w:val="ae"/>
                <w:noProof/>
              </w:rPr>
              <w:t>2.2. Календарный учебный график</w:t>
            </w:r>
            <w:r w:rsidR="00CF33C1">
              <w:rPr>
                <w:noProof/>
                <w:webHidden/>
              </w:rPr>
              <w:tab/>
            </w:r>
            <w:r w:rsidR="00CF33C1">
              <w:rPr>
                <w:noProof/>
                <w:webHidden/>
              </w:rPr>
              <w:fldChar w:fldCharType="begin"/>
            </w:r>
            <w:r w:rsidR="00CF33C1">
              <w:rPr>
                <w:noProof/>
                <w:webHidden/>
              </w:rPr>
              <w:instrText xml:space="preserve"> PAGEREF _Toc95470187 \h </w:instrText>
            </w:r>
            <w:r w:rsidR="00CF33C1">
              <w:rPr>
                <w:noProof/>
                <w:webHidden/>
              </w:rPr>
            </w:r>
            <w:r w:rsidR="00CF33C1">
              <w:rPr>
                <w:noProof/>
                <w:webHidden/>
              </w:rPr>
              <w:fldChar w:fldCharType="separate"/>
            </w:r>
            <w:r w:rsidR="00341D6B">
              <w:rPr>
                <w:noProof/>
                <w:webHidden/>
              </w:rPr>
              <w:t>10</w:t>
            </w:r>
            <w:r w:rsidR="00CF33C1">
              <w:rPr>
                <w:noProof/>
                <w:webHidden/>
              </w:rPr>
              <w:fldChar w:fldCharType="end"/>
            </w:r>
          </w:hyperlink>
        </w:p>
        <w:p w14:paraId="09A7013D" w14:textId="0305F99D" w:rsidR="00CF33C1" w:rsidRDefault="009C247A">
          <w:pPr>
            <w:pStyle w:val="21"/>
            <w:tabs>
              <w:tab w:val="right" w:leader="dot" w:pos="9627"/>
            </w:tabs>
            <w:rPr>
              <w:rFonts w:asciiTheme="minorHAnsi" w:eastAsiaTheme="minorEastAsia" w:hAnsiTheme="minorHAnsi" w:cstheme="minorBidi"/>
              <w:noProof/>
              <w:sz w:val="22"/>
              <w:szCs w:val="22"/>
            </w:rPr>
          </w:pPr>
          <w:hyperlink w:anchor="_Toc95470188" w:history="1">
            <w:r w:rsidR="00CF33C1" w:rsidRPr="008D0C6D">
              <w:rPr>
                <w:rStyle w:val="ae"/>
                <w:noProof/>
              </w:rPr>
              <w:t>2.3. Рабочие программы учебных предметов</w:t>
            </w:r>
            <w:r w:rsidR="00CF33C1">
              <w:rPr>
                <w:noProof/>
                <w:webHidden/>
              </w:rPr>
              <w:tab/>
            </w:r>
            <w:r w:rsidR="00CF33C1">
              <w:rPr>
                <w:noProof/>
                <w:webHidden/>
              </w:rPr>
              <w:fldChar w:fldCharType="begin"/>
            </w:r>
            <w:r w:rsidR="00CF33C1">
              <w:rPr>
                <w:noProof/>
                <w:webHidden/>
              </w:rPr>
              <w:instrText xml:space="preserve"> PAGEREF _Toc95470188 \h </w:instrText>
            </w:r>
            <w:r w:rsidR="00CF33C1">
              <w:rPr>
                <w:noProof/>
                <w:webHidden/>
              </w:rPr>
            </w:r>
            <w:r w:rsidR="00CF33C1">
              <w:rPr>
                <w:noProof/>
                <w:webHidden/>
              </w:rPr>
              <w:fldChar w:fldCharType="separate"/>
            </w:r>
            <w:r w:rsidR="00341D6B">
              <w:rPr>
                <w:noProof/>
                <w:webHidden/>
              </w:rPr>
              <w:t>10</w:t>
            </w:r>
            <w:r w:rsidR="00CF33C1">
              <w:rPr>
                <w:noProof/>
                <w:webHidden/>
              </w:rPr>
              <w:fldChar w:fldCharType="end"/>
            </w:r>
          </w:hyperlink>
        </w:p>
        <w:p w14:paraId="66E7396E" w14:textId="01631848" w:rsidR="00CF33C1" w:rsidRDefault="009C247A">
          <w:pPr>
            <w:pStyle w:val="21"/>
            <w:tabs>
              <w:tab w:val="right" w:leader="dot" w:pos="9627"/>
            </w:tabs>
            <w:rPr>
              <w:rFonts w:asciiTheme="minorHAnsi" w:eastAsiaTheme="minorEastAsia" w:hAnsiTheme="minorHAnsi" w:cstheme="minorBidi"/>
              <w:noProof/>
              <w:sz w:val="22"/>
              <w:szCs w:val="22"/>
            </w:rPr>
          </w:pPr>
          <w:hyperlink w:anchor="_Toc95470189" w:history="1">
            <w:r w:rsidR="00CF33C1" w:rsidRPr="008D0C6D">
              <w:rPr>
                <w:rStyle w:val="ae"/>
                <w:noProof/>
              </w:rPr>
              <w:t>3. Организационно-педагогические условия реализации программы</w:t>
            </w:r>
            <w:r w:rsidR="00CF33C1">
              <w:rPr>
                <w:noProof/>
                <w:webHidden/>
              </w:rPr>
              <w:tab/>
            </w:r>
            <w:r w:rsidR="00CF33C1">
              <w:rPr>
                <w:noProof/>
                <w:webHidden/>
              </w:rPr>
              <w:fldChar w:fldCharType="begin"/>
            </w:r>
            <w:r w:rsidR="00CF33C1">
              <w:rPr>
                <w:noProof/>
                <w:webHidden/>
              </w:rPr>
              <w:instrText xml:space="preserve"> PAGEREF _Toc95470189 \h </w:instrText>
            </w:r>
            <w:r w:rsidR="00CF33C1">
              <w:rPr>
                <w:noProof/>
                <w:webHidden/>
              </w:rPr>
            </w:r>
            <w:r w:rsidR="00CF33C1">
              <w:rPr>
                <w:noProof/>
                <w:webHidden/>
              </w:rPr>
              <w:fldChar w:fldCharType="separate"/>
            </w:r>
            <w:r w:rsidR="00341D6B">
              <w:rPr>
                <w:noProof/>
                <w:webHidden/>
              </w:rPr>
              <w:t>21</w:t>
            </w:r>
            <w:r w:rsidR="00CF33C1">
              <w:rPr>
                <w:noProof/>
                <w:webHidden/>
              </w:rPr>
              <w:fldChar w:fldCharType="end"/>
            </w:r>
          </w:hyperlink>
        </w:p>
        <w:p w14:paraId="4F931A9C" w14:textId="77777777" w:rsidR="00CF33C1" w:rsidRDefault="009C247A">
          <w:pPr>
            <w:pStyle w:val="21"/>
            <w:tabs>
              <w:tab w:val="right" w:leader="dot" w:pos="9627"/>
            </w:tabs>
            <w:rPr>
              <w:rFonts w:asciiTheme="minorHAnsi" w:eastAsiaTheme="minorEastAsia" w:hAnsiTheme="minorHAnsi" w:cstheme="minorBidi"/>
              <w:noProof/>
              <w:sz w:val="22"/>
              <w:szCs w:val="22"/>
            </w:rPr>
          </w:pPr>
          <w:hyperlink w:anchor="_Toc95470190" w:history="1">
            <w:r w:rsidR="00CF33C1" w:rsidRPr="008D0C6D">
              <w:rPr>
                <w:rStyle w:val="ae"/>
                <w:noProof/>
              </w:rPr>
              <w:t>3.1. Требования к квалификации педагогических кадров</w:t>
            </w:r>
            <w:r w:rsidR="00CF33C1">
              <w:rPr>
                <w:noProof/>
                <w:webHidden/>
              </w:rPr>
              <w:tab/>
            </w:r>
            <w:r w:rsidR="00CF33C1">
              <w:rPr>
                <w:noProof/>
                <w:webHidden/>
              </w:rPr>
              <w:fldChar w:fldCharType="begin"/>
            </w:r>
            <w:r w:rsidR="00CF33C1">
              <w:rPr>
                <w:noProof/>
                <w:webHidden/>
              </w:rPr>
              <w:instrText xml:space="preserve"> PAGEREF _Toc95470190 \h </w:instrText>
            </w:r>
            <w:r w:rsidR="00CF33C1">
              <w:rPr>
                <w:noProof/>
                <w:webHidden/>
              </w:rPr>
            </w:r>
            <w:r w:rsidR="00CF33C1">
              <w:rPr>
                <w:noProof/>
                <w:webHidden/>
              </w:rPr>
              <w:fldChar w:fldCharType="separate"/>
            </w:r>
            <w:r w:rsidR="00341D6B">
              <w:rPr>
                <w:noProof/>
                <w:webHidden/>
              </w:rPr>
              <w:t>21</w:t>
            </w:r>
            <w:r w:rsidR="00CF33C1">
              <w:rPr>
                <w:noProof/>
                <w:webHidden/>
              </w:rPr>
              <w:fldChar w:fldCharType="end"/>
            </w:r>
          </w:hyperlink>
        </w:p>
        <w:p w14:paraId="5970B0DB" w14:textId="77777777" w:rsidR="00CF33C1" w:rsidRDefault="009C247A">
          <w:pPr>
            <w:pStyle w:val="21"/>
            <w:tabs>
              <w:tab w:val="right" w:leader="dot" w:pos="9627"/>
            </w:tabs>
            <w:rPr>
              <w:rFonts w:asciiTheme="minorHAnsi" w:eastAsiaTheme="minorEastAsia" w:hAnsiTheme="minorHAnsi" w:cstheme="minorBidi"/>
              <w:noProof/>
              <w:sz w:val="22"/>
              <w:szCs w:val="22"/>
            </w:rPr>
          </w:pPr>
          <w:hyperlink w:anchor="_Toc95470191" w:history="1">
            <w:r w:rsidR="00CF33C1" w:rsidRPr="008D0C6D">
              <w:rPr>
                <w:rStyle w:val="ae"/>
                <w:noProof/>
              </w:rPr>
              <w:t>3.2. Требования к материально-техническим условиям</w:t>
            </w:r>
            <w:r w:rsidR="00CF33C1">
              <w:rPr>
                <w:noProof/>
                <w:webHidden/>
              </w:rPr>
              <w:tab/>
            </w:r>
            <w:r w:rsidR="00CF33C1">
              <w:rPr>
                <w:noProof/>
                <w:webHidden/>
              </w:rPr>
              <w:fldChar w:fldCharType="begin"/>
            </w:r>
            <w:r w:rsidR="00CF33C1">
              <w:rPr>
                <w:noProof/>
                <w:webHidden/>
              </w:rPr>
              <w:instrText xml:space="preserve"> PAGEREF _Toc95470191 \h </w:instrText>
            </w:r>
            <w:r w:rsidR="00CF33C1">
              <w:rPr>
                <w:noProof/>
                <w:webHidden/>
              </w:rPr>
            </w:r>
            <w:r w:rsidR="00CF33C1">
              <w:rPr>
                <w:noProof/>
                <w:webHidden/>
              </w:rPr>
              <w:fldChar w:fldCharType="separate"/>
            </w:r>
            <w:r w:rsidR="00341D6B">
              <w:rPr>
                <w:noProof/>
                <w:webHidden/>
              </w:rPr>
              <w:t>21</w:t>
            </w:r>
            <w:r w:rsidR="00CF33C1">
              <w:rPr>
                <w:noProof/>
                <w:webHidden/>
              </w:rPr>
              <w:fldChar w:fldCharType="end"/>
            </w:r>
          </w:hyperlink>
        </w:p>
        <w:p w14:paraId="533DA7C3" w14:textId="77777777" w:rsidR="00CF33C1" w:rsidRDefault="009C247A">
          <w:pPr>
            <w:pStyle w:val="21"/>
            <w:tabs>
              <w:tab w:val="right" w:leader="dot" w:pos="9627"/>
            </w:tabs>
            <w:rPr>
              <w:rFonts w:asciiTheme="minorHAnsi" w:eastAsiaTheme="minorEastAsia" w:hAnsiTheme="minorHAnsi" w:cstheme="minorBidi"/>
              <w:noProof/>
              <w:sz w:val="22"/>
              <w:szCs w:val="22"/>
            </w:rPr>
          </w:pPr>
          <w:hyperlink w:anchor="_Toc95470192" w:history="1">
            <w:r w:rsidR="00CF33C1" w:rsidRPr="008D0C6D">
              <w:rPr>
                <w:rStyle w:val="ae"/>
                <w:noProof/>
              </w:rPr>
              <w:t>3.3. Требования к информационным и учебно-методическим условиям</w:t>
            </w:r>
            <w:r w:rsidR="00CF33C1">
              <w:rPr>
                <w:noProof/>
                <w:webHidden/>
              </w:rPr>
              <w:tab/>
            </w:r>
            <w:r w:rsidR="00CF33C1">
              <w:rPr>
                <w:noProof/>
                <w:webHidden/>
              </w:rPr>
              <w:fldChar w:fldCharType="begin"/>
            </w:r>
            <w:r w:rsidR="00CF33C1">
              <w:rPr>
                <w:noProof/>
                <w:webHidden/>
              </w:rPr>
              <w:instrText xml:space="preserve"> PAGEREF _Toc95470192 \h </w:instrText>
            </w:r>
            <w:r w:rsidR="00CF33C1">
              <w:rPr>
                <w:noProof/>
                <w:webHidden/>
              </w:rPr>
            </w:r>
            <w:r w:rsidR="00CF33C1">
              <w:rPr>
                <w:noProof/>
                <w:webHidden/>
              </w:rPr>
              <w:fldChar w:fldCharType="separate"/>
            </w:r>
            <w:r w:rsidR="00341D6B">
              <w:rPr>
                <w:noProof/>
                <w:webHidden/>
              </w:rPr>
              <w:t>21</w:t>
            </w:r>
            <w:r w:rsidR="00CF33C1">
              <w:rPr>
                <w:noProof/>
                <w:webHidden/>
              </w:rPr>
              <w:fldChar w:fldCharType="end"/>
            </w:r>
          </w:hyperlink>
        </w:p>
        <w:p w14:paraId="7F59B462" w14:textId="77777777" w:rsidR="00CF33C1" w:rsidRDefault="009C247A">
          <w:pPr>
            <w:pStyle w:val="21"/>
            <w:tabs>
              <w:tab w:val="right" w:leader="dot" w:pos="9627"/>
            </w:tabs>
            <w:rPr>
              <w:rFonts w:asciiTheme="minorHAnsi" w:eastAsiaTheme="minorEastAsia" w:hAnsiTheme="minorHAnsi" w:cstheme="minorBidi"/>
              <w:noProof/>
              <w:sz w:val="22"/>
              <w:szCs w:val="22"/>
            </w:rPr>
          </w:pPr>
          <w:hyperlink w:anchor="_Toc95470193" w:history="1">
            <w:r w:rsidR="00CF33C1" w:rsidRPr="008D0C6D">
              <w:rPr>
                <w:rStyle w:val="ae"/>
                <w:noProof/>
              </w:rPr>
              <w:t>3.4. Общие требования к организации образовательного процесса</w:t>
            </w:r>
            <w:r w:rsidR="00CF33C1">
              <w:rPr>
                <w:noProof/>
                <w:webHidden/>
              </w:rPr>
              <w:tab/>
            </w:r>
            <w:r w:rsidR="00CF33C1">
              <w:rPr>
                <w:noProof/>
                <w:webHidden/>
              </w:rPr>
              <w:fldChar w:fldCharType="begin"/>
            </w:r>
            <w:r w:rsidR="00CF33C1">
              <w:rPr>
                <w:noProof/>
                <w:webHidden/>
              </w:rPr>
              <w:instrText xml:space="preserve"> PAGEREF _Toc95470193 \h </w:instrText>
            </w:r>
            <w:r w:rsidR="00CF33C1">
              <w:rPr>
                <w:noProof/>
                <w:webHidden/>
              </w:rPr>
            </w:r>
            <w:r w:rsidR="00CF33C1">
              <w:rPr>
                <w:noProof/>
                <w:webHidden/>
              </w:rPr>
              <w:fldChar w:fldCharType="separate"/>
            </w:r>
            <w:r w:rsidR="00341D6B">
              <w:rPr>
                <w:noProof/>
                <w:webHidden/>
              </w:rPr>
              <w:t>21</w:t>
            </w:r>
            <w:r w:rsidR="00CF33C1">
              <w:rPr>
                <w:noProof/>
                <w:webHidden/>
              </w:rPr>
              <w:fldChar w:fldCharType="end"/>
            </w:r>
          </w:hyperlink>
        </w:p>
        <w:p w14:paraId="2F6A1DEC" w14:textId="06DBD4F7" w:rsidR="00CF33C1" w:rsidRDefault="009C247A">
          <w:pPr>
            <w:pStyle w:val="21"/>
            <w:tabs>
              <w:tab w:val="right" w:leader="dot" w:pos="9627"/>
            </w:tabs>
            <w:rPr>
              <w:rFonts w:asciiTheme="minorHAnsi" w:eastAsiaTheme="minorEastAsia" w:hAnsiTheme="minorHAnsi" w:cstheme="minorBidi"/>
              <w:noProof/>
              <w:sz w:val="22"/>
              <w:szCs w:val="22"/>
            </w:rPr>
          </w:pPr>
          <w:hyperlink w:anchor="_Toc95470194" w:history="1">
            <w:r w:rsidR="00CF33C1">
              <w:rPr>
                <w:rStyle w:val="ae"/>
                <w:noProof/>
              </w:rPr>
              <w:t>4.О</w:t>
            </w:r>
            <w:r w:rsidR="00CF33C1" w:rsidRPr="008D0C6D">
              <w:rPr>
                <w:rStyle w:val="ae"/>
                <w:noProof/>
              </w:rPr>
              <w:t>ценка результатов освоения программы</w:t>
            </w:r>
            <w:r w:rsidR="00CF33C1">
              <w:rPr>
                <w:noProof/>
                <w:webHidden/>
              </w:rPr>
              <w:tab/>
            </w:r>
            <w:r w:rsidR="00CF33C1">
              <w:rPr>
                <w:noProof/>
                <w:webHidden/>
              </w:rPr>
              <w:fldChar w:fldCharType="begin"/>
            </w:r>
            <w:r w:rsidR="00CF33C1">
              <w:rPr>
                <w:noProof/>
                <w:webHidden/>
              </w:rPr>
              <w:instrText xml:space="preserve"> PAGEREF _Toc95470194 \h </w:instrText>
            </w:r>
            <w:r w:rsidR="00CF33C1">
              <w:rPr>
                <w:noProof/>
                <w:webHidden/>
              </w:rPr>
            </w:r>
            <w:r w:rsidR="00CF33C1">
              <w:rPr>
                <w:noProof/>
                <w:webHidden/>
              </w:rPr>
              <w:fldChar w:fldCharType="separate"/>
            </w:r>
            <w:r w:rsidR="00341D6B">
              <w:rPr>
                <w:noProof/>
                <w:webHidden/>
              </w:rPr>
              <w:t>22</w:t>
            </w:r>
            <w:r w:rsidR="00CF33C1">
              <w:rPr>
                <w:noProof/>
                <w:webHidden/>
              </w:rPr>
              <w:fldChar w:fldCharType="end"/>
            </w:r>
          </w:hyperlink>
        </w:p>
        <w:p w14:paraId="5496C699" w14:textId="77D77F77" w:rsidR="00CF33C1" w:rsidRDefault="009C247A">
          <w:pPr>
            <w:pStyle w:val="21"/>
            <w:tabs>
              <w:tab w:val="right" w:leader="dot" w:pos="9627"/>
            </w:tabs>
            <w:rPr>
              <w:rFonts w:asciiTheme="minorHAnsi" w:eastAsiaTheme="minorEastAsia" w:hAnsiTheme="minorHAnsi" w:cstheme="minorBidi"/>
              <w:noProof/>
              <w:sz w:val="22"/>
              <w:szCs w:val="22"/>
            </w:rPr>
          </w:pPr>
          <w:hyperlink w:anchor="_Toc95470196" w:history="1">
            <w:r w:rsidR="00CF33C1" w:rsidRPr="008D0C6D">
              <w:rPr>
                <w:rStyle w:val="ae"/>
                <w:noProof/>
              </w:rPr>
              <w:t>5. Информационное обеспечение программы</w:t>
            </w:r>
            <w:r w:rsidR="00CF33C1">
              <w:rPr>
                <w:noProof/>
                <w:webHidden/>
              </w:rPr>
              <w:tab/>
            </w:r>
            <w:r w:rsidR="00CF33C1">
              <w:rPr>
                <w:noProof/>
                <w:webHidden/>
              </w:rPr>
              <w:fldChar w:fldCharType="begin"/>
            </w:r>
            <w:r w:rsidR="00CF33C1">
              <w:rPr>
                <w:noProof/>
                <w:webHidden/>
              </w:rPr>
              <w:instrText xml:space="preserve"> PAGEREF _Toc95470196 \h </w:instrText>
            </w:r>
            <w:r w:rsidR="00CF33C1">
              <w:rPr>
                <w:noProof/>
                <w:webHidden/>
              </w:rPr>
            </w:r>
            <w:r w:rsidR="00CF33C1">
              <w:rPr>
                <w:noProof/>
                <w:webHidden/>
              </w:rPr>
              <w:fldChar w:fldCharType="separate"/>
            </w:r>
            <w:r w:rsidR="00341D6B">
              <w:rPr>
                <w:noProof/>
                <w:webHidden/>
              </w:rPr>
              <w:t>24</w:t>
            </w:r>
            <w:r w:rsidR="00CF33C1">
              <w:rPr>
                <w:noProof/>
                <w:webHidden/>
              </w:rPr>
              <w:fldChar w:fldCharType="end"/>
            </w:r>
          </w:hyperlink>
        </w:p>
        <w:p w14:paraId="3A108F19" w14:textId="6136449E" w:rsidR="00CF33C1" w:rsidRDefault="009C247A">
          <w:pPr>
            <w:pStyle w:val="21"/>
            <w:tabs>
              <w:tab w:val="right" w:leader="dot" w:pos="9627"/>
            </w:tabs>
            <w:rPr>
              <w:rFonts w:asciiTheme="minorHAnsi" w:eastAsiaTheme="minorEastAsia" w:hAnsiTheme="minorHAnsi" w:cstheme="minorBidi"/>
              <w:noProof/>
              <w:sz w:val="22"/>
              <w:szCs w:val="22"/>
            </w:rPr>
          </w:pPr>
          <w:hyperlink w:anchor="_Toc95470197" w:history="1">
            <w:r w:rsidR="00CF33C1" w:rsidRPr="008D0C6D">
              <w:rPr>
                <w:rStyle w:val="ae"/>
                <w:noProof/>
              </w:rPr>
              <w:t>Приложение №1</w:t>
            </w:r>
          </w:hyperlink>
          <w:r w:rsidR="00CF33C1">
            <w:rPr>
              <w:rStyle w:val="ae"/>
              <w:noProof/>
            </w:rPr>
            <w:t xml:space="preserve"> </w:t>
          </w:r>
          <w:hyperlink w:anchor="_Toc95470198" w:history="1">
            <w:r w:rsidR="00CF33C1" w:rsidRPr="008D0C6D">
              <w:rPr>
                <w:rStyle w:val="ae"/>
                <w:noProof/>
              </w:rPr>
              <w:t>Комплект контрольно-оценочных средств</w:t>
            </w:r>
            <w:r w:rsidR="00CF33C1">
              <w:rPr>
                <w:noProof/>
                <w:webHidden/>
              </w:rPr>
              <w:tab/>
            </w:r>
            <w:r w:rsidR="00CF33C1">
              <w:rPr>
                <w:noProof/>
                <w:webHidden/>
              </w:rPr>
              <w:fldChar w:fldCharType="begin"/>
            </w:r>
            <w:r w:rsidR="00CF33C1">
              <w:rPr>
                <w:noProof/>
                <w:webHidden/>
              </w:rPr>
              <w:instrText xml:space="preserve"> PAGEREF _Toc95470198 \h </w:instrText>
            </w:r>
            <w:r w:rsidR="00CF33C1">
              <w:rPr>
                <w:noProof/>
                <w:webHidden/>
              </w:rPr>
            </w:r>
            <w:r w:rsidR="00CF33C1">
              <w:rPr>
                <w:noProof/>
                <w:webHidden/>
              </w:rPr>
              <w:fldChar w:fldCharType="separate"/>
            </w:r>
            <w:r w:rsidR="00341D6B">
              <w:rPr>
                <w:noProof/>
                <w:webHidden/>
              </w:rPr>
              <w:t>26</w:t>
            </w:r>
            <w:r w:rsidR="00CF33C1">
              <w:rPr>
                <w:noProof/>
                <w:webHidden/>
              </w:rPr>
              <w:fldChar w:fldCharType="end"/>
            </w:r>
          </w:hyperlink>
        </w:p>
        <w:p w14:paraId="680A3206" w14:textId="68870D41" w:rsidR="00CF33C1" w:rsidRDefault="009C247A">
          <w:pPr>
            <w:pStyle w:val="21"/>
            <w:tabs>
              <w:tab w:val="right" w:leader="dot" w:pos="9627"/>
            </w:tabs>
            <w:rPr>
              <w:rFonts w:asciiTheme="minorHAnsi" w:eastAsiaTheme="minorEastAsia" w:hAnsiTheme="minorHAnsi" w:cstheme="minorBidi"/>
              <w:noProof/>
              <w:sz w:val="22"/>
              <w:szCs w:val="22"/>
            </w:rPr>
          </w:pPr>
          <w:hyperlink w:anchor="_Toc95470199" w:history="1">
            <w:r w:rsidR="00CF33C1" w:rsidRPr="008D0C6D">
              <w:rPr>
                <w:rStyle w:val="ae"/>
                <w:noProof/>
              </w:rPr>
              <w:t>Приложение №2</w:t>
            </w:r>
          </w:hyperlink>
          <w:r w:rsidR="00CF33C1">
            <w:rPr>
              <w:rStyle w:val="ae"/>
              <w:noProof/>
            </w:rPr>
            <w:t xml:space="preserve"> </w:t>
          </w:r>
          <w:hyperlink w:anchor="_Toc95470200" w:history="1">
            <w:r w:rsidR="00CF33C1" w:rsidRPr="008D0C6D">
              <w:rPr>
                <w:rStyle w:val="ae"/>
                <w:noProof/>
              </w:rPr>
              <w:t>комплект контрольно-оценочных средств практических заданий</w:t>
            </w:r>
            <w:r w:rsidR="00CF33C1">
              <w:rPr>
                <w:noProof/>
                <w:webHidden/>
              </w:rPr>
              <w:tab/>
            </w:r>
            <w:r w:rsidR="00CF33C1">
              <w:rPr>
                <w:noProof/>
                <w:webHidden/>
              </w:rPr>
              <w:fldChar w:fldCharType="begin"/>
            </w:r>
            <w:r w:rsidR="00CF33C1">
              <w:rPr>
                <w:noProof/>
                <w:webHidden/>
              </w:rPr>
              <w:instrText xml:space="preserve"> PAGEREF _Toc95470200 \h </w:instrText>
            </w:r>
            <w:r w:rsidR="00CF33C1">
              <w:rPr>
                <w:noProof/>
                <w:webHidden/>
              </w:rPr>
            </w:r>
            <w:r w:rsidR="00CF33C1">
              <w:rPr>
                <w:noProof/>
                <w:webHidden/>
              </w:rPr>
              <w:fldChar w:fldCharType="separate"/>
            </w:r>
            <w:r w:rsidR="00341D6B">
              <w:rPr>
                <w:noProof/>
                <w:webHidden/>
              </w:rPr>
              <w:t>34</w:t>
            </w:r>
            <w:r w:rsidR="00CF33C1">
              <w:rPr>
                <w:noProof/>
                <w:webHidden/>
              </w:rPr>
              <w:fldChar w:fldCharType="end"/>
            </w:r>
          </w:hyperlink>
        </w:p>
        <w:p w14:paraId="7F272173" w14:textId="48D6296E" w:rsidR="00E85144" w:rsidRDefault="00E85144">
          <w:r>
            <w:rPr>
              <w:b/>
              <w:bCs/>
            </w:rPr>
            <w:fldChar w:fldCharType="end"/>
          </w:r>
        </w:p>
      </w:sdtContent>
    </w:sdt>
    <w:p w14:paraId="3361C730" w14:textId="77777777" w:rsidR="00E85144" w:rsidRDefault="00E85144" w:rsidP="00E04402">
      <w:pPr>
        <w:pStyle w:val="a7"/>
      </w:pPr>
    </w:p>
    <w:p w14:paraId="2F7C6E9C" w14:textId="77777777" w:rsidR="007626A7" w:rsidRPr="007626A7" w:rsidRDefault="007626A7" w:rsidP="007626A7">
      <w:pPr>
        <w:rPr>
          <w:lang w:eastAsia="en-US"/>
        </w:rPr>
      </w:pPr>
    </w:p>
    <w:p w14:paraId="6BA0743D" w14:textId="77777777" w:rsidR="00E85144" w:rsidRDefault="00E85144" w:rsidP="00E04402">
      <w:pPr>
        <w:pStyle w:val="a7"/>
      </w:pPr>
      <w:bookmarkStart w:id="2" w:name="_GoBack"/>
      <w:bookmarkEnd w:id="2"/>
    </w:p>
    <w:p w14:paraId="3C0081D9" w14:textId="77777777" w:rsidR="00E85144" w:rsidRDefault="00E85144" w:rsidP="00E04402">
      <w:pPr>
        <w:pStyle w:val="a7"/>
      </w:pPr>
    </w:p>
    <w:p w14:paraId="6D91D12F" w14:textId="77777777" w:rsidR="00E85144" w:rsidRDefault="00E85144" w:rsidP="00E04402">
      <w:pPr>
        <w:pStyle w:val="a7"/>
      </w:pPr>
    </w:p>
    <w:p w14:paraId="083BD402" w14:textId="77777777" w:rsidR="00E85144" w:rsidRDefault="00E85144" w:rsidP="00E04402">
      <w:pPr>
        <w:pStyle w:val="a7"/>
      </w:pPr>
    </w:p>
    <w:p w14:paraId="2E674CBE" w14:textId="77777777" w:rsidR="00E85144" w:rsidRDefault="00E85144" w:rsidP="00E04402">
      <w:pPr>
        <w:pStyle w:val="a7"/>
      </w:pPr>
    </w:p>
    <w:p w14:paraId="7D2C98A6" w14:textId="77777777" w:rsidR="00E85144" w:rsidRDefault="00E85144" w:rsidP="00E04402">
      <w:pPr>
        <w:pStyle w:val="a7"/>
      </w:pPr>
    </w:p>
    <w:p w14:paraId="33EDBE82" w14:textId="77777777" w:rsidR="00E85144" w:rsidRDefault="00E85144" w:rsidP="00E04402">
      <w:pPr>
        <w:pStyle w:val="a7"/>
      </w:pPr>
    </w:p>
    <w:p w14:paraId="30B72BCD" w14:textId="77777777" w:rsidR="00BD51F6" w:rsidRDefault="00BD51F6" w:rsidP="00BD51F6">
      <w:pPr>
        <w:rPr>
          <w:lang w:eastAsia="en-US"/>
        </w:rPr>
      </w:pPr>
    </w:p>
    <w:p w14:paraId="75054113" w14:textId="6C2D551D" w:rsidR="00E04402" w:rsidRPr="008C7351" w:rsidRDefault="00E85144" w:rsidP="00BD51F6">
      <w:pPr>
        <w:pStyle w:val="a7"/>
      </w:pPr>
      <w:bookmarkStart w:id="3" w:name="_Toc95470178"/>
      <w:r w:rsidRPr="00DE5DC4">
        <w:t>1</w:t>
      </w:r>
      <w:r w:rsidR="00E04402" w:rsidRPr="008C7351">
        <w:t>. ОБЩИЕ ПОЛОЖЕНИЯ</w:t>
      </w:r>
      <w:bookmarkEnd w:id="1"/>
      <w:bookmarkEnd w:id="3"/>
    </w:p>
    <w:p w14:paraId="659E5C1A" w14:textId="77777777" w:rsidR="00C95DBB" w:rsidRPr="00396E3D" w:rsidRDefault="00C95DBB" w:rsidP="00C95DBB">
      <w:pPr>
        <w:pStyle w:val="2"/>
        <w:spacing w:before="0" w:beforeAutospacing="0" w:after="0" w:afterAutospacing="0"/>
        <w:ind w:firstLine="709"/>
        <w:jc w:val="both"/>
      </w:pPr>
      <w:bookmarkStart w:id="4" w:name="_Toc95470179"/>
      <w:r w:rsidRPr="00396E3D">
        <w:t>1.1. Нормативные правовые основания разработки программы</w:t>
      </w:r>
      <w:bookmarkEnd w:id="0"/>
      <w:bookmarkEnd w:id="4"/>
    </w:p>
    <w:p w14:paraId="0740485C" w14:textId="77777777" w:rsidR="00C95DBB" w:rsidRPr="00396E3D" w:rsidRDefault="00C95DBB" w:rsidP="00C95DBB">
      <w:pPr>
        <w:autoSpaceDE w:val="0"/>
        <w:autoSpaceDN w:val="0"/>
        <w:adjustRightInd w:val="0"/>
        <w:ind w:firstLine="709"/>
        <w:jc w:val="both"/>
      </w:pPr>
      <w:r w:rsidRPr="00396E3D">
        <w:t>Нормативную правовую основу разработки программы составляют:</w:t>
      </w:r>
    </w:p>
    <w:p w14:paraId="4824AF03" w14:textId="77777777" w:rsidR="00C95DBB" w:rsidRPr="00396E3D" w:rsidRDefault="00C95DBB" w:rsidP="00C95DBB">
      <w:pPr>
        <w:widowControl w:val="0"/>
        <w:numPr>
          <w:ilvl w:val="0"/>
          <w:numId w:val="1"/>
        </w:numPr>
        <w:tabs>
          <w:tab w:val="left" w:pos="970"/>
        </w:tabs>
        <w:autoSpaceDE w:val="0"/>
        <w:autoSpaceDN w:val="0"/>
        <w:adjustRightInd w:val="0"/>
        <w:ind w:firstLine="709"/>
        <w:jc w:val="both"/>
      </w:pPr>
      <w:r w:rsidRPr="00396E3D">
        <w:t>ФЗ РФ от 29 декабря 2012 г. № 273-ФЗ «Об образовании в Российской Федерации»;</w:t>
      </w:r>
    </w:p>
    <w:p w14:paraId="425AEBC5" w14:textId="77777777" w:rsidR="00C95DBB" w:rsidRPr="00396E3D" w:rsidRDefault="00FE2892" w:rsidP="00C95DBB">
      <w:pPr>
        <w:widowControl w:val="0"/>
        <w:numPr>
          <w:ilvl w:val="0"/>
          <w:numId w:val="1"/>
        </w:numPr>
        <w:tabs>
          <w:tab w:val="left" w:pos="970"/>
        </w:tabs>
        <w:autoSpaceDE w:val="0"/>
        <w:autoSpaceDN w:val="0"/>
        <w:adjustRightInd w:val="0"/>
        <w:ind w:firstLine="709"/>
        <w:jc w:val="both"/>
      </w:pPr>
      <w:r>
        <w:t>П</w:t>
      </w:r>
      <w:r w:rsidR="00C95DBB" w:rsidRPr="00396E3D">
        <w:t xml:space="preserve">риказ </w:t>
      </w:r>
      <w:proofErr w:type="spellStart"/>
      <w:r w:rsidR="00C95DBB" w:rsidRPr="00396E3D">
        <w:t>Минобрнауки</w:t>
      </w:r>
      <w:proofErr w:type="spellEnd"/>
      <w:r w:rsidR="00C95DBB" w:rsidRPr="00396E3D">
        <w:t xml:space="preserve"> России от 1 июля 2013 г. № 499 «Об утверждении Порядка организации и осуществления образовательной деятельности по дополнительным профессиональным программам»;</w:t>
      </w:r>
    </w:p>
    <w:p w14:paraId="3513AAB3" w14:textId="77777777" w:rsidR="00C95DBB" w:rsidRPr="00396E3D" w:rsidRDefault="00C95DBB" w:rsidP="00C95DBB">
      <w:pPr>
        <w:widowControl w:val="0"/>
        <w:numPr>
          <w:ilvl w:val="0"/>
          <w:numId w:val="1"/>
        </w:numPr>
        <w:tabs>
          <w:tab w:val="left" w:pos="851"/>
        </w:tabs>
        <w:autoSpaceDE w:val="0"/>
        <w:autoSpaceDN w:val="0"/>
        <w:adjustRightInd w:val="0"/>
        <w:ind w:firstLine="709"/>
        <w:jc w:val="both"/>
      </w:pPr>
      <w:r w:rsidRPr="00396E3D">
        <w:t xml:space="preserve"> «Трудовой кодекс Российской Федерации» от 30.12.2001 № 197-ФЗ;</w:t>
      </w:r>
    </w:p>
    <w:p w14:paraId="4E886F77" w14:textId="77777777" w:rsidR="00C95DBB" w:rsidRPr="00396E3D" w:rsidRDefault="00C95DBB" w:rsidP="00C95DBB">
      <w:pPr>
        <w:ind w:firstLine="709"/>
        <w:jc w:val="both"/>
      </w:pPr>
      <w:r w:rsidRPr="00396E3D">
        <w:t xml:space="preserve">- Федеральный закон от 21 декабря 1994 г. N 69-ФЗ </w:t>
      </w:r>
      <w:r w:rsidR="00FE2892">
        <w:t>«</w:t>
      </w:r>
      <w:r w:rsidRPr="00396E3D">
        <w:t>О пожарной безопасности</w:t>
      </w:r>
      <w:r w:rsidR="00FE2892">
        <w:t>»;</w:t>
      </w:r>
    </w:p>
    <w:p w14:paraId="63290B49" w14:textId="77777777" w:rsidR="00C95DBB" w:rsidRPr="00396E3D" w:rsidRDefault="00C95DBB" w:rsidP="00C95DBB">
      <w:pPr>
        <w:ind w:firstLine="709"/>
        <w:jc w:val="both"/>
      </w:pPr>
      <w:r w:rsidRPr="00396E3D">
        <w:t xml:space="preserve">- Федеральный закон от 22 июля 2008 г. N 123-ФЗ </w:t>
      </w:r>
      <w:r w:rsidR="00FE2892">
        <w:t>«</w:t>
      </w:r>
      <w:r w:rsidRPr="00396E3D">
        <w:t>Технический регламент о требованиях пожарной безопасности</w:t>
      </w:r>
      <w:r w:rsidR="00FE2892">
        <w:t>»;</w:t>
      </w:r>
    </w:p>
    <w:p w14:paraId="38A2CE4E" w14:textId="77777777" w:rsidR="00C95DBB" w:rsidRPr="00396E3D" w:rsidRDefault="00C95DBB" w:rsidP="00C95DBB">
      <w:pPr>
        <w:ind w:firstLine="709"/>
        <w:jc w:val="both"/>
      </w:pPr>
      <w:r w:rsidRPr="00396E3D">
        <w:t xml:space="preserve">- Постановление Правительства РФ от 16 сентября 2020 г. N 1479 </w:t>
      </w:r>
      <w:r w:rsidR="00FE2892">
        <w:t>«</w:t>
      </w:r>
      <w:r w:rsidRPr="00396E3D">
        <w:t>Об утверждении Правил противопожарного режима в Российской Федерации</w:t>
      </w:r>
      <w:r w:rsidR="00FE2892">
        <w:t>»;</w:t>
      </w:r>
    </w:p>
    <w:p w14:paraId="58D1578F" w14:textId="77777777" w:rsidR="00FE2892" w:rsidRDefault="00C95DBB" w:rsidP="00FE2892">
      <w:pPr>
        <w:ind w:firstLine="709"/>
        <w:jc w:val="both"/>
      </w:pPr>
      <w:r w:rsidRPr="00396E3D">
        <w:t xml:space="preserve">- </w:t>
      </w:r>
      <w:r w:rsidR="00FE2892">
        <w:t>Приказ МЧС России от 5 сентября 2021 г. № 596 «Об утверждении типовых дополнительных профессиональных программ в области пожарной безопасности»;</w:t>
      </w:r>
    </w:p>
    <w:p w14:paraId="7218DEE4" w14:textId="77777777" w:rsidR="00C95DBB" w:rsidRDefault="00FE2892" w:rsidP="00FE2892">
      <w:pPr>
        <w:ind w:firstLine="709"/>
        <w:jc w:val="both"/>
      </w:pPr>
      <w:r>
        <w:t>-</w:t>
      </w:r>
      <w:r w:rsidRPr="00FE2892">
        <w:t xml:space="preserve"> Приказ МЧС России от 18 ноября 2021 г. № 806 </w:t>
      </w:r>
      <w:r>
        <w:t>«</w:t>
      </w:r>
      <w:r w:rsidRPr="00FE2892">
        <w:t xml:space="preserve">Об определении Порядка, видов, сроков обучения лиц, осуществляющих трудовую или служебную деятельность в организациях, по программам противопожарного инструктажа, требований к содержанию указанных программ и категорий лиц, проходящих </w:t>
      </w:r>
      <w:proofErr w:type="gramStart"/>
      <w:r w:rsidRPr="00FE2892">
        <w:t>обучение</w:t>
      </w:r>
      <w:proofErr w:type="gramEnd"/>
      <w:r w:rsidRPr="00FE2892">
        <w:t xml:space="preserve"> по дополнительным профессиональным программам в области пожарной безопасности</w:t>
      </w:r>
      <w:r>
        <w:t>»;</w:t>
      </w:r>
    </w:p>
    <w:p w14:paraId="3F2BB7C8" w14:textId="77777777" w:rsidR="00FE2892" w:rsidRDefault="00FE2892" w:rsidP="00FE2892">
      <w:pPr>
        <w:ind w:firstLine="709"/>
        <w:jc w:val="both"/>
      </w:pPr>
      <w:r>
        <w:t>-</w:t>
      </w:r>
      <w:r w:rsidRPr="00FE2892">
        <w:t xml:space="preserve"> Постановление Правительства РФ от 22.07.2020 № 1084 «О порядке проведения расчетов по оценке пожарного риска»</w:t>
      </w:r>
      <w:r>
        <w:t>;</w:t>
      </w:r>
    </w:p>
    <w:p w14:paraId="0B363D50" w14:textId="77777777" w:rsidR="00FE2892" w:rsidRDefault="00FE2892" w:rsidP="00FE2892">
      <w:pPr>
        <w:ind w:firstLine="709"/>
        <w:jc w:val="both"/>
      </w:pPr>
      <w:r>
        <w:t xml:space="preserve">- </w:t>
      </w:r>
      <w:r w:rsidRPr="00FE2892">
        <w:t xml:space="preserve">Приказ Министерства Российской Федерации по делам гражданской обороны, чрезвычайным ситуациям и ликвидации последствий стихийных бедствий от 16.03.2020 № 171 </w:t>
      </w:r>
      <w:r>
        <w:t>«</w:t>
      </w:r>
      <w:r w:rsidRPr="00FE2892">
        <w:t>Об утверждении Административного регламента Министерства Российской Федерации по делам гражданской обороны, чрезвычайным ситуациям и ликвидации последствий стихийных бедствий по предоставлению государственной услуги по регистрации декларации пожарной безопасности и формы декларации пожарной безопасности</w:t>
      </w:r>
      <w:r>
        <w:t>»</w:t>
      </w:r>
      <w:r w:rsidR="00693488">
        <w:t>;</w:t>
      </w:r>
    </w:p>
    <w:p w14:paraId="3ADAEEBE" w14:textId="77777777" w:rsidR="00693488" w:rsidRDefault="00693488" w:rsidP="00FE2892">
      <w:pPr>
        <w:ind w:firstLine="709"/>
        <w:jc w:val="both"/>
      </w:pPr>
      <w:r>
        <w:t xml:space="preserve">- </w:t>
      </w:r>
      <w:r w:rsidRPr="00693488">
        <w:t xml:space="preserve">Приказ Министерства образования и науки РФ от 17 августа 2015 г. № 851 </w:t>
      </w:r>
      <w:r w:rsidR="00DD74B5">
        <w:t>«</w:t>
      </w:r>
      <w:r w:rsidRPr="00693488">
        <w:t xml:space="preserve">Об утверждении федерального государственного образовательного стандарта высшего образования по специальности 20.05.01 Пожарная безопасность (уровень </w:t>
      </w:r>
      <w:proofErr w:type="spellStart"/>
      <w:r w:rsidRPr="00693488">
        <w:t>специалитета</w:t>
      </w:r>
      <w:proofErr w:type="spellEnd"/>
      <w:r w:rsidRPr="00693488">
        <w:t>)</w:t>
      </w:r>
      <w:r w:rsidR="00DD74B5">
        <w:t>»</w:t>
      </w:r>
    </w:p>
    <w:p w14:paraId="7C05D034" w14:textId="77777777" w:rsidR="00E04402" w:rsidRDefault="00E04402" w:rsidP="00FE2892">
      <w:pPr>
        <w:ind w:firstLine="709"/>
        <w:jc w:val="both"/>
      </w:pPr>
    </w:p>
    <w:p w14:paraId="06114B49" w14:textId="77777777" w:rsidR="00693488" w:rsidRPr="00396E3D" w:rsidRDefault="00693488" w:rsidP="00693488">
      <w:pPr>
        <w:pStyle w:val="2"/>
        <w:spacing w:before="0" w:beforeAutospacing="0" w:after="0" w:afterAutospacing="0"/>
        <w:ind w:firstLine="709"/>
        <w:jc w:val="left"/>
      </w:pPr>
      <w:bookmarkStart w:id="5" w:name="_Toc69829396"/>
      <w:bookmarkStart w:id="6" w:name="_Toc95470180"/>
      <w:bookmarkStart w:id="7" w:name="_Toc89176781"/>
      <w:r w:rsidRPr="00396E3D">
        <w:t>1.2. Цель и планируемые результаты обучения</w:t>
      </w:r>
      <w:bookmarkEnd w:id="5"/>
      <w:bookmarkEnd w:id="6"/>
    </w:p>
    <w:p w14:paraId="6081F4AD" w14:textId="77777777" w:rsidR="00693488" w:rsidRDefault="00693488" w:rsidP="00693488">
      <w:pPr>
        <w:pStyle w:val="a7"/>
        <w:spacing w:before="0" w:line="240" w:lineRule="auto"/>
        <w:ind w:firstLine="709"/>
        <w:jc w:val="both"/>
        <w:rPr>
          <w:b w:val="0"/>
        </w:rPr>
      </w:pPr>
      <w:bookmarkStart w:id="8" w:name="_Toc95055002"/>
      <w:bookmarkStart w:id="9" w:name="_Toc95055254"/>
      <w:bookmarkStart w:id="10" w:name="_Toc95470181"/>
      <w:proofErr w:type="gramStart"/>
      <w:r w:rsidRPr="00FC3DEF">
        <w:rPr>
          <w:b w:val="0"/>
        </w:rPr>
        <w:t xml:space="preserve">Целью реализации программы является </w:t>
      </w:r>
      <w:r w:rsidRPr="00C462B3">
        <w:rPr>
          <w:b w:val="0"/>
        </w:rPr>
        <w:t>подготовка слушателей и (или) повышение профессионального уровня в рамках имеющейся квалификации, направленные на совершенствование и (или) получение ими новой компетенции, необходимой для профессиональной деятельности по исполнению требований по обеспечению пожарной безопасности на объектах защиты</w:t>
      </w:r>
      <w:r w:rsidRPr="00FC3DEF">
        <w:rPr>
          <w:b w:val="0"/>
        </w:rPr>
        <w:t>.</w:t>
      </w:r>
      <w:bookmarkEnd w:id="8"/>
      <w:bookmarkEnd w:id="9"/>
      <w:bookmarkEnd w:id="10"/>
      <w:proofErr w:type="gramEnd"/>
    </w:p>
    <w:p w14:paraId="749483C9" w14:textId="77777777" w:rsidR="00693488" w:rsidRPr="00396E3D" w:rsidRDefault="00693488" w:rsidP="00693488">
      <w:pPr>
        <w:ind w:firstLine="709"/>
        <w:jc w:val="both"/>
      </w:pPr>
      <w:bookmarkStart w:id="11" w:name="bookmark6"/>
      <w:r w:rsidRPr="00396E3D">
        <w:rPr>
          <w:b/>
        </w:rPr>
        <w:t>Планируемые результаты обучения</w:t>
      </w:r>
      <w:bookmarkEnd w:id="11"/>
      <w:r w:rsidRPr="00396E3D">
        <w:rPr>
          <w:b/>
        </w:rPr>
        <w:t>:</w:t>
      </w:r>
      <w:r w:rsidRPr="00396E3D">
        <w:t xml:space="preserve"> Выпускник должен обладать профессиональными компетенциями</w:t>
      </w:r>
      <w:r>
        <w:t xml:space="preserve"> такими как: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114"/>
        <w:gridCol w:w="2729"/>
        <w:gridCol w:w="2407"/>
        <w:gridCol w:w="2407"/>
      </w:tblGrid>
      <w:tr w:rsidR="00C878E2" w:rsidRPr="00CA4177" w14:paraId="3F91A404" w14:textId="77777777" w:rsidTr="00731CF1">
        <w:trPr>
          <w:trHeight w:val="845"/>
        </w:trPr>
        <w:tc>
          <w:tcPr>
            <w:tcW w:w="1095" w:type="pct"/>
            <w:shd w:val="clear" w:color="auto" w:fill="DBDBDB" w:themeFill="accent3" w:themeFillTint="66"/>
            <w:vAlign w:val="center"/>
          </w:tcPr>
          <w:p w14:paraId="0090A84A" w14:textId="77777777" w:rsidR="00693488" w:rsidRPr="00CA4177" w:rsidRDefault="00693488" w:rsidP="00AE1A87">
            <w:pPr>
              <w:jc w:val="center"/>
            </w:pPr>
            <w:r w:rsidRPr="00CA4177">
              <w:t>Профессиональные компетенции, подлежащие совершенствованию</w:t>
            </w:r>
          </w:p>
        </w:tc>
        <w:tc>
          <w:tcPr>
            <w:tcW w:w="1413" w:type="pct"/>
            <w:shd w:val="clear" w:color="auto" w:fill="DBDBDB" w:themeFill="accent3" w:themeFillTint="66"/>
            <w:vAlign w:val="center"/>
          </w:tcPr>
          <w:p w14:paraId="4894D282" w14:textId="77777777" w:rsidR="00693488" w:rsidRPr="00CA4177" w:rsidRDefault="00693488" w:rsidP="00AE1A87">
            <w:pPr>
              <w:jc w:val="center"/>
            </w:pPr>
            <w:r w:rsidRPr="00CA4177">
              <w:t>Знания</w:t>
            </w:r>
          </w:p>
        </w:tc>
        <w:tc>
          <w:tcPr>
            <w:tcW w:w="1246" w:type="pct"/>
            <w:shd w:val="clear" w:color="auto" w:fill="DBDBDB" w:themeFill="accent3" w:themeFillTint="66"/>
            <w:vAlign w:val="center"/>
          </w:tcPr>
          <w:p w14:paraId="105CA4D7" w14:textId="77777777" w:rsidR="00693488" w:rsidRPr="00CA4177" w:rsidRDefault="00693488" w:rsidP="00AE1A87">
            <w:pPr>
              <w:jc w:val="center"/>
            </w:pPr>
            <w:r w:rsidRPr="00CA4177">
              <w:t>Умения</w:t>
            </w:r>
          </w:p>
        </w:tc>
        <w:tc>
          <w:tcPr>
            <w:tcW w:w="1246" w:type="pct"/>
            <w:shd w:val="clear" w:color="auto" w:fill="DBDBDB" w:themeFill="accent3" w:themeFillTint="66"/>
            <w:vAlign w:val="center"/>
          </w:tcPr>
          <w:p w14:paraId="4D2C825A" w14:textId="77777777" w:rsidR="00693488" w:rsidRPr="00CA4177" w:rsidRDefault="00693488" w:rsidP="00AE1A87">
            <w:pPr>
              <w:jc w:val="center"/>
            </w:pPr>
            <w:r w:rsidRPr="00CA4177">
              <w:t>Практический опыт (владение)</w:t>
            </w:r>
          </w:p>
        </w:tc>
      </w:tr>
      <w:tr w:rsidR="00731CF1" w:rsidRPr="00CA4177" w14:paraId="398EB903" w14:textId="77777777" w:rsidTr="00731CF1">
        <w:trPr>
          <w:trHeight w:val="323"/>
        </w:trPr>
        <w:tc>
          <w:tcPr>
            <w:tcW w:w="5000" w:type="pct"/>
            <w:gridSpan w:val="4"/>
            <w:shd w:val="clear" w:color="auto" w:fill="DEEAF6" w:themeFill="accent5" w:themeFillTint="33"/>
            <w:vAlign w:val="center"/>
          </w:tcPr>
          <w:p w14:paraId="514E07D1" w14:textId="3C8EC33B" w:rsidR="00731CF1" w:rsidRPr="00CA4177" w:rsidRDefault="00731CF1" w:rsidP="00731CF1">
            <w:r w:rsidRPr="00CA4177">
              <w:rPr>
                <w:b/>
              </w:rPr>
              <w:t>ВД.1. Пожарная безопасность</w:t>
            </w:r>
            <w:r w:rsidR="00C147AF">
              <w:rPr>
                <w:b/>
              </w:rPr>
              <w:t xml:space="preserve"> в организации</w:t>
            </w:r>
          </w:p>
        </w:tc>
      </w:tr>
      <w:tr w:rsidR="00C878E2" w:rsidRPr="00CA4177" w14:paraId="1DC71165" w14:textId="77777777" w:rsidTr="00731CF1">
        <w:trPr>
          <w:trHeight w:val="297"/>
        </w:trPr>
        <w:tc>
          <w:tcPr>
            <w:tcW w:w="1095" w:type="pct"/>
            <w:shd w:val="clear" w:color="auto" w:fill="FFFFFF"/>
          </w:tcPr>
          <w:p w14:paraId="335C8AFF" w14:textId="77777777" w:rsidR="00C878E2" w:rsidRPr="00CA4177" w:rsidRDefault="00C878E2" w:rsidP="003E18A4">
            <w:r w:rsidRPr="00CA4177">
              <w:t>ПК.1.</w:t>
            </w:r>
            <w:r w:rsidR="00816F8E" w:rsidRPr="00CA4177">
              <w:t>1.</w:t>
            </w:r>
            <w:r w:rsidRPr="00CA4177">
              <w:t xml:space="preserve"> Общие принципы обеспечения пожарной безопасности объектов защиты</w:t>
            </w:r>
          </w:p>
        </w:tc>
        <w:tc>
          <w:tcPr>
            <w:tcW w:w="1413" w:type="pct"/>
            <w:shd w:val="clear" w:color="auto" w:fill="FFFFFF"/>
          </w:tcPr>
          <w:p w14:paraId="004D297D" w14:textId="77777777" w:rsidR="00C878E2" w:rsidRPr="00CA4177" w:rsidRDefault="00C878E2" w:rsidP="003E18A4">
            <w:pPr>
              <w:pStyle w:val="a8"/>
              <w:numPr>
                <w:ilvl w:val="0"/>
                <w:numId w:val="2"/>
              </w:numPr>
              <w:tabs>
                <w:tab w:val="left" w:pos="154"/>
              </w:tabs>
              <w:ind w:left="0" w:firstLine="0"/>
              <w:contextualSpacing w:val="0"/>
            </w:pPr>
            <w:r w:rsidRPr="00CA4177">
              <w:t>требования пожарной безопасности - законодательства Российской Федерации о пожарной безопасности для объектов защиты организации;</w:t>
            </w:r>
          </w:p>
          <w:p w14:paraId="2B3D5383" w14:textId="77777777" w:rsidR="00C878E2" w:rsidRPr="00CA4177" w:rsidRDefault="00C878E2" w:rsidP="003E18A4">
            <w:pPr>
              <w:pStyle w:val="a8"/>
              <w:numPr>
                <w:ilvl w:val="0"/>
                <w:numId w:val="2"/>
              </w:numPr>
              <w:tabs>
                <w:tab w:val="left" w:pos="154"/>
              </w:tabs>
              <w:ind w:left="0" w:firstLine="0"/>
              <w:contextualSpacing w:val="0"/>
            </w:pPr>
            <w:r w:rsidRPr="00CA4177">
              <w:t>порядок обучения работников организации мерам пожарной безопасности;</w:t>
            </w:r>
          </w:p>
          <w:p w14:paraId="6AB99DC8" w14:textId="77777777" w:rsidR="00C878E2" w:rsidRPr="00CA4177" w:rsidRDefault="00C878E2" w:rsidP="003E18A4">
            <w:pPr>
              <w:pStyle w:val="a8"/>
              <w:numPr>
                <w:ilvl w:val="0"/>
                <w:numId w:val="2"/>
              </w:numPr>
              <w:shd w:val="clear" w:color="auto" w:fill="FFFFFF"/>
              <w:tabs>
                <w:tab w:val="left" w:pos="139"/>
              </w:tabs>
              <w:ind w:left="0" w:firstLine="0"/>
              <w:contextualSpacing w:val="0"/>
              <w:rPr>
                <w:color w:val="000000"/>
              </w:rPr>
            </w:pPr>
            <w:proofErr w:type="spellStart"/>
            <w:r w:rsidRPr="00CA4177">
              <w:rPr>
                <w:color w:val="000000"/>
              </w:rPr>
              <w:t>проводение</w:t>
            </w:r>
            <w:proofErr w:type="spellEnd"/>
            <w:r w:rsidRPr="00CA4177">
              <w:rPr>
                <w:color w:val="000000"/>
              </w:rPr>
              <w:t xml:space="preserve"> оценки соответствия технологических процессов произво</w:t>
            </w:r>
            <w:proofErr w:type="gramStart"/>
            <w:r w:rsidRPr="00CA4177">
              <w:rPr>
                <w:color w:val="000000"/>
              </w:rPr>
              <w:t>дств тр</w:t>
            </w:r>
            <w:proofErr w:type="gramEnd"/>
            <w:r w:rsidRPr="00CA4177">
              <w:rPr>
                <w:color w:val="000000"/>
              </w:rPr>
              <w:t>ебованиям нормативных правовых актов и нормативных документов по пожарной безопасности;</w:t>
            </w:r>
          </w:p>
          <w:p w14:paraId="6DE6FE09" w14:textId="77777777" w:rsidR="00C878E2" w:rsidRPr="00CA4177" w:rsidRDefault="00C878E2" w:rsidP="003E18A4">
            <w:pPr>
              <w:pStyle w:val="a8"/>
              <w:numPr>
                <w:ilvl w:val="0"/>
                <w:numId w:val="2"/>
              </w:numPr>
              <w:tabs>
                <w:tab w:val="left" w:pos="139"/>
                <w:tab w:val="left" w:pos="851"/>
              </w:tabs>
              <w:ind w:left="0" w:firstLine="0"/>
              <w:contextualSpacing w:val="0"/>
            </w:pPr>
            <w:r w:rsidRPr="00CA4177">
              <w:t>организационные основы обеспечения пожарной безопасности в организации;</w:t>
            </w:r>
          </w:p>
          <w:p w14:paraId="51AC8D30" w14:textId="77777777" w:rsidR="00C878E2" w:rsidRPr="00CA4177" w:rsidRDefault="00C878E2" w:rsidP="003E18A4">
            <w:pPr>
              <w:pStyle w:val="a8"/>
              <w:numPr>
                <w:ilvl w:val="0"/>
                <w:numId w:val="2"/>
              </w:numPr>
              <w:tabs>
                <w:tab w:val="left" w:pos="139"/>
                <w:tab w:val="left" w:pos="851"/>
              </w:tabs>
              <w:ind w:left="0" w:firstLine="0"/>
              <w:contextualSpacing w:val="0"/>
            </w:pPr>
            <w:r w:rsidRPr="00CA4177">
              <w:t>требования к разработке приказов, инструкций и положений, устанавливающих противопожарный режим на объекте, обучение работников организации мерам пожарной безопасности;</w:t>
            </w:r>
          </w:p>
          <w:p w14:paraId="63B15642" w14:textId="3DC95F98" w:rsidR="00E44558" w:rsidRPr="00CA4177" w:rsidRDefault="00C878E2" w:rsidP="00E44558">
            <w:pPr>
              <w:pStyle w:val="a8"/>
              <w:numPr>
                <w:ilvl w:val="0"/>
                <w:numId w:val="2"/>
              </w:numPr>
              <w:tabs>
                <w:tab w:val="left" w:pos="139"/>
                <w:tab w:val="left" w:pos="851"/>
              </w:tabs>
              <w:ind w:left="0" w:firstLine="0"/>
              <w:contextualSpacing w:val="0"/>
            </w:pPr>
            <w:r w:rsidRPr="00CA4177">
              <w:t>решение вопросов обеспечения про</w:t>
            </w:r>
            <w:r w:rsidR="00E44558">
              <w:t>тивопожарной защиты организации;</w:t>
            </w:r>
          </w:p>
        </w:tc>
        <w:tc>
          <w:tcPr>
            <w:tcW w:w="1246" w:type="pct"/>
            <w:shd w:val="clear" w:color="auto" w:fill="FFFFFF"/>
            <w:vAlign w:val="center"/>
          </w:tcPr>
          <w:p w14:paraId="25470A6E" w14:textId="77777777" w:rsidR="00C878E2" w:rsidRPr="00CA4177" w:rsidRDefault="00C878E2" w:rsidP="003E18A4">
            <w:pPr>
              <w:pStyle w:val="a8"/>
              <w:numPr>
                <w:ilvl w:val="0"/>
                <w:numId w:val="2"/>
              </w:numPr>
              <w:tabs>
                <w:tab w:val="left" w:pos="163"/>
              </w:tabs>
              <w:ind w:left="0" w:firstLine="0"/>
              <w:contextualSpacing w:val="0"/>
              <w:jc w:val="both"/>
            </w:pPr>
            <w:r w:rsidRPr="00CA4177">
              <w:t>разрабатывать программы противопожарных инструктажей;</w:t>
            </w:r>
          </w:p>
          <w:p w14:paraId="3167D961" w14:textId="77777777" w:rsidR="00C878E2" w:rsidRPr="00CA4177" w:rsidRDefault="00C878E2" w:rsidP="003E18A4">
            <w:pPr>
              <w:pStyle w:val="a8"/>
              <w:numPr>
                <w:ilvl w:val="0"/>
                <w:numId w:val="2"/>
              </w:numPr>
              <w:tabs>
                <w:tab w:val="left" w:pos="117"/>
              </w:tabs>
              <w:ind w:left="0" w:firstLine="0"/>
              <w:contextualSpacing w:val="0"/>
            </w:pPr>
            <w:r w:rsidRPr="00CA4177">
              <w:t>анализировать состояние пожарной безопасности организации, разрабатывать приказы, инструкции и положения, устанавливающие должный противопожарный режим на объекте, обучать работников мерам пожарной безопасности;</w:t>
            </w:r>
          </w:p>
          <w:p w14:paraId="780B39A6" w14:textId="77777777" w:rsidR="00C878E2" w:rsidRPr="00CA4177" w:rsidRDefault="00C878E2" w:rsidP="00731CF1">
            <w:pPr>
              <w:pStyle w:val="a8"/>
              <w:numPr>
                <w:ilvl w:val="0"/>
                <w:numId w:val="2"/>
              </w:numPr>
              <w:tabs>
                <w:tab w:val="left" w:pos="117"/>
              </w:tabs>
              <w:ind w:left="0" w:firstLine="0"/>
              <w:contextualSpacing w:val="0"/>
            </w:pPr>
            <w:r w:rsidRPr="00CA4177">
              <w:t>оформлять необходимые документы для получения заключения о соответствии объектов правилам пожарной безопасности;</w:t>
            </w:r>
          </w:p>
          <w:p w14:paraId="61AF8638" w14:textId="77777777" w:rsidR="00C878E2" w:rsidRPr="00CA4177" w:rsidRDefault="00C878E2" w:rsidP="00731CF1">
            <w:pPr>
              <w:pStyle w:val="a8"/>
              <w:numPr>
                <w:ilvl w:val="0"/>
                <w:numId w:val="2"/>
              </w:numPr>
              <w:tabs>
                <w:tab w:val="left" w:pos="117"/>
              </w:tabs>
              <w:ind w:left="0" w:firstLine="0"/>
              <w:contextualSpacing w:val="0"/>
            </w:pPr>
            <w:r w:rsidRPr="00CA4177">
              <w:t>проведение инструктажей по пожарной безопасности.</w:t>
            </w:r>
          </w:p>
          <w:p w14:paraId="385F44B5" w14:textId="77777777" w:rsidR="00C878E2" w:rsidRDefault="00C878E2" w:rsidP="00DD74B5">
            <w:pPr>
              <w:pStyle w:val="a8"/>
              <w:numPr>
                <w:ilvl w:val="0"/>
                <w:numId w:val="2"/>
              </w:numPr>
              <w:tabs>
                <w:tab w:val="left" w:pos="117"/>
              </w:tabs>
              <w:ind w:left="0" w:firstLine="0"/>
              <w:contextualSpacing w:val="0"/>
            </w:pPr>
            <w:r w:rsidRPr="00CA4177">
              <w:t xml:space="preserve">разработка приказов, инструкций и положений, устанавливающих </w:t>
            </w:r>
            <w:r w:rsidR="00E44558">
              <w:t>противопожарный режим на объект;</w:t>
            </w:r>
          </w:p>
          <w:p w14:paraId="25BD085C" w14:textId="343DDCEA" w:rsidR="00E44558" w:rsidRPr="00CA4177" w:rsidRDefault="00E44558" w:rsidP="00DD74B5">
            <w:pPr>
              <w:pStyle w:val="a8"/>
              <w:numPr>
                <w:ilvl w:val="0"/>
                <w:numId w:val="2"/>
              </w:numPr>
              <w:tabs>
                <w:tab w:val="left" w:pos="117"/>
              </w:tabs>
              <w:ind w:left="0" w:firstLine="0"/>
              <w:contextualSpacing w:val="0"/>
            </w:pPr>
            <w:r>
              <w:t>разработка проектов локальных актов о назначении ответственных</w:t>
            </w:r>
            <w:proofErr w:type="gramStart"/>
            <w:r>
              <w:t xml:space="preserve"> З</w:t>
            </w:r>
            <w:proofErr w:type="gramEnd"/>
            <w:r>
              <w:t>а пожарную безопасность отдельных территорий, зданий, сооружений.</w:t>
            </w:r>
          </w:p>
        </w:tc>
        <w:tc>
          <w:tcPr>
            <w:tcW w:w="1246" w:type="pct"/>
            <w:vMerge w:val="restart"/>
            <w:shd w:val="clear" w:color="auto" w:fill="FFFFFF"/>
            <w:vAlign w:val="center"/>
          </w:tcPr>
          <w:p w14:paraId="5FF6681E" w14:textId="77777777" w:rsidR="00816F8E" w:rsidRPr="00CA4177" w:rsidRDefault="00816F8E" w:rsidP="00816F8E">
            <w:pPr>
              <w:tabs>
                <w:tab w:val="left" w:pos="246"/>
              </w:tabs>
              <w:jc w:val="both"/>
            </w:pPr>
          </w:p>
          <w:p w14:paraId="0B0537AB" w14:textId="77777777" w:rsidR="00816F8E" w:rsidRPr="00CA4177" w:rsidRDefault="00816F8E" w:rsidP="00816F8E">
            <w:pPr>
              <w:tabs>
                <w:tab w:val="left" w:pos="246"/>
              </w:tabs>
              <w:jc w:val="both"/>
            </w:pPr>
          </w:p>
          <w:p w14:paraId="62355CC2" w14:textId="77777777" w:rsidR="00816F8E" w:rsidRPr="00CA4177" w:rsidRDefault="00816F8E" w:rsidP="00816F8E">
            <w:pPr>
              <w:tabs>
                <w:tab w:val="left" w:pos="246"/>
              </w:tabs>
              <w:jc w:val="both"/>
            </w:pPr>
          </w:p>
          <w:p w14:paraId="34345CD0" w14:textId="77777777" w:rsidR="00816F8E" w:rsidRPr="00CA4177" w:rsidRDefault="00816F8E" w:rsidP="00816F8E">
            <w:pPr>
              <w:tabs>
                <w:tab w:val="left" w:pos="246"/>
              </w:tabs>
              <w:jc w:val="both"/>
            </w:pPr>
          </w:p>
          <w:p w14:paraId="57D96556" w14:textId="77777777" w:rsidR="00816F8E" w:rsidRPr="00CA4177" w:rsidRDefault="00816F8E" w:rsidP="00816F8E">
            <w:pPr>
              <w:tabs>
                <w:tab w:val="left" w:pos="246"/>
              </w:tabs>
              <w:jc w:val="both"/>
            </w:pPr>
          </w:p>
          <w:p w14:paraId="4A1182E9" w14:textId="77777777" w:rsidR="00816F8E" w:rsidRPr="00CA4177" w:rsidRDefault="00816F8E" w:rsidP="00816F8E">
            <w:pPr>
              <w:tabs>
                <w:tab w:val="left" w:pos="246"/>
              </w:tabs>
              <w:jc w:val="both"/>
            </w:pPr>
          </w:p>
          <w:p w14:paraId="1CD8095A" w14:textId="77777777" w:rsidR="00816F8E" w:rsidRPr="00CA4177" w:rsidRDefault="00816F8E" w:rsidP="00816F8E">
            <w:pPr>
              <w:tabs>
                <w:tab w:val="left" w:pos="246"/>
              </w:tabs>
              <w:jc w:val="both"/>
            </w:pPr>
          </w:p>
          <w:p w14:paraId="26EB79F8" w14:textId="77777777" w:rsidR="00816F8E" w:rsidRPr="00CA4177" w:rsidRDefault="00816F8E" w:rsidP="00816F8E">
            <w:pPr>
              <w:tabs>
                <w:tab w:val="left" w:pos="246"/>
              </w:tabs>
              <w:jc w:val="both"/>
            </w:pPr>
          </w:p>
          <w:p w14:paraId="32B2E261" w14:textId="77777777" w:rsidR="00816F8E" w:rsidRPr="00CA4177" w:rsidRDefault="00816F8E" w:rsidP="00816F8E">
            <w:pPr>
              <w:tabs>
                <w:tab w:val="left" w:pos="246"/>
              </w:tabs>
              <w:jc w:val="both"/>
            </w:pPr>
          </w:p>
          <w:p w14:paraId="13A3816D" w14:textId="77777777" w:rsidR="00816F8E" w:rsidRPr="00CA4177" w:rsidRDefault="00816F8E" w:rsidP="00816F8E">
            <w:pPr>
              <w:tabs>
                <w:tab w:val="left" w:pos="246"/>
              </w:tabs>
              <w:jc w:val="both"/>
            </w:pPr>
          </w:p>
          <w:p w14:paraId="02A8F271" w14:textId="77777777" w:rsidR="00816F8E" w:rsidRPr="00CA4177" w:rsidRDefault="00816F8E" w:rsidP="00816F8E">
            <w:pPr>
              <w:tabs>
                <w:tab w:val="left" w:pos="246"/>
              </w:tabs>
              <w:jc w:val="both"/>
            </w:pPr>
          </w:p>
          <w:p w14:paraId="2669833D" w14:textId="77777777" w:rsidR="00C878E2" w:rsidRPr="00CA4177" w:rsidRDefault="00C878E2" w:rsidP="00816F8E">
            <w:pPr>
              <w:pStyle w:val="a8"/>
              <w:numPr>
                <w:ilvl w:val="0"/>
                <w:numId w:val="2"/>
              </w:numPr>
              <w:tabs>
                <w:tab w:val="left" w:pos="246"/>
              </w:tabs>
              <w:ind w:left="0" w:firstLine="0"/>
              <w:contextualSpacing w:val="0"/>
            </w:pPr>
            <w:r w:rsidRPr="00CA4177">
              <w:t>практическими навыками применения первичных средств</w:t>
            </w:r>
          </w:p>
          <w:p w14:paraId="38DC78C1" w14:textId="77777777" w:rsidR="00C878E2" w:rsidRPr="00CA4177" w:rsidRDefault="00C878E2" w:rsidP="00816F8E">
            <w:pPr>
              <w:pStyle w:val="a8"/>
              <w:numPr>
                <w:ilvl w:val="0"/>
                <w:numId w:val="2"/>
              </w:numPr>
              <w:tabs>
                <w:tab w:val="left" w:pos="246"/>
              </w:tabs>
              <w:ind w:left="0" w:firstLine="0"/>
              <w:contextualSpacing w:val="0"/>
            </w:pPr>
            <w:r w:rsidRPr="00CA4177">
              <w:t>пожаротушения и осмотра до и после их использования;</w:t>
            </w:r>
          </w:p>
          <w:p w14:paraId="7D115A6D" w14:textId="77777777" w:rsidR="00C878E2" w:rsidRPr="00CA4177" w:rsidRDefault="00C878E2" w:rsidP="00816F8E">
            <w:pPr>
              <w:pStyle w:val="a8"/>
              <w:numPr>
                <w:ilvl w:val="0"/>
                <w:numId w:val="2"/>
              </w:numPr>
              <w:tabs>
                <w:tab w:val="left" w:pos="246"/>
              </w:tabs>
              <w:ind w:left="0" w:firstLine="0"/>
              <w:contextualSpacing w:val="0"/>
            </w:pPr>
            <w:r w:rsidRPr="00CA4177">
              <w:t>навыками профессионального и эффективного применения на практике приобретенных в процессе обучения знаний и умений.</w:t>
            </w:r>
          </w:p>
        </w:tc>
      </w:tr>
      <w:tr w:rsidR="00C878E2" w:rsidRPr="00CA4177" w14:paraId="29C41F2F" w14:textId="77777777" w:rsidTr="00731CF1">
        <w:trPr>
          <w:trHeight w:val="1694"/>
        </w:trPr>
        <w:tc>
          <w:tcPr>
            <w:tcW w:w="1095" w:type="pct"/>
            <w:shd w:val="clear" w:color="auto" w:fill="FFFFFF"/>
          </w:tcPr>
          <w:p w14:paraId="78F304AA" w14:textId="39DB9BFC" w:rsidR="00C878E2" w:rsidRPr="00CA4177" w:rsidRDefault="00C878E2" w:rsidP="00AE1A87">
            <w:r w:rsidRPr="00CA4177">
              <w:rPr>
                <w:color w:val="000000"/>
              </w:rPr>
              <w:t>ПК.1.2. Разработка решений по противопожарной защите организации и анализ пожарной безопасности</w:t>
            </w:r>
          </w:p>
        </w:tc>
        <w:tc>
          <w:tcPr>
            <w:tcW w:w="1413" w:type="pct"/>
            <w:shd w:val="clear" w:color="auto" w:fill="FFFFFF"/>
          </w:tcPr>
          <w:p w14:paraId="08FDD8F8" w14:textId="77777777" w:rsidR="00C878E2" w:rsidRPr="00CA4177" w:rsidRDefault="00C878E2" w:rsidP="00DD74B5">
            <w:pPr>
              <w:pStyle w:val="a8"/>
              <w:numPr>
                <w:ilvl w:val="0"/>
                <w:numId w:val="2"/>
              </w:numPr>
              <w:shd w:val="clear" w:color="auto" w:fill="FFFFFF"/>
              <w:tabs>
                <w:tab w:val="left" w:pos="139"/>
              </w:tabs>
              <w:ind w:left="0" w:firstLine="0"/>
              <w:contextualSpacing w:val="0"/>
              <w:rPr>
                <w:color w:val="000000"/>
              </w:rPr>
            </w:pPr>
            <w:r w:rsidRPr="00CA4177">
              <w:rPr>
                <w:color w:val="000000"/>
                <w:shd w:val="clear" w:color="auto" w:fill="FFFFFF"/>
              </w:rPr>
              <w:t>обслуживание технического оборудования систем пожарной безопасности;</w:t>
            </w:r>
          </w:p>
          <w:p w14:paraId="0D79526D" w14:textId="77777777" w:rsidR="00C878E2" w:rsidRPr="00CA4177" w:rsidRDefault="00C878E2" w:rsidP="00DD74B5">
            <w:pPr>
              <w:pStyle w:val="a8"/>
              <w:numPr>
                <w:ilvl w:val="0"/>
                <w:numId w:val="2"/>
              </w:numPr>
              <w:shd w:val="clear" w:color="auto" w:fill="FFFFFF"/>
              <w:tabs>
                <w:tab w:val="left" w:pos="139"/>
              </w:tabs>
              <w:ind w:left="0" w:firstLine="0"/>
              <w:contextualSpacing w:val="0"/>
              <w:rPr>
                <w:color w:val="000000"/>
              </w:rPr>
            </w:pPr>
            <w:r w:rsidRPr="00CA4177">
              <w:rPr>
                <w:color w:val="000000"/>
              </w:rPr>
              <w:t>методы и способы контроля систем производственной и пожарной автоматики;</w:t>
            </w:r>
          </w:p>
          <w:p w14:paraId="025BD926" w14:textId="77777777" w:rsidR="00C878E2" w:rsidRPr="00CA4177" w:rsidRDefault="00C878E2" w:rsidP="00DD74B5">
            <w:pPr>
              <w:pStyle w:val="a8"/>
              <w:numPr>
                <w:ilvl w:val="0"/>
                <w:numId w:val="2"/>
              </w:numPr>
              <w:shd w:val="clear" w:color="auto" w:fill="FFFFFF"/>
              <w:tabs>
                <w:tab w:val="left" w:pos="139"/>
              </w:tabs>
              <w:ind w:left="0" w:firstLine="0"/>
              <w:contextualSpacing w:val="0"/>
            </w:pPr>
            <w:r w:rsidRPr="00CA4177">
              <w:rPr>
                <w:color w:val="000000"/>
                <w:shd w:val="clear" w:color="auto" w:fill="FFFFFF"/>
              </w:rPr>
              <w:t>контроль соблюдения пожарной безопасности при проведении работ;</w:t>
            </w:r>
          </w:p>
          <w:p w14:paraId="3936CEF0" w14:textId="77777777" w:rsidR="00C878E2" w:rsidRPr="00CA4177" w:rsidRDefault="00C878E2" w:rsidP="00C878E2">
            <w:pPr>
              <w:pStyle w:val="a8"/>
              <w:numPr>
                <w:ilvl w:val="0"/>
                <w:numId w:val="2"/>
              </w:numPr>
              <w:shd w:val="clear" w:color="auto" w:fill="FFFFFF"/>
              <w:tabs>
                <w:tab w:val="left" w:pos="139"/>
              </w:tabs>
              <w:ind w:left="0" w:firstLine="0"/>
            </w:pPr>
            <w:r w:rsidRPr="00CA4177">
              <w:t>методику анализа взрывопожарной и пожарной опасности технологических процессов, помещений, зданий;</w:t>
            </w:r>
          </w:p>
          <w:p w14:paraId="06ADAA67" w14:textId="77777777" w:rsidR="00C878E2" w:rsidRPr="00CA4177" w:rsidRDefault="00C878E2" w:rsidP="00C878E2">
            <w:pPr>
              <w:pStyle w:val="a8"/>
              <w:numPr>
                <w:ilvl w:val="0"/>
                <w:numId w:val="2"/>
              </w:numPr>
              <w:shd w:val="clear" w:color="auto" w:fill="FFFFFF"/>
              <w:tabs>
                <w:tab w:val="left" w:pos="139"/>
              </w:tabs>
              <w:ind w:left="0" w:firstLine="0"/>
              <w:contextualSpacing w:val="0"/>
              <w:rPr>
                <w:color w:val="000000"/>
              </w:rPr>
            </w:pPr>
            <w:r w:rsidRPr="00CA4177">
              <w:rPr>
                <w:color w:val="000000"/>
              </w:rPr>
              <w:t>особенности пожарной опасности, пожароопасные и другие опасные свойства веществ, материалов, конструкций и оборудования;</w:t>
            </w:r>
          </w:p>
          <w:p w14:paraId="4F6EE365" w14:textId="77777777" w:rsidR="00C878E2" w:rsidRPr="00CA4177" w:rsidRDefault="00C878E2" w:rsidP="00C878E2">
            <w:pPr>
              <w:pStyle w:val="a8"/>
              <w:numPr>
                <w:ilvl w:val="0"/>
                <w:numId w:val="2"/>
              </w:numPr>
              <w:shd w:val="clear" w:color="auto" w:fill="FFFFFF"/>
              <w:tabs>
                <w:tab w:val="left" w:pos="139"/>
              </w:tabs>
              <w:ind w:left="0" w:firstLine="0"/>
            </w:pPr>
            <w:r w:rsidRPr="00CA4177">
              <w:rPr>
                <w:color w:val="000000"/>
                <w:shd w:val="clear" w:color="auto" w:fill="FFFFFF"/>
              </w:rPr>
              <w:t xml:space="preserve">методики </w:t>
            </w:r>
            <w:proofErr w:type="gramStart"/>
            <w:r w:rsidRPr="00CA4177">
              <w:rPr>
                <w:color w:val="000000"/>
                <w:shd w:val="clear" w:color="auto" w:fill="FFFFFF"/>
              </w:rPr>
              <w:t>расчета путей эвакуации персонала организации</w:t>
            </w:r>
            <w:proofErr w:type="gramEnd"/>
            <w:r w:rsidRPr="00CA4177">
              <w:rPr>
                <w:color w:val="000000"/>
                <w:shd w:val="clear" w:color="auto" w:fill="FFFFFF"/>
              </w:rPr>
              <w:t>;</w:t>
            </w:r>
          </w:p>
          <w:p w14:paraId="6C167973" w14:textId="77777777" w:rsidR="00C878E2" w:rsidRPr="00CA4177" w:rsidRDefault="00C878E2" w:rsidP="00C878E2">
            <w:pPr>
              <w:pStyle w:val="a8"/>
              <w:numPr>
                <w:ilvl w:val="0"/>
                <w:numId w:val="2"/>
              </w:numPr>
              <w:shd w:val="clear" w:color="auto" w:fill="FFFFFF"/>
              <w:tabs>
                <w:tab w:val="left" w:pos="139"/>
              </w:tabs>
              <w:ind w:left="0" w:firstLine="0"/>
              <w:contextualSpacing w:val="0"/>
              <w:rPr>
                <w:color w:val="000000"/>
              </w:rPr>
            </w:pPr>
            <w:r w:rsidRPr="00CA4177">
              <w:rPr>
                <w:color w:val="000000"/>
              </w:rPr>
              <w:t xml:space="preserve">порядок </w:t>
            </w:r>
            <w:proofErr w:type="gramStart"/>
            <w:r w:rsidRPr="00CA4177">
              <w:rPr>
                <w:color w:val="000000"/>
              </w:rPr>
              <w:t>обжалования действий должностных лиц органов государственного пожарного надзора</w:t>
            </w:r>
            <w:proofErr w:type="gramEnd"/>
            <w:r w:rsidRPr="00CA4177">
              <w:rPr>
                <w:color w:val="000000"/>
              </w:rPr>
              <w:t xml:space="preserve"> при осуществлении правоприменительной деятельности по делам о нарушениях требований пожарной безопасности;</w:t>
            </w:r>
          </w:p>
          <w:p w14:paraId="5AB6199B" w14:textId="4FB05350" w:rsidR="00C878E2" w:rsidRDefault="00C878E2" w:rsidP="00816F8E">
            <w:pPr>
              <w:pStyle w:val="a8"/>
              <w:numPr>
                <w:ilvl w:val="0"/>
                <w:numId w:val="2"/>
              </w:numPr>
              <w:shd w:val="clear" w:color="auto" w:fill="FFFFFF"/>
              <w:tabs>
                <w:tab w:val="left" w:pos="139"/>
              </w:tabs>
              <w:ind w:left="0" w:firstLine="0"/>
              <w:contextualSpacing w:val="0"/>
              <w:rPr>
                <w:color w:val="000000"/>
              </w:rPr>
            </w:pPr>
            <w:r w:rsidRPr="00CA4177">
              <w:rPr>
                <w:color w:val="000000"/>
              </w:rPr>
              <w:t>основные задачи, формы и методы противопожарной агитации и пропаганды</w:t>
            </w:r>
            <w:r w:rsidR="00E44558">
              <w:rPr>
                <w:color w:val="000000"/>
              </w:rPr>
              <w:t>;</w:t>
            </w:r>
          </w:p>
          <w:p w14:paraId="353E0FDD" w14:textId="0320BF84" w:rsidR="00E44558" w:rsidRPr="00CA4177" w:rsidRDefault="00E44558" w:rsidP="00E44558">
            <w:pPr>
              <w:pStyle w:val="a8"/>
              <w:numPr>
                <w:ilvl w:val="0"/>
                <w:numId w:val="2"/>
              </w:numPr>
              <w:shd w:val="clear" w:color="auto" w:fill="FFFFFF"/>
              <w:tabs>
                <w:tab w:val="left" w:pos="139"/>
              </w:tabs>
              <w:ind w:left="0" w:firstLine="0"/>
              <w:contextualSpacing w:val="0"/>
              <w:rPr>
                <w:color w:val="000000"/>
              </w:rPr>
            </w:pPr>
            <w:r w:rsidRPr="00E44558">
              <w:rPr>
                <w:color w:val="000000"/>
              </w:rPr>
              <w:t xml:space="preserve">водоснабжения, </w:t>
            </w:r>
            <w:proofErr w:type="spellStart"/>
            <w:r w:rsidRPr="00E44558">
              <w:rPr>
                <w:color w:val="000000"/>
              </w:rPr>
              <w:t>дымоудаления</w:t>
            </w:r>
            <w:proofErr w:type="spellEnd"/>
            <w:r w:rsidRPr="00E44558">
              <w:rPr>
                <w:color w:val="000000"/>
              </w:rPr>
              <w:t>, установок оповещения персонала.</w:t>
            </w:r>
          </w:p>
        </w:tc>
        <w:tc>
          <w:tcPr>
            <w:tcW w:w="1246" w:type="pct"/>
            <w:shd w:val="clear" w:color="auto" w:fill="FFFFFF"/>
          </w:tcPr>
          <w:p w14:paraId="7BABD723" w14:textId="2EDC00D8" w:rsidR="00C878E2" w:rsidRPr="00CA4177" w:rsidRDefault="00C878E2" w:rsidP="00CA4177">
            <w:pPr>
              <w:pStyle w:val="a8"/>
              <w:numPr>
                <w:ilvl w:val="0"/>
                <w:numId w:val="2"/>
              </w:numPr>
              <w:tabs>
                <w:tab w:val="left" w:pos="117"/>
              </w:tabs>
              <w:ind w:left="0" w:firstLine="0"/>
              <w:contextualSpacing w:val="0"/>
              <w:rPr>
                <w:color w:val="000000"/>
              </w:rPr>
            </w:pPr>
            <w:r w:rsidRPr="00CA4177">
              <w:rPr>
                <w:color w:val="000000"/>
              </w:rPr>
              <w:t>составлять организационно-распорядительные документы по эксплуатации оборудования в соответствии с принятыми требованиями;</w:t>
            </w:r>
          </w:p>
          <w:p w14:paraId="0A694491" w14:textId="77777777" w:rsidR="00C878E2" w:rsidRPr="00CA4177" w:rsidRDefault="00C878E2" w:rsidP="00C878E2">
            <w:pPr>
              <w:pStyle w:val="a8"/>
              <w:numPr>
                <w:ilvl w:val="0"/>
                <w:numId w:val="2"/>
              </w:numPr>
              <w:shd w:val="clear" w:color="auto" w:fill="FFFFFF"/>
              <w:tabs>
                <w:tab w:val="left" w:pos="258"/>
              </w:tabs>
              <w:ind w:left="0" w:firstLine="0"/>
              <w:contextualSpacing w:val="0"/>
              <w:rPr>
                <w:color w:val="000000"/>
              </w:rPr>
            </w:pPr>
            <w:r w:rsidRPr="00CA4177">
              <w:rPr>
                <w:color w:val="000000"/>
              </w:rPr>
              <w:t>проводить пожарно-техническое обследование объектов.</w:t>
            </w:r>
          </w:p>
          <w:p w14:paraId="0378230E" w14:textId="77777777" w:rsidR="00C878E2" w:rsidRPr="00CA4177" w:rsidRDefault="00C878E2" w:rsidP="00816F8E">
            <w:pPr>
              <w:pStyle w:val="a8"/>
              <w:tabs>
                <w:tab w:val="left" w:pos="117"/>
              </w:tabs>
              <w:ind w:left="0"/>
              <w:contextualSpacing w:val="0"/>
              <w:rPr>
                <w:color w:val="000000"/>
              </w:rPr>
            </w:pPr>
          </w:p>
        </w:tc>
        <w:tc>
          <w:tcPr>
            <w:tcW w:w="1246" w:type="pct"/>
            <w:vMerge/>
            <w:shd w:val="clear" w:color="auto" w:fill="FFFFFF"/>
          </w:tcPr>
          <w:p w14:paraId="32E5824A" w14:textId="77777777" w:rsidR="00C878E2" w:rsidRPr="00CA4177" w:rsidRDefault="00C878E2" w:rsidP="00AE1A87"/>
        </w:tc>
      </w:tr>
      <w:tr w:rsidR="00CA4177" w:rsidRPr="00CA4177" w14:paraId="6D108CB1" w14:textId="77777777" w:rsidTr="00731CF1">
        <w:trPr>
          <w:trHeight w:val="1694"/>
        </w:trPr>
        <w:tc>
          <w:tcPr>
            <w:tcW w:w="1095" w:type="pct"/>
            <w:shd w:val="clear" w:color="auto" w:fill="FFFFFF"/>
          </w:tcPr>
          <w:p w14:paraId="489B0996" w14:textId="28E2C3C6" w:rsidR="00CA4177" w:rsidRPr="00CA4177" w:rsidRDefault="00CA4177" w:rsidP="00CA4177">
            <w:pPr>
              <w:rPr>
                <w:color w:val="000000"/>
              </w:rPr>
            </w:pPr>
            <w:r w:rsidRPr="00CA4177">
              <w:rPr>
                <w:color w:val="000000"/>
              </w:rPr>
              <w:t>ПК.1.3.</w:t>
            </w:r>
            <w:r w:rsidRPr="00CA4177">
              <w:t xml:space="preserve"> </w:t>
            </w:r>
            <w:r w:rsidRPr="00CA4177">
              <w:rPr>
                <w:color w:val="000000"/>
              </w:rPr>
              <w:t>Организация действия по тушению пожаров.</w:t>
            </w:r>
          </w:p>
        </w:tc>
        <w:tc>
          <w:tcPr>
            <w:tcW w:w="1413" w:type="pct"/>
            <w:shd w:val="clear" w:color="auto" w:fill="FFFFFF"/>
          </w:tcPr>
          <w:p w14:paraId="701D15C9" w14:textId="26D9B5CF" w:rsidR="00CA4177" w:rsidRPr="00CA4177" w:rsidRDefault="00CA4177" w:rsidP="00CA4177">
            <w:pPr>
              <w:pStyle w:val="a8"/>
              <w:numPr>
                <w:ilvl w:val="0"/>
                <w:numId w:val="2"/>
              </w:numPr>
              <w:shd w:val="clear" w:color="auto" w:fill="FFFFFF"/>
              <w:tabs>
                <w:tab w:val="left" w:pos="139"/>
              </w:tabs>
              <w:ind w:left="0" w:firstLine="0"/>
              <w:contextualSpacing w:val="0"/>
              <w:rPr>
                <w:color w:val="000000"/>
              </w:rPr>
            </w:pPr>
            <w:r w:rsidRPr="00CA4177">
              <w:rPr>
                <w:color w:val="000000"/>
              </w:rPr>
              <w:t>основные закономерности процессов возникновения горения и взрыва, распространения и прекращения горения на пожарах, особенностей динамики пожаров, механизмов действия, номенклатуры и способов применения огнетушащих составов, на разных стадиях развития пожара;</w:t>
            </w:r>
          </w:p>
          <w:p w14:paraId="381BA4C5" w14:textId="77777777" w:rsidR="00CA4177" w:rsidRPr="00CA4177" w:rsidRDefault="00CA4177" w:rsidP="00CA4177">
            <w:pPr>
              <w:pStyle w:val="a8"/>
              <w:numPr>
                <w:ilvl w:val="0"/>
                <w:numId w:val="2"/>
              </w:numPr>
              <w:tabs>
                <w:tab w:val="left" w:pos="139"/>
              </w:tabs>
              <w:ind w:left="0" w:firstLine="0"/>
              <w:contextualSpacing w:val="0"/>
            </w:pPr>
            <w:r w:rsidRPr="00CA4177">
              <w:t>перечень нарушений требований пожарной безопасности, которые заведомо создают угрозу возникновения пожаров и загораний;</w:t>
            </w:r>
          </w:p>
          <w:p w14:paraId="527D20D0" w14:textId="77777777" w:rsidR="00CA4177" w:rsidRDefault="00CA4177" w:rsidP="00CA4177">
            <w:pPr>
              <w:pStyle w:val="a8"/>
              <w:numPr>
                <w:ilvl w:val="0"/>
                <w:numId w:val="2"/>
              </w:numPr>
              <w:tabs>
                <w:tab w:val="left" w:pos="139"/>
              </w:tabs>
              <w:ind w:left="0" w:firstLine="0"/>
              <w:contextualSpacing w:val="0"/>
            </w:pPr>
            <w:r w:rsidRPr="00CA4177">
              <w:t>пожарную опасность технологического процесса производства, нарушения которого могут созда</w:t>
            </w:r>
            <w:r>
              <w:t>ть условия возникновения пожара;</w:t>
            </w:r>
          </w:p>
          <w:p w14:paraId="7ECBA325" w14:textId="34C7AD4C" w:rsidR="00CA4177" w:rsidRPr="00CA4177" w:rsidRDefault="003C1927" w:rsidP="00CA4177">
            <w:pPr>
              <w:pStyle w:val="a8"/>
              <w:numPr>
                <w:ilvl w:val="0"/>
                <w:numId w:val="2"/>
              </w:numPr>
              <w:tabs>
                <w:tab w:val="left" w:pos="139"/>
              </w:tabs>
              <w:ind w:left="0" w:firstLine="0"/>
              <w:contextualSpacing w:val="0"/>
            </w:pPr>
            <w:r>
              <w:t>р</w:t>
            </w:r>
            <w:r w:rsidR="00CA4177" w:rsidRPr="00CA4177">
              <w:t>азработка мероприятий по снижению пожарных рисков</w:t>
            </w:r>
            <w:r>
              <w:t>.</w:t>
            </w:r>
          </w:p>
        </w:tc>
        <w:tc>
          <w:tcPr>
            <w:tcW w:w="1246" w:type="pct"/>
            <w:shd w:val="clear" w:color="auto" w:fill="FFFFFF"/>
          </w:tcPr>
          <w:p w14:paraId="1B885F7E" w14:textId="77777777" w:rsidR="00CA4177" w:rsidRPr="00CA4177" w:rsidRDefault="00CA4177" w:rsidP="00CA4177">
            <w:pPr>
              <w:pStyle w:val="a8"/>
              <w:numPr>
                <w:ilvl w:val="0"/>
                <w:numId w:val="2"/>
              </w:numPr>
              <w:tabs>
                <w:tab w:val="left" w:pos="117"/>
              </w:tabs>
              <w:ind w:left="0" w:firstLine="0"/>
              <w:contextualSpacing w:val="0"/>
              <w:rPr>
                <w:color w:val="000000"/>
              </w:rPr>
            </w:pPr>
            <w:r w:rsidRPr="00CA4177">
              <w:t xml:space="preserve">действовать в случае возникновения пожара. </w:t>
            </w:r>
          </w:p>
          <w:p w14:paraId="59C41BEB" w14:textId="77777777" w:rsidR="00CA4177" w:rsidRPr="00CA4177" w:rsidRDefault="00CA4177" w:rsidP="00CA4177">
            <w:pPr>
              <w:pStyle w:val="a8"/>
              <w:numPr>
                <w:ilvl w:val="0"/>
                <w:numId w:val="2"/>
              </w:numPr>
              <w:tabs>
                <w:tab w:val="left" w:pos="117"/>
              </w:tabs>
              <w:ind w:left="0" w:firstLine="0"/>
              <w:contextualSpacing w:val="0"/>
              <w:rPr>
                <w:color w:val="000000"/>
              </w:rPr>
            </w:pPr>
            <w:r w:rsidRPr="00CA4177">
              <w:rPr>
                <w:color w:val="000000"/>
              </w:rPr>
              <w:t>определять расчетные величины пожарного риска на производственных объектах и предлагать способы его снижения;</w:t>
            </w:r>
          </w:p>
          <w:p w14:paraId="0267D469" w14:textId="77777777" w:rsidR="00CA4177" w:rsidRPr="00CA4177" w:rsidRDefault="00CA4177" w:rsidP="00DD74B5">
            <w:pPr>
              <w:pStyle w:val="a8"/>
              <w:numPr>
                <w:ilvl w:val="0"/>
                <w:numId w:val="2"/>
              </w:numPr>
              <w:tabs>
                <w:tab w:val="left" w:pos="117"/>
              </w:tabs>
              <w:ind w:left="0" w:firstLine="0"/>
              <w:contextualSpacing w:val="0"/>
            </w:pPr>
            <w:r w:rsidRPr="00CA4177">
              <w:rPr>
                <w:color w:val="000000"/>
              </w:rPr>
              <w:t>составлять учет, отчетность, анализ пожаров и их последствий, мероприятия по профилактике пожаров;</w:t>
            </w:r>
          </w:p>
          <w:p w14:paraId="777EBB99" w14:textId="77777777" w:rsidR="00CA4177" w:rsidRDefault="00CA4177" w:rsidP="00CA4177">
            <w:pPr>
              <w:pStyle w:val="a8"/>
              <w:numPr>
                <w:ilvl w:val="0"/>
                <w:numId w:val="2"/>
              </w:numPr>
              <w:tabs>
                <w:tab w:val="left" w:pos="117"/>
              </w:tabs>
              <w:ind w:left="0" w:firstLine="0"/>
              <w:contextualSpacing w:val="0"/>
            </w:pPr>
            <w:r w:rsidRPr="00CA4177">
              <w:t>организовывать и проводить учения и тренировки по эвакуации людей и материальных ценностей из зданий, сооружений</w:t>
            </w:r>
            <w:r>
              <w:t>;</w:t>
            </w:r>
          </w:p>
          <w:p w14:paraId="35576CEF" w14:textId="77777777" w:rsidR="00CA4177" w:rsidRPr="00CA4177" w:rsidRDefault="00CA4177" w:rsidP="00CA4177">
            <w:pPr>
              <w:pStyle w:val="a8"/>
              <w:numPr>
                <w:ilvl w:val="0"/>
                <w:numId w:val="2"/>
              </w:numPr>
              <w:tabs>
                <w:tab w:val="left" w:pos="117"/>
              </w:tabs>
              <w:ind w:left="0" w:firstLine="0"/>
              <w:contextualSpacing w:val="0"/>
            </w:pPr>
            <w:r w:rsidRPr="00CA4177">
              <w:t>пользоваться первичными средствами пожаротушения;</w:t>
            </w:r>
          </w:p>
          <w:p w14:paraId="7801A7E6" w14:textId="77777777" w:rsidR="00CA4177" w:rsidRDefault="00CA4177" w:rsidP="00CA4177">
            <w:pPr>
              <w:pStyle w:val="a8"/>
              <w:numPr>
                <w:ilvl w:val="0"/>
                <w:numId w:val="2"/>
              </w:numPr>
              <w:tabs>
                <w:tab w:val="left" w:pos="117"/>
              </w:tabs>
              <w:ind w:left="0" w:firstLine="0"/>
              <w:contextualSpacing w:val="0"/>
            </w:pPr>
            <w:r w:rsidRPr="00CA4177">
              <w:t xml:space="preserve">разрабатывать мероприятия, направленные на усиление противопожарной защиты и </w:t>
            </w:r>
            <w:r>
              <w:t>предупреждение пожаров</w:t>
            </w:r>
            <w:r w:rsidR="003C1927">
              <w:t>;</w:t>
            </w:r>
          </w:p>
          <w:p w14:paraId="653EB29B" w14:textId="38AA0955" w:rsidR="003C1927" w:rsidRPr="00CA4177" w:rsidRDefault="003C1927" w:rsidP="003C1927">
            <w:pPr>
              <w:pStyle w:val="a8"/>
              <w:numPr>
                <w:ilvl w:val="0"/>
                <w:numId w:val="2"/>
              </w:numPr>
              <w:tabs>
                <w:tab w:val="left" w:pos="117"/>
              </w:tabs>
              <w:ind w:left="0" w:firstLine="0"/>
              <w:contextualSpacing w:val="0"/>
            </w:pPr>
            <w:r>
              <w:t xml:space="preserve">разрабатывать </w:t>
            </w:r>
            <w:r w:rsidRPr="003C1927">
              <w:t>сценари</w:t>
            </w:r>
            <w:r>
              <w:t>и</w:t>
            </w:r>
            <w:r w:rsidRPr="003C1927">
              <w:t xml:space="preserve"> развития</w:t>
            </w:r>
            <w:r>
              <w:t xml:space="preserve"> пожара.</w:t>
            </w:r>
          </w:p>
        </w:tc>
        <w:tc>
          <w:tcPr>
            <w:tcW w:w="1246" w:type="pct"/>
            <w:shd w:val="clear" w:color="auto" w:fill="FFFFFF"/>
          </w:tcPr>
          <w:p w14:paraId="3156E15D" w14:textId="77777777" w:rsidR="00CA4177" w:rsidRPr="00CA4177" w:rsidRDefault="00CA4177" w:rsidP="00AE1A87"/>
        </w:tc>
      </w:tr>
    </w:tbl>
    <w:p w14:paraId="63ED20CB" w14:textId="7293145E" w:rsidR="00816F8E" w:rsidRPr="00816F8E" w:rsidRDefault="00816F8E" w:rsidP="00816F8E">
      <w:pPr>
        <w:pStyle w:val="50"/>
        <w:shd w:val="clear" w:color="auto" w:fill="auto"/>
        <w:spacing w:line="240" w:lineRule="auto"/>
        <w:ind w:firstLine="709"/>
        <w:jc w:val="both"/>
        <w:rPr>
          <w:rFonts w:ascii="Times New Roman" w:hAnsi="Times New Roman" w:cs="Times New Roman"/>
          <w:sz w:val="24"/>
          <w:szCs w:val="24"/>
        </w:rPr>
      </w:pPr>
      <w:r w:rsidRPr="00816F8E">
        <w:rPr>
          <w:rFonts w:ascii="Times New Roman" w:hAnsi="Times New Roman" w:cs="Times New Roman"/>
          <w:sz w:val="24"/>
          <w:szCs w:val="24"/>
        </w:rPr>
        <w:t>После окончания обучения обучающийся должен обладать общепрофессиональными компетенциями (ОПК)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6"/>
        <w:gridCol w:w="7827"/>
      </w:tblGrid>
      <w:tr w:rsidR="00816F8E" w:rsidRPr="00816F8E" w14:paraId="358A0FE9" w14:textId="77777777" w:rsidTr="00AE1A87">
        <w:tc>
          <w:tcPr>
            <w:tcW w:w="1028" w:type="pct"/>
            <w:shd w:val="clear" w:color="auto" w:fill="auto"/>
          </w:tcPr>
          <w:p w14:paraId="1B0FF9F8" w14:textId="77777777" w:rsidR="00816F8E" w:rsidRPr="00816F8E" w:rsidRDefault="00816F8E" w:rsidP="00AE1A87">
            <w:pPr>
              <w:pStyle w:val="50"/>
              <w:shd w:val="clear" w:color="auto" w:fill="auto"/>
              <w:spacing w:line="240" w:lineRule="auto"/>
              <w:jc w:val="center"/>
              <w:rPr>
                <w:rFonts w:ascii="Times New Roman" w:hAnsi="Times New Roman" w:cs="Times New Roman"/>
                <w:sz w:val="24"/>
                <w:szCs w:val="24"/>
              </w:rPr>
            </w:pPr>
            <w:r w:rsidRPr="00816F8E">
              <w:rPr>
                <w:rFonts w:ascii="Times New Roman" w:hAnsi="Times New Roman" w:cs="Times New Roman"/>
                <w:sz w:val="24"/>
                <w:szCs w:val="24"/>
              </w:rPr>
              <w:t>Код компетенции</w:t>
            </w:r>
          </w:p>
        </w:tc>
        <w:tc>
          <w:tcPr>
            <w:tcW w:w="3972" w:type="pct"/>
            <w:shd w:val="clear" w:color="auto" w:fill="auto"/>
          </w:tcPr>
          <w:p w14:paraId="4EF559FD" w14:textId="77777777" w:rsidR="00816F8E" w:rsidRPr="00816F8E" w:rsidRDefault="00816F8E" w:rsidP="00AE1A87">
            <w:pPr>
              <w:pStyle w:val="50"/>
              <w:shd w:val="clear" w:color="auto" w:fill="auto"/>
              <w:spacing w:line="240" w:lineRule="auto"/>
              <w:jc w:val="center"/>
              <w:rPr>
                <w:rFonts w:ascii="Times New Roman" w:hAnsi="Times New Roman" w:cs="Times New Roman"/>
                <w:sz w:val="24"/>
                <w:szCs w:val="24"/>
              </w:rPr>
            </w:pPr>
            <w:r w:rsidRPr="00816F8E">
              <w:rPr>
                <w:rFonts w:ascii="Times New Roman" w:hAnsi="Times New Roman" w:cs="Times New Roman"/>
                <w:sz w:val="24"/>
                <w:szCs w:val="24"/>
              </w:rPr>
              <w:t>Наименование общепрофессиональных компетенций и (или) общих (общекультурных) компетенций или универсальных компетенций</w:t>
            </w:r>
          </w:p>
        </w:tc>
      </w:tr>
      <w:tr w:rsidR="00816F8E" w:rsidRPr="00816F8E" w14:paraId="2648BF6D" w14:textId="77777777" w:rsidTr="00AE1A87">
        <w:tc>
          <w:tcPr>
            <w:tcW w:w="1028" w:type="pct"/>
            <w:shd w:val="clear" w:color="auto" w:fill="auto"/>
            <w:vAlign w:val="center"/>
          </w:tcPr>
          <w:p w14:paraId="0C911EB0" w14:textId="77777777" w:rsidR="00816F8E" w:rsidRPr="00816F8E" w:rsidRDefault="00816F8E" w:rsidP="00AE1A87">
            <w:pPr>
              <w:jc w:val="center"/>
            </w:pPr>
            <w:r w:rsidRPr="00816F8E">
              <w:t>ОПК-1</w:t>
            </w:r>
          </w:p>
        </w:tc>
        <w:tc>
          <w:tcPr>
            <w:tcW w:w="3972" w:type="pct"/>
            <w:shd w:val="clear" w:color="auto" w:fill="auto"/>
          </w:tcPr>
          <w:p w14:paraId="3652EC87" w14:textId="77777777" w:rsidR="00816F8E" w:rsidRPr="00816F8E" w:rsidRDefault="00816F8E" w:rsidP="00816F8E">
            <w:pPr>
              <w:pStyle w:val="50"/>
              <w:jc w:val="both"/>
              <w:rPr>
                <w:rFonts w:ascii="Times New Roman" w:hAnsi="Times New Roman" w:cs="Times New Roman"/>
                <w:sz w:val="24"/>
                <w:szCs w:val="24"/>
              </w:rPr>
            </w:pPr>
            <w:r w:rsidRPr="00816F8E">
              <w:rPr>
                <w:rFonts w:ascii="Times New Roman" w:hAnsi="Times New Roman" w:cs="Times New Roman"/>
                <w:sz w:val="24"/>
                <w:szCs w:val="24"/>
              </w:rPr>
              <w:t>Способностью</w:t>
            </w:r>
            <w:r>
              <w:rPr>
                <w:rFonts w:ascii="Times New Roman" w:hAnsi="Times New Roman" w:cs="Times New Roman"/>
                <w:sz w:val="24"/>
                <w:szCs w:val="24"/>
              </w:rPr>
              <w:t xml:space="preserve"> </w:t>
            </w:r>
            <w:r w:rsidRPr="00816F8E">
              <w:rPr>
                <w:rFonts w:ascii="Times New Roman" w:hAnsi="Times New Roman" w:cs="Times New Roman"/>
                <w:sz w:val="24"/>
                <w:szCs w:val="24"/>
              </w:rPr>
              <w:t>решать задачи</w:t>
            </w:r>
            <w:r>
              <w:rPr>
                <w:rFonts w:ascii="Times New Roman" w:hAnsi="Times New Roman" w:cs="Times New Roman"/>
                <w:sz w:val="24"/>
                <w:szCs w:val="24"/>
              </w:rPr>
              <w:t xml:space="preserve"> </w:t>
            </w:r>
            <w:r w:rsidRPr="00816F8E">
              <w:rPr>
                <w:rFonts w:ascii="Times New Roman" w:hAnsi="Times New Roman" w:cs="Times New Roman"/>
                <w:sz w:val="24"/>
                <w:szCs w:val="24"/>
              </w:rPr>
              <w:t>профессиональной</w:t>
            </w:r>
            <w:r>
              <w:rPr>
                <w:rFonts w:ascii="Times New Roman" w:hAnsi="Times New Roman" w:cs="Times New Roman"/>
                <w:sz w:val="24"/>
                <w:szCs w:val="24"/>
              </w:rPr>
              <w:t xml:space="preserve"> </w:t>
            </w:r>
            <w:r w:rsidRPr="00816F8E">
              <w:rPr>
                <w:rFonts w:ascii="Times New Roman" w:hAnsi="Times New Roman" w:cs="Times New Roman"/>
                <w:sz w:val="24"/>
                <w:szCs w:val="24"/>
              </w:rPr>
              <w:t>деятельности</w:t>
            </w:r>
            <w:r>
              <w:rPr>
                <w:rFonts w:ascii="Times New Roman" w:hAnsi="Times New Roman" w:cs="Times New Roman"/>
                <w:sz w:val="24"/>
                <w:szCs w:val="24"/>
              </w:rPr>
              <w:t xml:space="preserve"> </w:t>
            </w:r>
            <w:r w:rsidRPr="00816F8E">
              <w:rPr>
                <w:rFonts w:ascii="Times New Roman" w:hAnsi="Times New Roman" w:cs="Times New Roman"/>
                <w:sz w:val="24"/>
                <w:szCs w:val="24"/>
              </w:rPr>
              <w:t>на</w:t>
            </w:r>
            <w:r>
              <w:rPr>
                <w:rFonts w:ascii="Times New Roman" w:hAnsi="Times New Roman" w:cs="Times New Roman"/>
                <w:sz w:val="24"/>
                <w:szCs w:val="24"/>
              </w:rPr>
              <w:t xml:space="preserve"> </w:t>
            </w:r>
            <w:r w:rsidRPr="00816F8E">
              <w:rPr>
                <w:rFonts w:ascii="Times New Roman" w:hAnsi="Times New Roman" w:cs="Times New Roman"/>
                <w:sz w:val="24"/>
                <w:szCs w:val="24"/>
              </w:rPr>
              <w:t>основе</w:t>
            </w:r>
            <w:r>
              <w:rPr>
                <w:rFonts w:ascii="Times New Roman" w:hAnsi="Times New Roman" w:cs="Times New Roman"/>
                <w:sz w:val="24"/>
                <w:szCs w:val="24"/>
              </w:rPr>
              <w:t xml:space="preserve"> </w:t>
            </w:r>
            <w:r w:rsidRPr="00816F8E">
              <w:rPr>
                <w:rFonts w:ascii="Times New Roman" w:hAnsi="Times New Roman" w:cs="Times New Roman"/>
                <w:sz w:val="24"/>
                <w:szCs w:val="24"/>
              </w:rPr>
              <w:t>информационной</w:t>
            </w:r>
            <w:r>
              <w:rPr>
                <w:rFonts w:ascii="Times New Roman" w:hAnsi="Times New Roman" w:cs="Times New Roman"/>
                <w:sz w:val="24"/>
                <w:szCs w:val="24"/>
              </w:rPr>
              <w:t xml:space="preserve"> </w:t>
            </w:r>
            <w:r w:rsidRPr="00816F8E">
              <w:rPr>
                <w:rFonts w:ascii="Times New Roman" w:hAnsi="Times New Roman" w:cs="Times New Roman"/>
                <w:sz w:val="24"/>
                <w:szCs w:val="24"/>
              </w:rPr>
              <w:t>культуры</w:t>
            </w:r>
            <w:r>
              <w:rPr>
                <w:rFonts w:ascii="Times New Roman" w:hAnsi="Times New Roman" w:cs="Times New Roman"/>
                <w:sz w:val="24"/>
                <w:szCs w:val="24"/>
              </w:rPr>
              <w:t xml:space="preserve"> </w:t>
            </w:r>
            <w:r w:rsidRPr="00816F8E">
              <w:rPr>
                <w:rFonts w:ascii="Times New Roman" w:hAnsi="Times New Roman" w:cs="Times New Roman"/>
                <w:sz w:val="24"/>
                <w:szCs w:val="24"/>
              </w:rPr>
              <w:t>с</w:t>
            </w:r>
            <w:r>
              <w:rPr>
                <w:rFonts w:ascii="Times New Roman" w:hAnsi="Times New Roman" w:cs="Times New Roman"/>
                <w:sz w:val="24"/>
                <w:szCs w:val="24"/>
              </w:rPr>
              <w:t xml:space="preserve"> </w:t>
            </w:r>
            <w:r w:rsidRPr="00816F8E">
              <w:rPr>
                <w:rFonts w:ascii="Times New Roman" w:hAnsi="Times New Roman" w:cs="Times New Roman"/>
                <w:sz w:val="24"/>
                <w:szCs w:val="24"/>
              </w:rPr>
              <w:t>применением</w:t>
            </w:r>
            <w:r>
              <w:rPr>
                <w:rFonts w:ascii="Times New Roman" w:hAnsi="Times New Roman" w:cs="Times New Roman"/>
                <w:sz w:val="24"/>
                <w:szCs w:val="24"/>
              </w:rPr>
              <w:t xml:space="preserve"> </w:t>
            </w:r>
            <w:r w:rsidRPr="00816F8E">
              <w:rPr>
                <w:rFonts w:ascii="Times New Roman" w:hAnsi="Times New Roman" w:cs="Times New Roman"/>
                <w:sz w:val="24"/>
                <w:szCs w:val="24"/>
              </w:rPr>
              <w:t>информационн</w:t>
            </w:r>
            <w:proofErr w:type="gramStart"/>
            <w:r w:rsidRPr="00816F8E">
              <w:rPr>
                <w:rFonts w:ascii="Times New Roman" w:hAnsi="Times New Roman" w:cs="Times New Roman"/>
                <w:sz w:val="24"/>
                <w:szCs w:val="24"/>
              </w:rPr>
              <w:t>о-</w:t>
            </w:r>
            <w:proofErr w:type="gramEnd"/>
            <w:r>
              <w:rPr>
                <w:rFonts w:ascii="Times New Roman" w:hAnsi="Times New Roman" w:cs="Times New Roman"/>
                <w:sz w:val="24"/>
                <w:szCs w:val="24"/>
              </w:rPr>
              <w:t xml:space="preserve"> </w:t>
            </w:r>
            <w:r w:rsidRPr="00816F8E">
              <w:rPr>
                <w:rFonts w:ascii="Times New Roman" w:hAnsi="Times New Roman" w:cs="Times New Roman"/>
                <w:sz w:val="24"/>
                <w:szCs w:val="24"/>
              </w:rPr>
              <w:t>коммуникационных</w:t>
            </w:r>
            <w:r>
              <w:rPr>
                <w:rFonts w:ascii="Times New Roman" w:hAnsi="Times New Roman" w:cs="Times New Roman"/>
                <w:sz w:val="24"/>
                <w:szCs w:val="24"/>
              </w:rPr>
              <w:t xml:space="preserve"> </w:t>
            </w:r>
            <w:r w:rsidRPr="00816F8E">
              <w:rPr>
                <w:rFonts w:ascii="Times New Roman" w:hAnsi="Times New Roman" w:cs="Times New Roman"/>
                <w:sz w:val="24"/>
                <w:szCs w:val="24"/>
              </w:rPr>
              <w:t>технологий</w:t>
            </w:r>
            <w:r>
              <w:rPr>
                <w:rFonts w:ascii="Times New Roman" w:hAnsi="Times New Roman" w:cs="Times New Roman"/>
                <w:sz w:val="24"/>
                <w:szCs w:val="24"/>
              </w:rPr>
              <w:t xml:space="preserve"> </w:t>
            </w:r>
            <w:r w:rsidRPr="00816F8E">
              <w:rPr>
                <w:rFonts w:ascii="Times New Roman" w:hAnsi="Times New Roman" w:cs="Times New Roman"/>
                <w:sz w:val="24"/>
                <w:szCs w:val="24"/>
              </w:rPr>
              <w:t>и</w:t>
            </w:r>
            <w:r>
              <w:rPr>
                <w:rFonts w:ascii="Times New Roman" w:hAnsi="Times New Roman" w:cs="Times New Roman"/>
                <w:sz w:val="24"/>
                <w:szCs w:val="24"/>
              </w:rPr>
              <w:t xml:space="preserve"> </w:t>
            </w:r>
            <w:r w:rsidRPr="00816F8E">
              <w:rPr>
                <w:rFonts w:ascii="Times New Roman" w:hAnsi="Times New Roman" w:cs="Times New Roman"/>
                <w:sz w:val="24"/>
                <w:szCs w:val="24"/>
              </w:rPr>
              <w:t>с</w:t>
            </w:r>
            <w:r>
              <w:rPr>
                <w:rFonts w:ascii="Times New Roman" w:hAnsi="Times New Roman" w:cs="Times New Roman"/>
                <w:sz w:val="24"/>
                <w:szCs w:val="24"/>
              </w:rPr>
              <w:t xml:space="preserve"> </w:t>
            </w:r>
            <w:r w:rsidRPr="00816F8E">
              <w:rPr>
                <w:rFonts w:ascii="Times New Roman" w:hAnsi="Times New Roman" w:cs="Times New Roman"/>
                <w:sz w:val="24"/>
                <w:szCs w:val="24"/>
              </w:rPr>
              <w:t>учетом</w:t>
            </w:r>
            <w:r>
              <w:rPr>
                <w:rFonts w:ascii="Times New Roman" w:hAnsi="Times New Roman" w:cs="Times New Roman"/>
                <w:sz w:val="24"/>
                <w:szCs w:val="24"/>
              </w:rPr>
              <w:t xml:space="preserve"> </w:t>
            </w:r>
            <w:r w:rsidRPr="00816F8E">
              <w:rPr>
                <w:rFonts w:ascii="Times New Roman" w:hAnsi="Times New Roman" w:cs="Times New Roman"/>
                <w:sz w:val="24"/>
                <w:szCs w:val="24"/>
              </w:rPr>
              <w:t>основных</w:t>
            </w:r>
            <w:r>
              <w:rPr>
                <w:rFonts w:ascii="Times New Roman" w:hAnsi="Times New Roman" w:cs="Times New Roman"/>
                <w:sz w:val="24"/>
                <w:szCs w:val="24"/>
              </w:rPr>
              <w:t xml:space="preserve"> </w:t>
            </w:r>
            <w:r w:rsidRPr="00816F8E">
              <w:rPr>
                <w:rFonts w:ascii="Times New Roman" w:hAnsi="Times New Roman" w:cs="Times New Roman"/>
                <w:sz w:val="24"/>
                <w:szCs w:val="24"/>
              </w:rPr>
              <w:t>требований</w:t>
            </w:r>
            <w:r>
              <w:rPr>
                <w:rFonts w:ascii="Times New Roman" w:hAnsi="Times New Roman" w:cs="Times New Roman"/>
                <w:sz w:val="24"/>
                <w:szCs w:val="24"/>
              </w:rPr>
              <w:t xml:space="preserve"> </w:t>
            </w:r>
            <w:r w:rsidRPr="00816F8E">
              <w:rPr>
                <w:rFonts w:ascii="Times New Roman" w:hAnsi="Times New Roman" w:cs="Times New Roman"/>
                <w:sz w:val="24"/>
                <w:szCs w:val="24"/>
              </w:rPr>
              <w:t>информационной безопасности.</w:t>
            </w:r>
          </w:p>
        </w:tc>
      </w:tr>
      <w:tr w:rsidR="00E44558" w:rsidRPr="00816F8E" w14:paraId="103C3E88" w14:textId="77777777" w:rsidTr="00AE1A87">
        <w:tc>
          <w:tcPr>
            <w:tcW w:w="1028" w:type="pct"/>
            <w:shd w:val="clear" w:color="auto" w:fill="auto"/>
            <w:vAlign w:val="center"/>
          </w:tcPr>
          <w:p w14:paraId="233E17CB" w14:textId="7237A42C" w:rsidR="00E44558" w:rsidRPr="00816F8E" w:rsidRDefault="00E44558" w:rsidP="00AE1A87">
            <w:pPr>
              <w:jc w:val="center"/>
            </w:pPr>
            <w:r>
              <w:t>ОПК-2</w:t>
            </w:r>
          </w:p>
        </w:tc>
        <w:tc>
          <w:tcPr>
            <w:tcW w:w="3972" w:type="pct"/>
            <w:shd w:val="clear" w:color="auto" w:fill="auto"/>
          </w:tcPr>
          <w:p w14:paraId="202395F3" w14:textId="464DFB76" w:rsidR="00E44558" w:rsidRPr="00816F8E" w:rsidRDefault="00E44558" w:rsidP="00816F8E">
            <w:pPr>
              <w:pStyle w:val="50"/>
              <w:jc w:val="both"/>
              <w:rPr>
                <w:rFonts w:ascii="Times New Roman" w:hAnsi="Times New Roman" w:cs="Times New Roman"/>
                <w:sz w:val="24"/>
                <w:szCs w:val="24"/>
              </w:rPr>
            </w:pPr>
            <w:r w:rsidRPr="00E44558">
              <w:rPr>
                <w:rFonts w:ascii="Times New Roman" w:hAnsi="Times New Roman" w:cs="Times New Roman"/>
                <w:sz w:val="24"/>
                <w:szCs w:val="24"/>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r>
      <w:tr w:rsidR="00816F8E" w:rsidRPr="00816F8E" w14:paraId="3A9AE0C5" w14:textId="77777777" w:rsidTr="00AE1A87">
        <w:tc>
          <w:tcPr>
            <w:tcW w:w="1028" w:type="pct"/>
            <w:shd w:val="clear" w:color="auto" w:fill="auto"/>
          </w:tcPr>
          <w:p w14:paraId="4FE47DE8" w14:textId="77777777" w:rsidR="00816F8E" w:rsidRPr="00816F8E" w:rsidRDefault="00816F8E" w:rsidP="00AE1A87">
            <w:pPr>
              <w:pStyle w:val="50"/>
              <w:shd w:val="clear" w:color="auto" w:fill="auto"/>
              <w:spacing w:line="240" w:lineRule="auto"/>
              <w:jc w:val="center"/>
              <w:rPr>
                <w:rFonts w:ascii="Times New Roman" w:hAnsi="Times New Roman" w:cs="Times New Roman"/>
                <w:sz w:val="24"/>
                <w:szCs w:val="24"/>
              </w:rPr>
            </w:pPr>
            <w:r w:rsidRPr="00816F8E">
              <w:rPr>
                <w:rFonts w:ascii="Times New Roman" w:hAnsi="Times New Roman" w:cs="Times New Roman"/>
                <w:sz w:val="24"/>
                <w:szCs w:val="24"/>
              </w:rPr>
              <w:t>ОПК-3</w:t>
            </w:r>
          </w:p>
        </w:tc>
        <w:tc>
          <w:tcPr>
            <w:tcW w:w="3972" w:type="pct"/>
            <w:shd w:val="clear" w:color="auto" w:fill="auto"/>
          </w:tcPr>
          <w:p w14:paraId="0BBF07CC" w14:textId="77777777" w:rsidR="00816F8E" w:rsidRPr="00816F8E" w:rsidRDefault="00816F8E" w:rsidP="00AE1A87">
            <w:pPr>
              <w:pStyle w:val="50"/>
              <w:shd w:val="clear" w:color="auto" w:fill="auto"/>
              <w:spacing w:line="240" w:lineRule="auto"/>
              <w:jc w:val="both"/>
              <w:rPr>
                <w:rFonts w:ascii="Times New Roman" w:hAnsi="Times New Roman" w:cs="Times New Roman"/>
                <w:sz w:val="24"/>
                <w:szCs w:val="24"/>
              </w:rPr>
            </w:pPr>
            <w:r>
              <w:rPr>
                <w:rFonts w:ascii="Times New Roman" w:hAnsi="Times New Roman" w:cs="Times New Roman"/>
                <w:sz w:val="24"/>
                <w:szCs w:val="24"/>
              </w:rPr>
              <w:t>С</w:t>
            </w:r>
            <w:r w:rsidRPr="00816F8E">
              <w:rPr>
                <w:rFonts w:ascii="Times New Roman" w:hAnsi="Times New Roman" w:cs="Times New Roman"/>
                <w:sz w:val="24"/>
                <w:szCs w:val="24"/>
              </w:rPr>
              <w:t>пособностью руководить коллективом в сфере своей профессиональной деятельности, толерантно воспринимать социальные, этнические, конфессиональные и культурные различия</w:t>
            </w:r>
            <w:r>
              <w:rPr>
                <w:rFonts w:ascii="Times New Roman" w:hAnsi="Times New Roman" w:cs="Times New Roman"/>
                <w:sz w:val="24"/>
                <w:szCs w:val="24"/>
              </w:rPr>
              <w:t>.</w:t>
            </w:r>
          </w:p>
        </w:tc>
      </w:tr>
      <w:tr w:rsidR="00E44558" w:rsidRPr="00816F8E" w14:paraId="6A775110" w14:textId="77777777" w:rsidTr="00AE1A87">
        <w:tc>
          <w:tcPr>
            <w:tcW w:w="1028" w:type="pct"/>
            <w:shd w:val="clear" w:color="auto" w:fill="auto"/>
          </w:tcPr>
          <w:p w14:paraId="64706D54" w14:textId="7E6DCAFE" w:rsidR="00E44558" w:rsidRPr="00816F8E" w:rsidRDefault="00E44558" w:rsidP="00AE1A87">
            <w:pPr>
              <w:pStyle w:val="50"/>
              <w:shd w:val="clear" w:color="auto" w:fill="auto"/>
              <w:spacing w:line="240" w:lineRule="auto"/>
              <w:jc w:val="center"/>
              <w:rPr>
                <w:rFonts w:ascii="Times New Roman" w:hAnsi="Times New Roman" w:cs="Times New Roman"/>
                <w:sz w:val="24"/>
                <w:szCs w:val="24"/>
              </w:rPr>
            </w:pPr>
            <w:r>
              <w:rPr>
                <w:rFonts w:ascii="Times New Roman" w:hAnsi="Times New Roman" w:cs="Times New Roman"/>
                <w:sz w:val="24"/>
                <w:szCs w:val="24"/>
              </w:rPr>
              <w:t>ОПК-4</w:t>
            </w:r>
          </w:p>
        </w:tc>
        <w:tc>
          <w:tcPr>
            <w:tcW w:w="3972" w:type="pct"/>
            <w:shd w:val="clear" w:color="auto" w:fill="auto"/>
          </w:tcPr>
          <w:p w14:paraId="481F0E60" w14:textId="07117E3A" w:rsidR="00E44558" w:rsidRDefault="00E44558" w:rsidP="00AE1A87">
            <w:pPr>
              <w:pStyle w:val="50"/>
              <w:shd w:val="clear" w:color="auto" w:fill="auto"/>
              <w:spacing w:line="240" w:lineRule="auto"/>
              <w:jc w:val="both"/>
              <w:rPr>
                <w:rFonts w:ascii="Times New Roman" w:hAnsi="Times New Roman" w:cs="Times New Roman"/>
                <w:sz w:val="24"/>
                <w:szCs w:val="24"/>
              </w:rPr>
            </w:pPr>
            <w:r w:rsidRPr="00E44558">
              <w:rPr>
                <w:rFonts w:ascii="Times New Roman" w:hAnsi="Times New Roman" w:cs="Times New Roman"/>
                <w:sz w:val="24"/>
                <w:szCs w:val="24"/>
              </w:rPr>
              <w:t>Брать на себя ответственность за работу членов команды (подчиненных), результат выполнения заданий.</w:t>
            </w:r>
          </w:p>
        </w:tc>
      </w:tr>
    </w:tbl>
    <w:p w14:paraId="62ADC03A" w14:textId="77777777" w:rsidR="00693488" w:rsidRDefault="00693488" w:rsidP="00E04402">
      <w:pPr>
        <w:pStyle w:val="a7"/>
        <w:spacing w:before="0" w:line="240" w:lineRule="auto"/>
      </w:pPr>
    </w:p>
    <w:p w14:paraId="3EB46908" w14:textId="77777777" w:rsidR="00816F8E" w:rsidRPr="00396E3D" w:rsidRDefault="00816F8E" w:rsidP="00816F8E">
      <w:pPr>
        <w:pStyle w:val="2"/>
        <w:spacing w:before="0" w:beforeAutospacing="0" w:after="0" w:afterAutospacing="0"/>
        <w:ind w:firstLine="709"/>
        <w:jc w:val="both"/>
      </w:pPr>
      <w:bookmarkStart w:id="12" w:name="_Toc69829397"/>
      <w:bookmarkStart w:id="13" w:name="_Toc95470182"/>
      <w:r w:rsidRPr="00396E3D">
        <w:t>1.3. Категория слушателей</w:t>
      </w:r>
      <w:bookmarkEnd w:id="12"/>
      <w:bookmarkEnd w:id="13"/>
    </w:p>
    <w:p w14:paraId="2A2E2A54" w14:textId="77777777" w:rsidR="00816F8E" w:rsidRPr="00862A56" w:rsidRDefault="00816F8E" w:rsidP="00816F8E">
      <w:pPr>
        <w:tabs>
          <w:tab w:val="left" w:pos="142"/>
          <w:tab w:val="left" w:pos="284"/>
          <w:tab w:val="left" w:pos="426"/>
        </w:tabs>
        <w:ind w:firstLine="709"/>
        <w:jc w:val="both"/>
        <w:rPr>
          <w:lang w:eastAsia="ar-SA"/>
        </w:rPr>
      </w:pPr>
      <w:r w:rsidRPr="00862A56">
        <w:rPr>
          <w:lang w:eastAsia="ar-SA"/>
        </w:rPr>
        <w:t>К освоению дополнительных профессиональных программ допускаются:</w:t>
      </w:r>
    </w:p>
    <w:p w14:paraId="481AAADD" w14:textId="77777777" w:rsidR="00816F8E" w:rsidRPr="00862A56" w:rsidRDefault="00816F8E" w:rsidP="00816F8E">
      <w:pPr>
        <w:tabs>
          <w:tab w:val="left" w:pos="142"/>
          <w:tab w:val="left" w:pos="284"/>
          <w:tab w:val="left" w:pos="426"/>
        </w:tabs>
        <w:ind w:firstLine="709"/>
        <w:jc w:val="both"/>
        <w:rPr>
          <w:lang w:eastAsia="ar-SA"/>
        </w:rPr>
      </w:pPr>
      <w:r w:rsidRPr="00862A56">
        <w:rPr>
          <w:lang w:eastAsia="ar-SA"/>
        </w:rPr>
        <w:t>1) лица, имеющие среднее профессиональное и (или) высшее образование;</w:t>
      </w:r>
    </w:p>
    <w:p w14:paraId="4219ABAA" w14:textId="77777777" w:rsidR="00816F8E" w:rsidRDefault="00816F8E" w:rsidP="00816F8E">
      <w:pPr>
        <w:tabs>
          <w:tab w:val="left" w:pos="142"/>
          <w:tab w:val="left" w:pos="284"/>
          <w:tab w:val="left" w:pos="426"/>
        </w:tabs>
        <w:ind w:firstLine="709"/>
        <w:jc w:val="both"/>
        <w:rPr>
          <w:lang w:eastAsia="ar-SA"/>
        </w:rPr>
      </w:pPr>
      <w:r w:rsidRPr="00862A56">
        <w:rPr>
          <w:lang w:eastAsia="ar-SA"/>
        </w:rPr>
        <w:t>2) лица, получающие среднее профессиональное и (или) высшее образование.</w:t>
      </w:r>
    </w:p>
    <w:p w14:paraId="6DDB6841" w14:textId="77777777" w:rsidR="00816F8E" w:rsidRDefault="00816F8E" w:rsidP="00816F8E">
      <w:pPr>
        <w:tabs>
          <w:tab w:val="left" w:pos="142"/>
          <w:tab w:val="left" w:pos="284"/>
          <w:tab w:val="left" w:pos="426"/>
        </w:tabs>
        <w:ind w:firstLine="709"/>
        <w:jc w:val="both"/>
        <w:rPr>
          <w:rFonts w:eastAsia="Calibri"/>
          <w:bCs/>
          <w:i/>
          <w:sz w:val="18"/>
        </w:rPr>
      </w:pPr>
      <w:r w:rsidRPr="00862A56">
        <w:rPr>
          <w:rFonts w:eastAsia="Calibri"/>
          <w:bCs/>
          <w:i/>
          <w:sz w:val="18"/>
        </w:rPr>
        <w:t>(Согласно части 4 статьи 76 Федерального закона от 29 декабря 2012 г. N 273-ФЗ «Об образовании в Российской Федерации»).</w:t>
      </w:r>
    </w:p>
    <w:p w14:paraId="153B7B1B" w14:textId="77777777" w:rsidR="00816F8E" w:rsidRDefault="00816F8E" w:rsidP="00816F8E">
      <w:pPr>
        <w:tabs>
          <w:tab w:val="left" w:pos="142"/>
          <w:tab w:val="left" w:pos="284"/>
          <w:tab w:val="left" w:pos="426"/>
        </w:tabs>
        <w:ind w:firstLine="709"/>
        <w:jc w:val="both"/>
        <w:rPr>
          <w:rFonts w:eastAsia="Calibri"/>
          <w:bCs/>
          <w:i/>
          <w:sz w:val="18"/>
        </w:rPr>
      </w:pPr>
    </w:p>
    <w:p w14:paraId="25EE6718" w14:textId="77777777" w:rsidR="00816F8E" w:rsidRPr="00396E3D" w:rsidRDefault="00816F8E" w:rsidP="00816F8E">
      <w:pPr>
        <w:pStyle w:val="2"/>
        <w:spacing w:before="0" w:beforeAutospacing="0" w:after="0" w:afterAutospacing="0"/>
        <w:ind w:firstLine="709"/>
        <w:jc w:val="both"/>
      </w:pPr>
      <w:bookmarkStart w:id="14" w:name="_Toc95470183"/>
      <w:r>
        <w:t>1</w:t>
      </w:r>
      <w:r w:rsidRPr="00396E3D">
        <w:t>.4. Срок обучения</w:t>
      </w:r>
      <w:bookmarkEnd w:id="14"/>
    </w:p>
    <w:p w14:paraId="45F5C49B" w14:textId="77777777" w:rsidR="00816F8E" w:rsidRPr="00396E3D" w:rsidRDefault="00816F8E" w:rsidP="00816F8E">
      <w:pPr>
        <w:shd w:val="clear" w:color="auto" w:fill="FFFFFF"/>
        <w:autoSpaceDE w:val="0"/>
        <w:autoSpaceDN w:val="0"/>
        <w:adjustRightInd w:val="0"/>
        <w:ind w:firstLine="709"/>
        <w:jc w:val="both"/>
        <w:rPr>
          <w:bCs/>
        </w:rPr>
      </w:pPr>
      <w:r w:rsidRPr="00396E3D">
        <w:rPr>
          <w:bCs/>
        </w:rPr>
        <w:t xml:space="preserve">Трудоемкость </w:t>
      </w:r>
      <w:proofErr w:type="gramStart"/>
      <w:r w:rsidRPr="00396E3D">
        <w:rPr>
          <w:bCs/>
        </w:rPr>
        <w:t>обучения по</w:t>
      </w:r>
      <w:proofErr w:type="gramEnd"/>
      <w:r w:rsidRPr="00396E3D">
        <w:rPr>
          <w:bCs/>
        </w:rPr>
        <w:t xml:space="preserve"> данной программе – </w:t>
      </w:r>
      <w:r>
        <w:rPr>
          <w:bCs/>
        </w:rPr>
        <w:t>72</w:t>
      </w:r>
      <w:r w:rsidRPr="00396E3D">
        <w:rPr>
          <w:bCs/>
        </w:rPr>
        <w:t xml:space="preserve"> час</w:t>
      </w:r>
      <w:r>
        <w:rPr>
          <w:bCs/>
        </w:rPr>
        <w:t>а</w:t>
      </w:r>
      <w:r w:rsidRPr="00396E3D">
        <w:rPr>
          <w:bCs/>
        </w:rPr>
        <w:t xml:space="preserve"> учебной работы слушателя. </w:t>
      </w:r>
    </w:p>
    <w:p w14:paraId="008453B1" w14:textId="4E34A279" w:rsidR="00816F8E" w:rsidRPr="00816F8E" w:rsidRDefault="00816F8E" w:rsidP="00816F8E">
      <w:pPr>
        <w:shd w:val="clear" w:color="auto" w:fill="FFFFFF"/>
        <w:autoSpaceDE w:val="0"/>
        <w:autoSpaceDN w:val="0"/>
        <w:adjustRightInd w:val="0"/>
        <w:ind w:firstLine="709"/>
        <w:jc w:val="both"/>
        <w:rPr>
          <w:bCs/>
        </w:rPr>
      </w:pPr>
      <w:r>
        <w:rPr>
          <w:bCs/>
        </w:rPr>
        <w:t>Т</w:t>
      </w:r>
      <w:r w:rsidRPr="00816F8E">
        <w:rPr>
          <w:bCs/>
        </w:rPr>
        <w:t xml:space="preserve">еоретические занятия – </w:t>
      </w:r>
      <w:r w:rsidR="0096186D">
        <w:rPr>
          <w:bCs/>
        </w:rPr>
        <w:t>58</w:t>
      </w:r>
      <w:r w:rsidR="00CC316C" w:rsidRPr="007626A7">
        <w:rPr>
          <w:bCs/>
        </w:rPr>
        <w:t xml:space="preserve"> </w:t>
      </w:r>
      <w:r w:rsidRPr="00816F8E">
        <w:rPr>
          <w:bCs/>
        </w:rPr>
        <w:t>час</w:t>
      </w:r>
      <w:r w:rsidR="00D45D87">
        <w:rPr>
          <w:bCs/>
        </w:rPr>
        <w:t>а</w:t>
      </w:r>
      <w:r w:rsidRPr="00816F8E">
        <w:rPr>
          <w:bCs/>
        </w:rPr>
        <w:t xml:space="preserve">; </w:t>
      </w:r>
    </w:p>
    <w:p w14:paraId="6F8B578F" w14:textId="30566B97" w:rsidR="00816F8E" w:rsidRPr="00396E3D" w:rsidRDefault="00D45D87" w:rsidP="00816F8E">
      <w:pPr>
        <w:shd w:val="clear" w:color="auto" w:fill="FFFFFF"/>
        <w:autoSpaceDE w:val="0"/>
        <w:autoSpaceDN w:val="0"/>
        <w:adjustRightInd w:val="0"/>
        <w:ind w:firstLine="709"/>
        <w:jc w:val="both"/>
        <w:rPr>
          <w:bCs/>
        </w:rPr>
      </w:pPr>
      <w:r>
        <w:rPr>
          <w:bCs/>
        </w:rPr>
        <w:t>П</w:t>
      </w:r>
      <w:r w:rsidR="00816F8E" w:rsidRPr="00816F8E">
        <w:rPr>
          <w:bCs/>
        </w:rPr>
        <w:t xml:space="preserve">рактические занятия -  </w:t>
      </w:r>
      <w:r w:rsidR="0096186D">
        <w:rPr>
          <w:bCs/>
        </w:rPr>
        <w:t>8</w:t>
      </w:r>
      <w:r w:rsidR="00816F8E" w:rsidRPr="00816F8E">
        <w:rPr>
          <w:bCs/>
        </w:rPr>
        <w:t xml:space="preserve"> часа;</w:t>
      </w:r>
    </w:p>
    <w:p w14:paraId="4FAAF3DF" w14:textId="77777777" w:rsidR="00816F8E" w:rsidRPr="00396E3D" w:rsidRDefault="00816F8E" w:rsidP="00816F8E">
      <w:pPr>
        <w:shd w:val="clear" w:color="auto" w:fill="FFFFFF"/>
        <w:autoSpaceDE w:val="0"/>
        <w:autoSpaceDN w:val="0"/>
        <w:adjustRightInd w:val="0"/>
        <w:ind w:firstLine="709"/>
        <w:jc w:val="both"/>
        <w:rPr>
          <w:bCs/>
        </w:rPr>
      </w:pPr>
      <w:r w:rsidRPr="00396E3D">
        <w:rPr>
          <w:bCs/>
        </w:rPr>
        <w:t>Консультация  – 2 часа.</w:t>
      </w:r>
    </w:p>
    <w:p w14:paraId="6C5A9F2E" w14:textId="698B6331" w:rsidR="00816F8E" w:rsidRPr="00396E3D" w:rsidRDefault="00816F8E" w:rsidP="00816F8E">
      <w:pPr>
        <w:shd w:val="clear" w:color="auto" w:fill="FFFFFF"/>
        <w:autoSpaceDE w:val="0"/>
        <w:autoSpaceDN w:val="0"/>
        <w:adjustRightInd w:val="0"/>
        <w:ind w:firstLine="709"/>
        <w:jc w:val="both"/>
        <w:rPr>
          <w:bCs/>
        </w:rPr>
      </w:pPr>
      <w:r w:rsidRPr="00396E3D">
        <w:rPr>
          <w:bCs/>
        </w:rPr>
        <w:t>Итоговая аттестация</w:t>
      </w:r>
      <w:r w:rsidR="00D45D87">
        <w:rPr>
          <w:bCs/>
        </w:rPr>
        <w:t xml:space="preserve"> (тестирование)</w:t>
      </w:r>
      <w:r w:rsidRPr="00396E3D">
        <w:rPr>
          <w:bCs/>
        </w:rPr>
        <w:t xml:space="preserve"> -</w:t>
      </w:r>
      <w:r w:rsidR="00CC316C" w:rsidRPr="001E6071">
        <w:rPr>
          <w:bCs/>
        </w:rPr>
        <w:t>4</w:t>
      </w:r>
      <w:r w:rsidRPr="00396E3D">
        <w:rPr>
          <w:bCs/>
        </w:rPr>
        <w:t xml:space="preserve"> часа.</w:t>
      </w:r>
    </w:p>
    <w:p w14:paraId="6B999A80" w14:textId="77777777" w:rsidR="00816F8E" w:rsidRPr="00396E3D" w:rsidRDefault="00816F8E" w:rsidP="00816F8E">
      <w:pPr>
        <w:shd w:val="clear" w:color="auto" w:fill="FFFFFF"/>
        <w:autoSpaceDE w:val="0"/>
        <w:autoSpaceDN w:val="0"/>
        <w:adjustRightInd w:val="0"/>
        <w:ind w:firstLine="709"/>
        <w:jc w:val="both"/>
        <w:rPr>
          <w:bCs/>
        </w:rPr>
      </w:pPr>
      <w:bookmarkStart w:id="15" w:name="_Hlk94984417"/>
      <w:r w:rsidRPr="00396E3D">
        <w:t xml:space="preserve">Продолжительность учебного часа составляет 1 академический час (45 минут), - 8 учебных часов в день, 5 раз в неделю.   </w:t>
      </w:r>
    </w:p>
    <w:bookmarkEnd w:id="15"/>
    <w:p w14:paraId="7EC904D3" w14:textId="77777777" w:rsidR="00816F8E" w:rsidRPr="00396E3D" w:rsidRDefault="00816F8E" w:rsidP="00816F8E">
      <w:pPr>
        <w:shd w:val="clear" w:color="auto" w:fill="FFFFFF"/>
        <w:autoSpaceDE w:val="0"/>
        <w:autoSpaceDN w:val="0"/>
        <w:adjustRightInd w:val="0"/>
        <w:ind w:firstLine="709"/>
        <w:jc w:val="both"/>
        <w:rPr>
          <w:bCs/>
        </w:rPr>
      </w:pPr>
    </w:p>
    <w:p w14:paraId="00CB1B40" w14:textId="77777777" w:rsidR="00816F8E" w:rsidRPr="00396E3D" w:rsidRDefault="00816F8E" w:rsidP="00816F8E">
      <w:pPr>
        <w:pStyle w:val="2"/>
        <w:spacing w:before="0" w:beforeAutospacing="0" w:after="0" w:afterAutospacing="0"/>
        <w:ind w:firstLine="709"/>
        <w:jc w:val="both"/>
      </w:pPr>
      <w:bookmarkStart w:id="16" w:name="_Toc69829399"/>
      <w:bookmarkStart w:id="17" w:name="_Toc95470184"/>
      <w:r w:rsidRPr="00396E3D">
        <w:t>1.5. Форма обучения</w:t>
      </w:r>
      <w:bookmarkEnd w:id="16"/>
      <w:bookmarkEnd w:id="17"/>
    </w:p>
    <w:p w14:paraId="0AE11ED3" w14:textId="77777777" w:rsidR="00816F8E" w:rsidRDefault="00816F8E" w:rsidP="00816F8E">
      <w:pPr>
        <w:shd w:val="clear" w:color="auto" w:fill="FFFFFF"/>
        <w:autoSpaceDE w:val="0"/>
        <w:autoSpaceDN w:val="0"/>
        <w:adjustRightInd w:val="0"/>
        <w:ind w:firstLine="709"/>
        <w:jc w:val="both"/>
        <w:rPr>
          <w:bCs/>
        </w:rPr>
      </w:pPr>
      <w:r w:rsidRPr="00396E3D">
        <w:rPr>
          <w:bCs/>
        </w:rPr>
        <w:t xml:space="preserve">Форма обучения – </w:t>
      </w:r>
      <w:r w:rsidRPr="003A2EFE">
        <w:rPr>
          <w:rFonts w:eastAsia="Calibri"/>
          <w:bCs/>
        </w:rPr>
        <w:t xml:space="preserve">очно-заочная. </w:t>
      </w:r>
      <w:r w:rsidRPr="003A2EFE">
        <w:rPr>
          <w:rFonts w:eastAsia="Calibri"/>
          <w:bCs/>
          <w:i/>
        </w:rPr>
        <w:t>(заочная часть реализуется через ДОТ и ЭО)</w:t>
      </w:r>
      <w:r w:rsidRPr="003A2EFE">
        <w:rPr>
          <w:i/>
        </w:rPr>
        <w:t>.</w:t>
      </w:r>
    </w:p>
    <w:p w14:paraId="79683D72" w14:textId="77777777" w:rsidR="00693488" w:rsidRDefault="00693488" w:rsidP="00E04402">
      <w:pPr>
        <w:pStyle w:val="a7"/>
        <w:spacing w:before="0" w:line="240" w:lineRule="auto"/>
      </w:pPr>
    </w:p>
    <w:p w14:paraId="2F0A3DFB" w14:textId="77777777" w:rsidR="00D45D87" w:rsidRDefault="00D45D87" w:rsidP="00D45D87">
      <w:pPr>
        <w:rPr>
          <w:lang w:eastAsia="en-US"/>
        </w:rPr>
      </w:pPr>
    </w:p>
    <w:p w14:paraId="36F89648" w14:textId="77777777" w:rsidR="00D45D87" w:rsidRDefault="00D45D87" w:rsidP="00D45D87">
      <w:pPr>
        <w:rPr>
          <w:lang w:eastAsia="en-US"/>
        </w:rPr>
      </w:pPr>
    </w:p>
    <w:p w14:paraId="7D11A09E" w14:textId="77777777" w:rsidR="00D45D87" w:rsidRPr="00396E3D" w:rsidRDefault="00D45D87" w:rsidP="00D45D87">
      <w:pPr>
        <w:pStyle w:val="2"/>
        <w:spacing w:before="0" w:beforeAutospacing="0" w:after="0" w:afterAutospacing="0"/>
      </w:pPr>
      <w:bookmarkStart w:id="18" w:name="_Toc69829400"/>
      <w:bookmarkStart w:id="19" w:name="_Toc95470185"/>
      <w:bookmarkStart w:id="20" w:name="_Toc531962591"/>
      <w:bookmarkStart w:id="21" w:name="_Toc531962762"/>
      <w:bookmarkStart w:id="22" w:name="_Toc532194319"/>
      <w:bookmarkStart w:id="23" w:name="_Toc532211615"/>
      <w:r w:rsidRPr="00396E3D">
        <w:t>2.СТРУКТУРА И СОДЕРЖАНИЕ ПРОГРАММЫ</w:t>
      </w:r>
      <w:bookmarkEnd w:id="18"/>
      <w:bookmarkEnd w:id="19"/>
      <w:r w:rsidRPr="00396E3D">
        <w:t xml:space="preserve"> </w:t>
      </w:r>
    </w:p>
    <w:p w14:paraId="284BBA92" w14:textId="77777777" w:rsidR="00D45D87" w:rsidRPr="00396E3D" w:rsidRDefault="00D45D87" w:rsidP="00D45D87">
      <w:pPr>
        <w:ind w:firstLine="709"/>
        <w:jc w:val="both"/>
        <w:rPr>
          <w:b/>
        </w:rPr>
      </w:pPr>
      <w:r w:rsidRPr="00396E3D">
        <w:rPr>
          <w:b/>
        </w:rPr>
        <w:t>Структура и содержание программы представлены учебным планом, календарным учебным графиком, рабочими программами по учебным предметам</w:t>
      </w:r>
    </w:p>
    <w:p w14:paraId="7C413F8A" w14:textId="77777777" w:rsidR="00D45D87" w:rsidRPr="00396E3D" w:rsidRDefault="00D45D87" w:rsidP="00D45D87">
      <w:pPr>
        <w:autoSpaceDE w:val="0"/>
        <w:autoSpaceDN w:val="0"/>
        <w:adjustRightInd w:val="0"/>
      </w:pPr>
    </w:p>
    <w:p w14:paraId="6E2F7C6D" w14:textId="77777777" w:rsidR="00D45D87" w:rsidRPr="00396E3D" w:rsidRDefault="00D45D87" w:rsidP="00D45D87">
      <w:pPr>
        <w:pStyle w:val="2"/>
        <w:spacing w:before="0" w:beforeAutospacing="0" w:after="0" w:afterAutospacing="0"/>
      </w:pPr>
      <w:bookmarkStart w:id="24" w:name="_Toc69829401"/>
      <w:bookmarkStart w:id="25" w:name="_Toc95470186"/>
      <w:r w:rsidRPr="00396E3D">
        <w:t>2.1. УЧЕБНЫЙ ПЛАН</w:t>
      </w:r>
      <w:bookmarkEnd w:id="20"/>
      <w:bookmarkEnd w:id="21"/>
      <w:bookmarkEnd w:id="22"/>
      <w:bookmarkEnd w:id="23"/>
      <w:bookmarkEnd w:id="24"/>
      <w:bookmarkEnd w:id="25"/>
      <w:r w:rsidRPr="00396E3D">
        <w:t xml:space="preserve"> </w:t>
      </w:r>
    </w:p>
    <w:p w14:paraId="2EC565FF" w14:textId="77777777" w:rsidR="00D45D87" w:rsidRPr="00396E3D" w:rsidRDefault="00D45D87" w:rsidP="00D45D87">
      <w:pPr>
        <w:ind w:firstLine="709"/>
        <w:jc w:val="both"/>
      </w:pPr>
      <w:r w:rsidRPr="00396E3D">
        <w:rPr>
          <w:b/>
        </w:rPr>
        <w:t>Вид образования</w:t>
      </w:r>
      <w:r w:rsidRPr="00396E3D">
        <w:t xml:space="preserve"> – дополнительное образование.</w:t>
      </w:r>
    </w:p>
    <w:p w14:paraId="65E6BFFA" w14:textId="77777777" w:rsidR="00D45D87" w:rsidRPr="00396E3D" w:rsidRDefault="00D45D87" w:rsidP="00D45D87">
      <w:pPr>
        <w:autoSpaceDE w:val="0"/>
        <w:autoSpaceDN w:val="0"/>
        <w:adjustRightInd w:val="0"/>
        <w:ind w:firstLine="709"/>
        <w:jc w:val="both"/>
      </w:pPr>
      <w:r w:rsidRPr="00396E3D">
        <w:rPr>
          <w:b/>
        </w:rPr>
        <w:t xml:space="preserve">Подвид - </w:t>
      </w:r>
      <w:r w:rsidRPr="00396E3D">
        <w:t>дополнительное профессиональное образование.</w:t>
      </w:r>
    </w:p>
    <w:p w14:paraId="605FB994" w14:textId="77777777" w:rsidR="00D45D87" w:rsidRPr="00396E3D" w:rsidRDefault="00D45D87" w:rsidP="00D45D87">
      <w:pPr>
        <w:autoSpaceDE w:val="0"/>
        <w:autoSpaceDN w:val="0"/>
        <w:adjustRightInd w:val="0"/>
        <w:ind w:firstLine="709"/>
        <w:jc w:val="both"/>
      </w:pPr>
      <w:r w:rsidRPr="00396E3D">
        <w:rPr>
          <w:b/>
        </w:rPr>
        <w:t>Программа</w:t>
      </w:r>
      <w:r w:rsidRPr="00396E3D">
        <w:t xml:space="preserve"> – повышение квалификации.</w:t>
      </w:r>
    </w:p>
    <w:p w14:paraId="1883C729" w14:textId="75EF9183" w:rsidR="00F04234" w:rsidRPr="00F04234" w:rsidRDefault="00D45D87" w:rsidP="00F04234">
      <w:pPr>
        <w:ind w:firstLine="709"/>
        <w:jc w:val="both"/>
        <w:rPr>
          <w:b/>
          <w:sz w:val="28"/>
          <w:szCs w:val="28"/>
        </w:rPr>
      </w:pPr>
      <w:r w:rsidRPr="00F04234">
        <w:rPr>
          <w:b/>
        </w:rPr>
        <w:t>Наименование</w:t>
      </w:r>
      <w:r w:rsidRPr="00F04234">
        <w:t xml:space="preserve"> – </w:t>
      </w:r>
      <w:r w:rsidR="00F04234" w:rsidRPr="00F04234">
        <w:t>«О</w:t>
      </w:r>
      <w:r w:rsidR="00F04234" w:rsidRPr="00F04234">
        <w:rPr>
          <w:shd w:val="clear" w:color="auto" w:fill="FFFFFF"/>
        </w:rPr>
        <w:t xml:space="preserve">бучение мерам пожарной безопасности руководителей организаций, лиц, назначенных руководителем организации </w:t>
      </w:r>
      <w:proofErr w:type="gramStart"/>
      <w:r w:rsidR="00F04234" w:rsidRPr="00F04234">
        <w:rPr>
          <w:shd w:val="clear" w:color="auto" w:fill="FFFFFF"/>
        </w:rPr>
        <w:t>ответственными</w:t>
      </w:r>
      <w:proofErr w:type="gramEnd"/>
      <w:r w:rsidR="00F04234" w:rsidRPr="00F04234">
        <w:rPr>
          <w:shd w:val="clear" w:color="auto" w:fill="FFFFFF"/>
        </w:rPr>
        <w:t xml:space="preserve"> за обеспечение пожарной безопасности, в том числе в обособленных структурных подразделениях организации</w:t>
      </w:r>
      <w:r w:rsidR="00F04234" w:rsidRPr="00F04234">
        <w:t>»</w:t>
      </w:r>
    </w:p>
    <w:p w14:paraId="086E0EEE" w14:textId="4F06B90B" w:rsidR="00D45D87" w:rsidRPr="00396E3D" w:rsidRDefault="00D45D87" w:rsidP="00D45D87">
      <w:pPr>
        <w:shd w:val="clear" w:color="auto" w:fill="FFFFFF"/>
        <w:autoSpaceDE w:val="0"/>
        <w:autoSpaceDN w:val="0"/>
        <w:adjustRightInd w:val="0"/>
        <w:ind w:firstLine="709"/>
        <w:jc w:val="both"/>
      </w:pPr>
      <w:proofErr w:type="gramStart"/>
      <w:r w:rsidRPr="00396E3D">
        <w:rPr>
          <w:b/>
        </w:rPr>
        <w:t>Категория обучающихся</w:t>
      </w:r>
      <w:r w:rsidRPr="00396E3D">
        <w:t xml:space="preserve"> – Лица, имеющие среднее профессиональное и (или) высшее образование; лица, получающие среднее профессиональное и (или) высшее образование. </w:t>
      </w:r>
      <w:proofErr w:type="gramEnd"/>
    </w:p>
    <w:p w14:paraId="013F85EC" w14:textId="77777777" w:rsidR="00D45D87" w:rsidRPr="00396E3D" w:rsidRDefault="00D45D87" w:rsidP="00D45D87">
      <w:pPr>
        <w:autoSpaceDE w:val="0"/>
        <w:autoSpaceDN w:val="0"/>
        <w:adjustRightInd w:val="0"/>
        <w:ind w:firstLine="709"/>
        <w:jc w:val="both"/>
      </w:pPr>
      <w:r w:rsidRPr="00396E3D">
        <w:rPr>
          <w:b/>
        </w:rPr>
        <w:t>Срок обучения</w:t>
      </w:r>
      <w:r w:rsidRPr="00396E3D">
        <w:t xml:space="preserve"> – </w:t>
      </w:r>
      <w:r>
        <w:t>9</w:t>
      </w:r>
      <w:r w:rsidRPr="00396E3D">
        <w:t xml:space="preserve"> дн</w:t>
      </w:r>
      <w:r>
        <w:t>ей</w:t>
      </w:r>
      <w:r w:rsidRPr="00396E3D">
        <w:t>.</w:t>
      </w:r>
    </w:p>
    <w:p w14:paraId="7D0170D1" w14:textId="77777777" w:rsidR="00D45D87" w:rsidRPr="00D45D87" w:rsidRDefault="00D45D87" w:rsidP="00D45D87">
      <w:pPr>
        <w:shd w:val="clear" w:color="auto" w:fill="FFFFFF"/>
        <w:autoSpaceDE w:val="0"/>
        <w:autoSpaceDN w:val="0"/>
        <w:adjustRightInd w:val="0"/>
        <w:ind w:firstLine="709"/>
        <w:jc w:val="both"/>
        <w:rPr>
          <w:bCs/>
        </w:rPr>
      </w:pPr>
      <w:r w:rsidRPr="00396E3D">
        <w:rPr>
          <w:b/>
        </w:rPr>
        <w:t>Форма обучения</w:t>
      </w:r>
      <w:r w:rsidRPr="00396E3D">
        <w:t xml:space="preserve"> – </w:t>
      </w:r>
      <w:r w:rsidRPr="003A2EFE">
        <w:rPr>
          <w:rFonts w:eastAsia="Calibri"/>
          <w:bCs/>
        </w:rPr>
        <w:t xml:space="preserve">очно-заочная. </w:t>
      </w:r>
      <w:r w:rsidRPr="003A2EFE">
        <w:rPr>
          <w:rFonts w:eastAsia="Calibri"/>
          <w:bCs/>
          <w:i/>
        </w:rPr>
        <w:t>(заочная часть реализуется через ДОТ и ЭО)</w:t>
      </w:r>
      <w:r w:rsidRPr="003A2EFE">
        <w:rPr>
          <w:i/>
        </w:rPr>
        <w:t>.</w:t>
      </w:r>
    </w:p>
    <w:p w14:paraId="3B520A13" w14:textId="77777777" w:rsidR="00D45D87" w:rsidRPr="00396E3D" w:rsidRDefault="00D45D87" w:rsidP="00D45D87">
      <w:pPr>
        <w:autoSpaceDE w:val="0"/>
        <w:autoSpaceDN w:val="0"/>
        <w:adjustRightInd w:val="0"/>
        <w:ind w:firstLine="709"/>
        <w:jc w:val="both"/>
      </w:pPr>
      <w:r w:rsidRPr="00396E3D">
        <w:rPr>
          <w:b/>
        </w:rPr>
        <w:t>Режим занятий</w:t>
      </w:r>
      <w:r w:rsidRPr="00396E3D">
        <w:t xml:space="preserve"> – 8 часов в день, 5 раз в неделю.</w:t>
      </w: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2613"/>
        <w:gridCol w:w="870"/>
        <w:gridCol w:w="1161"/>
        <w:gridCol w:w="1159"/>
        <w:gridCol w:w="1311"/>
        <w:gridCol w:w="2167"/>
      </w:tblGrid>
      <w:tr w:rsidR="00B35C84" w:rsidRPr="002E1141" w14:paraId="553B25B6" w14:textId="77777777" w:rsidTr="00AE1A87">
        <w:trPr>
          <w:trHeight w:val="325"/>
        </w:trPr>
        <w:tc>
          <w:tcPr>
            <w:tcW w:w="293" w:type="pct"/>
            <w:vMerge w:val="restart"/>
            <w:shd w:val="clear" w:color="auto" w:fill="F2F2F2" w:themeFill="background1" w:themeFillShade="F2"/>
            <w:vAlign w:val="center"/>
          </w:tcPr>
          <w:bookmarkEnd w:id="7"/>
          <w:p w14:paraId="55593B91" w14:textId="77777777" w:rsidR="00B35C84" w:rsidRPr="002E1141" w:rsidRDefault="00B35C84" w:rsidP="00AE1A87">
            <w:pPr>
              <w:tabs>
                <w:tab w:val="left" w:pos="709"/>
              </w:tabs>
              <w:jc w:val="center"/>
              <w:rPr>
                <w:b/>
              </w:rPr>
            </w:pPr>
            <w:r w:rsidRPr="002E1141">
              <w:rPr>
                <w:b/>
              </w:rPr>
              <w:t>№</w:t>
            </w:r>
          </w:p>
          <w:p w14:paraId="5B4EFA26" w14:textId="77777777" w:rsidR="00B35C84" w:rsidRPr="002E1141" w:rsidRDefault="00B35C84" w:rsidP="00AE1A87">
            <w:pPr>
              <w:tabs>
                <w:tab w:val="left" w:pos="709"/>
              </w:tabs>
              <w:jc w:val="center"/>
              <w:rPr>
                <w:b/>
              </w:rPr>
            </w:pPr>
            <w:proofErr w:type="gramStart"/>
            <w:r w:rsidRPr="002E1141">
              <w:rPr>
                <w:b/>
              </w:rPr>
              <w:t>п</w:t>
            </w:r>
            <w:proofErr w:type="gramEnd"/>
            <w:r w:rsidRPr="002E1141">
              <w:rPr>
                <w:b/>
              </w:rPr>
              <w:t>/п</w:t>
            </w:r>
          </w:p>
        </w:tc>
        <w:tc>
          <w:tcPr>
            <w:tcW w:w="1325" w:type="pct"/>
            <w:vMerge w:val="restart"/>
            <w:shd w:val="clear" w:color="auto" w:fill="F2F2F2" w:themeFill="background1" w:themeFillShade="F2"/>
            <w:vAlign w:val="center"/>
          </w:tcPr>
          <w:p w14:paraId="7FDF60CA" w14:textId="77777777" w:rsidR="00B35C84" w:rsidRPr="002E1141" w:rsidRDefault="00B35C84" w:rsidP="00AE1A87">
            <w:pPr>
              <w:tabs>
                <w:tab w:val="left" w:pos="709"/>
              </w:tabs>
              <w:jc w:val="center"/>
              <w:rPr>
                <w:b/>
              </w:rPr>
            </w:pPr>
            <w:r w:rsidRPr="002E1141">
              <w:rPr>
                <w:b/>
              </w:rPr>
              <w:t>Наименование</w:t>
            </w:r>
          </w:p>
          <w:p w14:paraId="37910F2F" w14:textId="77777777" w:rsidR="00B35C84" w:rsidRPr="002E1141" w:rsidRDefault="00B35C84" w:rsidP="00AE1A87">
            <w:pPr>
              <w:tabs>
                <w:tab w:val="left" w:pos="709"/>
              </w:tabs>
              <w:jc w:val="center"/>
              <w:rPr>
                <w:b/>
              </w:rPr>
            </w:pPr>
            <w:r w:rsidRPr="002E1141">
              <w:rPr>
                <w:b/>
              </w:rPr>
              <w:t>модулей</w:t>
            </w:r>
          </w:p>
        </w:tc>
        <w:tc>
          <w:tcPr>
            <w:tcW w:w="441" w:type="pct"/>
            <w:vMerge w:val="restart"/>
            <w:shd w:val="clear" w:color="auto" w:fill="F2F2F2" w:themeFill="background1" w:themeFillShade="F2"/>
            <w:vAlign w:val="center"/>
          </w:tcPr>
          <w:p w14:paraId="530043D5" w14:textId="77777777" w:rsidR="00B35C84" w:rsidRPr="002E1141" w:rsidRDefault="00B35C84" w:rsidP="00AE1A87">
            <w:pPr>
              <w:tabs>
                <w:tab w:val="left" w:pos="709"/>
              </w:tabs>
              <w:rPr>
                <w:b/>
              </w:rPr>
            </w:pPr>
            <w:r w:rsidRPr="002E1141">
              <w:rPr>
                <w:b/>
              </w:rPr>
              <w:t>Всего часов</w:t>
            </w:r>
          </w:p>
        </w:tc>
        <w:tc>
          <w:tcPr>
            <w:tcW w:w="1842" w:type="pct"/>
            <w:gridSpan w:val="3"/>
            <w:shd w:val="clear" w:color="auto" w:fill="F2F2F2" w:themeFill="background1" w:themeFillShade="F2"/>
            <w:vAlign w:val="center"/>
          </w:tcPr>
          <w:p w14:paraId="4C372057" w14:textId="77777777" w:rsidR="00B35C84" w:rsidRPr="002E1141" w:rsidRDefault="00B35C84" w:rsidP="00AE1A87">
            <w:pPr>
              <w:tabs>
                <w:tab w:val="left" w:pos="709"/>
              </w:tabs>
              <w:jc w:val="center"/>
              <w:rPr>
                <w:b/>
              </w:rPr>
            </w:pPr>
            <w:r w:rsidRPr="002E1141">
              <w:rPr>
                <w:b/>
              </w:rPr>
              <w:t>в том числе</w:t>
            </w:r>
          </w:p>
        </w:tc>
        <w:tc>
          <w:tcPr>
            <w:tcW w:w="1099" w:type="pct"/>
            <w:vMerge w:val="restart"/>
            <w:shd w:val="clear" w:color="auto" w:fill="F2F2F2" w:themeFill="background1" w:themeFillShade="F2"/>
            <w:vAlign w:val="center"/>
          </w:tcPr>
          <w:p w14:paraId="79E07AE6" w14:textId="77777777" w:rsidR="00B35C84" w:rsidRPr="002E1141" w:rsidRDefault="00B35C84" w:rsidP="00AE1A87">
            <w:pPr>
              <w:tabs>
                <w:tab w:val="left" w:pos="709"/>
              </w:tabs>
              <w:jc w:val="center"/>
              <w:rPr>
                <w:b/>
              </w:rPr>
            </w:pPr>
            <w:r w:rsidRPr="002E1141">
              <w:rPr>
                <w:b/>
              </w:rPr>
              <w:t>Форма контроля</w:t>
            </w:r>
          </w:p>
          <w:p w14:paraId="33D7CCD5" w14:textId="77777777" w:rsidR="00B35C84" w:rsidRPr="002E1141" w:rsidRDefault="00B35C84" w:rsidP="00AE1A87">
            <w:pPr>
              <w:tabs>
                <w:tab w:val="left" w:pos="709"/>
              </w:tabs>
              <w:jc w:val="center"/>
              <w:rPr>
                <w:b/>
              </w:rPr>
            </w:pPr>
            <w:proofErr w:type="gramStart"/>
            <w:r w:rsidRPr="002E1141">
              <w:rPr>
                <w:b/>
              </w:rPr>
              <w:t>(форма</w:t>
            </w:r>
            <w:proofErr w:type="gramEnd"/>
          </w:p>
          <w:p w14:paraId="78D9C3D8" w14:textId="77777777" w:rsidR="00B35C84" w:rsidRPr="002E1141" w:rsidRDefault="00B35C84" w:rsidP="00AE1A87">
            <w:pPr>
              <w:tabs>
                <w:tab w:val="left" w:pos="709"/>
              </w:tabs>
              <w:jc w:val="center"/>
              <w:rPr>
                <w:b/>
              </w:rPr>
            </w:pPr>
            <w:r w:rsidRPr="002E1141">
              <w:rPr>
                <w:b/>
              </w:rPr>
              <w:t>аттестации)</w:t>
            </w:r>
          </w:p>
        </w:tc>
      </w:tr>
      <w:tr w:rsidR="00B35C84" w:rsidRPr="002E1141" w14:paraId="4B30CC81" w14:textId="77777777" w:rsidTr="00AE1A87">
        <w:trPr>
          <w:trHeight w:val="964"/>
        </w:trPr>
        <w:tc>
          <w:tcPr>
            <w:tcW w:w="293" w:type="pct"/>
            <w:vMerge/>
          </w:tcPr>
          <w:p w14:paraId="592294DA" w14:textId="77777777" w:rsidR="00B35C84" w:rsidRPr="002E1141" w:rsidRDefault="00B35C84" w:rsidP="00AE1A87">
            <w:pPr>
              <w:tabs>
                <w:tab w:val="left" w:pos="709"/>
              </w:tabs>
            </w:pPr>
          </w:p>
        </w:tc>
        <w:tc>
          <w:tcPr>
            <w:tcW w:w="1325" w:type="pct"/>
            <w:vMerge/>
          </w:tcPr>
          <w:p w14:paraId="1EB551F4" w14:textId="77777777" w:rsidR="00B35C84" w:rsidRPr="002E1141" w:rsidRDefault="00B35C84" w:rsidP="00AE1A87">
            <w:pPr>
              <w:tabs>
                <w:tab w:val="left" w:pos="709"/>
              </w:tabs>
            </w:pPr>
          </w:p>
        </w:tc>
        <w:tc>
          <w:tcPr>
            <w:tcW w:w="441" w:type="pct"/>
            <w:vMerge/>
          </w:tcPr>
          <w:p w14:paraId="2D15C08E" w14:textId="77777777" w:rsidR="00B35C84" w:rsidRPr="002E1141" w:rsidRDefault="00B35C84" w:rsidP="00AE1A87">
            <w:pPr>
              <w:tabs>
                <w:tab w:val="left" w:pos="709"/>
              </w:tabs>
            </w:pPr>
          </w:p>
        </w:tc>
        <w:tc>
          <w:tcPr>
            <w:tcW w:w="589" w:type="pct"/>
            <w:shd w:val="clear" w:color="auto" w:fill="D9D9D9" w:themeFill="background1" w:themeFillShade="D9"/>
          </w:tcPr>
          <w:p w14:paraId="3688C2EE" w14:textId="77777777" w:rsidR="00B35C84" w:rsidRPr="002E1141" w:rsidRDefault="00B35C84" w:rsidP="00AE1A87">
            <w:pPr>
              <w:tabs>
                <w:tab w:val="left" w:pos="709"/>
              </w:tabs>
              <w:jc w:val="center"/>
              <w:rPr>
                <w:b/>
              </w:rPr>
            </w:pPr>
            <w:r w:rsidRPr="002E1141">
              <w:rPr>
                <w:b/>
              </w:rPr>
              <w:t>теоретические занятия</w:t>
            </w:r>
          </w:p>
        </w:tc>
        <w:tc>
          <w:tcPr>
            <w:tcW w:w="588" w:type="pct"/>
            <w:shd w:val="clear" w:color="auto" w:fill="D9D9D9" w:themeFill="background1" w:themeFillShade="D9"/>
          </w:tcPr>
          <w:p w14:paraId="37AAF8E8" w14:textId="77777777" w:rsidR="00B35C84" w:rsidRPr="002E1141" w:rsidRDefault="00B35C84" w:rsidP="00AE1A87">
            <w:pPr>
              <w:tabs>
                <w:tab w:val="left" w:pos="709"/>
              </w:tabs>
              <w:jc w:val="center"/>
              <w:rPr>
                <w:b/>
              </w:rPr>
            </w:pPr>
            <w:r w:rsidRPr="002E1141">
              <w:rPr>
                <w:b/>
              </w:rPr>
              <w:t>практические занятия</w:t>
            </w:r>
          </w:p>
        </w:tc>
        <w:tc>
          <w:tcPr>
            <w:tcW w:w="665" w:type="pct"/>
            <w:shd w:val="clear" w:color="auto" w:fill="D9D9D9" w:themeFill="background1" w:themeFillShade="D9"/>
          </w:tcPr>
          <w:p w14:paraId="351BAAF5" w14:textId="77777777" w:rsidR="00B35C84" w:rsidRPr="002E1141" w:rsidRDefault="00B35C84" w:rsidP="00AE1A87">
            <w:pPr>
              <w:tabs>
                <w:tab w:val="left" w:pos="709"/>
              </w:tabs>
              <w:jc w:val="center"/>
              <w:rPr>
                <w:b/>
              </w:rPr>
            </w:pPr>
            <w:r w:rsidRPr="002E1141">
              <w:rPr>
                <w:b/>
              </w:rPr>
              <w:t>самостоятельная работа</w:t>
            </w:r>
          </w:p>
        </w:tc>
        <w:tc>
          <w:tcPr>
            <w:tcW w:w="1099" w:type="pct"/>
            <w:vMerge/>
          </w:tcPr>
          <w:p w14:paraId="017A4835" w14:textId="77777777" w:rsidR="00B35C84" w:rsidRPr="002E1141" w:rsidRDefault="00B35C84" w:rsidP="00AE1A87">
            <w:pPr>
              <w:tabs>
                <w:tab w:val="left" w:pos="709"/>
              </w:tabs>
            </w:pPr>
          </w:p>
        </w:tc>
      </w:tr>
      <w:tr w:rsidR="00B35C84" w:rsidRPr="002E1141" w14:paraId="5F970C68" w14:textId="77777777" w:rsidTr="00AE1A87">
        <w:trPr>
          <w:trHeight w:val="274"/>
        </w:trPr>
        <w:tc>
          <w:tcPr>
            <w:tcW w:w="293" w:type="pct"/>
            <w:vAlign w:val="center"/>
          </w:tcPr>
          <w:p w14:paraId="2A2253FF" w14:textId="77777777" w:rsidR="00B35C84" w:rsidRPr="001454C9" w:rsidRDefault="00B35C84" w:rsidP="00AE1A87">
            <w:pPr>
              <w:tabs>
                <w:tab w:val="left" w:pos="709"/>
              </w:tabs>
              <w:jc w:val="center"/>
              <w:rPr>
                <w:color w:val="000000" w:themeColor="text1"/>
              </w:rPr>
            </w:pPr>
          </w:p>
        </w:tc>
        <w:tc>
          <w:tcPr>
            <w:tcW w:w="1325" w:type="pct"/>
            <w:vAlign w:val="center"/>
          </w:tcPr>
          <w:p w14:paraId="01FD287F" w14:textId="77777777" w:rsidR="00B35C84" w:rsidRPr="001454C9" w:rsidRDefault="00B35C84" w:rsidP="00AE1A87">
            <w:pPr>
              <w:tabs>
                <w:tab w:val="left" w:pos="709"/>
              </w:tabs>
              <w:rPr>
                <w:color w:val="000000" w:themeColor="text1"/>
              </w:rPr>
            </w:pPr>
          </w:p>
        </w:tc>
        <w:tc>
          <w:tcPr>
            <w:tcW w:w="441" w:type="pct"/>
            <w:vAlign w:val="center"/>
          </w:tcPr>
          <w:p w14:paraId="68072EDB" w14:textId="77777777" w:rsidR="00B35C84" w:rsidRPr="001454C9" w:rsidRDefault="00B35C84" w:rsidP="00AE1A87">
            <w:pPr>
              <w:tabs>
                <w:tab w:val="left" w:pos="709"/>
              </w:tabs>
              <w:jc w:val="center"/>
              <w:rPr>
                <w:color w:val="000000" w:themeColor="text1"/>
              </w:rPr>
            </w:pPr>
          </w:p>
        </w:tc>
        <w:tc>
          <w:tcPr>
            <w:tcW w:w="589" w:type="pct"/>
            <w:vAlign w:val="center"/>
          </w:tcPr>
          <w:p w14:paraId="769D7388" w14:textId="77777777" w:rsidR="00B35C84" w:rsidRPr="001454C9" w:rsidRDefault="00B35C84" w:rsidP="00AE1A87">
            <w:pPr>
              <w:tabs>
                <w:tab w:val="left" w:pos="709"/>
              </w:tabs>
              <w:jc w:val="center"/>
              <w:rPr>
                <w:color w:val="000000" w:themeColor="text1"/>
              </w:rPr>
            </w:pPr>
          </w:p>
        </w:tc>
        <w:tc>
          <w:tcPr>
            <w:tcW w:w="588" w:type="pct"/>
            <w:vAlign w:val="center"/>
          </w:tcPr>
          <w:p w14:paraId="11660F70" w14:textId="77777777" w:rsidR="00B35C84" w:rsidRPr="001454C9" w:rsidRDefault="00B35C84" w:rsidP="00AE1A87">
            <w:pPr>
              <w:tabs>
                <w:tab w:val="left" w:pos="709"/>
              </w:tabs>
              <w:jc w:val="center"/>
              <w:rPr>
                <w:color w:val="000000" w:themeColor="text1"/>
              </w:rPr>
            </w:pPr>
          </w:p>
        </w:tc>
        <w:tc>
          <w:tcPr>
            <w:tcW w:w="665" w:type="pct"/>
            <w:vAlign w:val="center"/>
          </w:tcPr>
          <w:p w14:paraId="136AE5E0" w14:textId="77777777" w:rsidR="00B35C84" w:rsidRPr="001454C9" w:rsidRDefault="00B35C84" w:rsidP="00AE1A87">
            <w:pPr>
              <w:tabs>
                <w:tab w:val="left" w:pos="709"/>
              </w:tabs>
              <w:jc w:val="center"/>
              <w:rPr>
                <w:color w:val="000000" w:themeColor="text1"/>
              </w:rPr>
            </w:pPr>
          </w:p>
        </w:tc>
        <w:tc>
          <w:tcPr>
            <w:tcW w:w="1099" w:type="pct"/>
            <w:vAlign w:val="center"/>
          </w:tcPr>
          <w:p w14:paraId="07017FF8" w14:textId="77777777" w:rsidR="00B35C84" w:rsidRPr="002E1141" w:rsidRDefault="00B35C84" w:rsidP="00AE1A87">
            <w:pPr>
              <w:tabs>
                <w:tab w:val="left" w:pos="709"/>
              </w:tabs>
              <w:jc w:val="center"/>
            </w:pPr>
          </w:p>
        </w:tc>
      </w:tr>
      <w:tr w:rsidR="00B35C84" w:rsidRPr="002E1141" w14:paraId="1A9E7F15" w14:textId="77777777" w:rsidTr="00AE1A87">
        <w:trPr>
          <w:trHeight w:val="736"/>
        </w:trPr>
        <w:tc>
          <w:tcPr>
            <w:tcW w:w="293" w:type="pct"/>
            <w:vAlign w:val="center"/>
          </w:tcPr>
          <w:p w14:paraId="40C3DE47" w14:textId="77777777" w:rsidR="00B35C84" w:rsidRPr="001454C9" w:rsidRDefault="00B35C84" w:rsidP="00AE1A87">
            <w:pPr>
              <w:tabs>
                <w:tab w:val="left" w:pos="709"/>
              </w:tabs>
              <w:jc w:val="center"/>
              <w:rPr>
                <w:color w:val="000000" w:themeColor="text1"/>
              </w:rPr>
            </w:pPr>
            <w:r>
              <w:rPr>
                <w:color w:val="000000" w:themeColor="text1"/>
              </w:rPr>
              <w:t>1.</w:t>
            </w:r>
          </w:p>
        </w:tc>
        <w:tc>
          <w:tcPr>
            <w:tcW w:w="1325" w:type="pct"/>
            <w:vAlign w:val="center"/>
          </w:tcPr>
          <w:p w14:paraId="3533243B" w14:textId="77777777" w:rsidR="00B35C84" w:rsidRPr="00B35C84" w:rsidRDefault="00B35C84" w:rsidP="00B35C84">
            <w:pPr>
              <w:tabs>
                <w:tab w:val="left" w:pos="709"/>
              </w:tabs>
              <w:rPr>
                <w:color w:val="000000" w:themeColor="text1"/>
              </w:rPr>
            </w:pPr>
            <w:r w:rsidRPr="00B35C84">
              <w:rPr>
                <w:color w:val="000000" w:themeColor="text1"/>
              </w:rPr>
              <w:t>Модуль 1</w:t>
            </w:r>
            <w:r>
              <w:rPr>
                <w:color w:val="000000" w:themeColor="text1"/>
              </w:rPr>
              <w:t>.</w:t>
            </w:r>
          </w:p>
          <w:p w14:paraId="0601CE7E" w14:textId="77777777" w:rsidR="00B35C84" w:rsidRPr="000E649F" w:rsidRDefault="00B35C84" w:rsidP="00B35C84">
            <w:pPr>
              <w:tabs>
                <w:tab w:val="left" w:pos="709"/>
              </w:tabs>
              <w:rPr>
                <w:bCs/>
                <w:color w:val="000000" w:themeColor="text1"/>
              </w:rPr>
            </w:pPr>
            <w:r w:rsidRPr="00B35C84">
              <w:rPr>
                <w:color w:val="000000" w:themeColor="text1"/>
              </w:rPr>
              <w:t>Организационные основы обеспечения пожарной безопасности</w:t>
            </w:r>
          </w:p>
        </w:tc>
        <w:tc>
          <w:tcPr>
            <w:tcW w:w="441" w:type="pct"/>
            <w:vAlign w:val="center"/>
          </w:tcPr>
          <w:p w14:paraId="0E5B7033" w14:textId="4CD02399" w:rsidR="00B35C84" w:rsidRPr="00ED7FC9" w:rsidRDefault="00204F04" w:rsidP="00D05A67">
            <w:pPr>
              <w:jc w:val="center"/>
            </w:pPr>
            <w:r>
              <w:t>1</w:t>
            </w:r>
            <w:r w:rsidR="00160235">
              <w:t>4</w:t>
            </w:r>
          </w:p>
        </w:tc>
        <w:tc>
          <w:tcPr>
            <w:tcW w:w="589" w:type="pct"/>
            <w:vAlign w:val="center"/>
          </w:tcPr>
          <w:p w14:paraId="64EBFF62" w14:textId="77777777" w:rsidR="00B35C84" w:rsidRPr="00ED7FC9" w:rsidRDefault="00204F04" w:rsidP="00AE1A87">
            <w:pPr>
              <w:jc w:val="center"/>
            </w:pPr>
            <w:r>
              <w:t>10</w:t>
            </w:r>
          </w:p>
        </w:tc>
        <w:tc>
          <w:tcPr>
            <w:tcW w:w="588" w:type="pct"/>
            <w:vAlign w:val="center"/>
          </w:tcPr>
          <w:p w14:paraId="4CB14EE8" w14:textId="5F3EAC01" w:rsidR="00B35C84" w:rsidRPr="00ED7FC9" w:rsidRDefault="00160235" w:rsidP="00AE1A87">
            <w:pPr>
              <w:jc w:val="center"/>
            </w:pPr>
            <w:r>
              <w:t>4</w:t>
            </w:r>
          </w:p>
        </w:tc>
        <w:tc>
          <w:tcPr>
            <w:tcW w:w="665" w:type="pct"/>
            <w:vAlign w:val="center"/>
          </w:tcPr>
          <w:p w14:paraId="492D013C" w14:textId="77777777" w:rsidR="00B35C84" w:rsidRDefault="00ED7FC9" w:rsidP="00AE1A87">
            <w:pPr>
              <w:jc w:val="center"/>
              <w:rPr>
                <w:b/>
              </w:rPr>
            </w:pPr>
            <w:r>
              <w:rPr>
                <w:b/>
              </w:rPr>
              <w:t>-</w:t>
            </w:r>
          </w:p>
        </w:tc>
        <w:tc>
          <w:tcPr>
            <w:tcW w:w="1099" w:type="pct"/>
            <w:vAlign w:val="center"/>
          </w:tcPr>
          <w:p w14:paraId="5E95244D" w14:textId="45241E8F" w:rsidR="00B35C84" w:rsidRPr="002E1141" w:rsidRDefault="00B35C84" w:rsidP="00AE1A87">
            <w:pPr>
              <w:tabs>
                <w:tab w:val="left" w:pos="709"/>
              </w:tabs>
              <w:jc w:val="center"/>
            </w:pPr>
            <w:r w:rsidRPr="000E649F">
              <w:t>Тестирование</w:t>
            </w:r>
            <w:r w:rsidR="00E44558">
              <w:t>/ Практическая работа</w:t>
            </w:r>
          </w:p>
        </w:tc>
      </w:tr>
      <w:tr w:rsidR="00B35C84" w:rsidRPr="002E1141" w14:paraId="33B20EB2" w14:textId="77777777" w:rsidTr="00AE1A87">
        <w:trPr>
          <w:trHeight w:val="736"/>
        </w:trPr>
        <w:tc>
          <w:tcPr>
            <w:tcW w:w="293" w:type="pct"/>
            <w:vAlign w:val="center"/>
          </w:tcPr>
          <w:p w14:paraId="4D7E0BB0" w14:textId="77777777" w:rsidR="00B35C84" w:rsidRPr="001454C9" w:rsidRDefault="00B35C84" w:rsidP="00AE1A87">
            <w:pPr>
              <w:tabs>
                <w:tab w:val="left" w:pos="709"/>
              </w:tabs>
              <w:jc w:val="center"/>
              <w:rPr>
                <w:color w:val="000000" w:themeColor="text1"/>
              </w:rPr>
            </w:pPr>
            <w:r>
              <w:rPr>
                <w:color w:val="000000" w:themeColor="text1"/>
              </w:rPr>
              <w:t>2.</w:t>
            </w:r>
          </w:p>
        </w:tc>
        <w:tc>
          <w:tcPr>
            <w:tcW w:w="1325" w:type="pct"/>
            <w:vAlign w:val="center"/>
          </w:tcPr>
          <w:p w14:paraId="77934E94" w14:textId="77777777" w:rsidR="00B35C84" w:rsidRPr="00B35C84" w:rsidRDefault="00B35C84" w:rsidP="00B35C84">
            <w:pPr>
              <w:tabs>
                <w:tab w:val="left" w:pos="709"/>
              </w:tabs>
              <w:rPr>
                <w:color w:val="000000" w:themeColor="text1"/>
              </w:rPr>
            </w:pPr>
            <w:r w:rsidRPr="00B35C84">
              <w:rPr>
                <w:color w:val="000000" w:themeColor="text1"/>
              </w:rPr>
              <w:t>Модуль 2</w:t>
            </w:r>
            <w:r w:rsidR="006656F2">
              <w:rPr>
                <w:color w:val="000000" w:themeColor="text1"/>
              </w:rPr>
              <w:t>.</w:t>
            </w:r>
          </w:p>
          <w:p w14:paraId="693A7654" w14:textId="77777777" w:rsidR="00B35C84" w:rsidRPr="00B35C84" w:rsidRDefault="00B35C84" w:rsidP="00B35C84">
            <w:pPr>
              <w:tabs>
                <w:tab w:val="left" w:pos="709"/>
              </w:tabs>
              <w:rPr>
                <w:color w:val="000000" w:themeColor="text1"/>
              </w:rPr>
            </w:pPr>
            <w:r w:rsidRPr="00B35C84">
              <w:rPr>
                <w:color w:val="000000" w:themeColor="text1"/>
              </w:rPr>
              <w:t>Оценка соответствия объекта защиты требованиям пожарной безопасности</w:t>
            </w:r>
          </w:p>
        </w:tc>
        <w:tc>
          <w:tcPr>
            <w:tcW w:w="441" w:type="pct"/>
            <w:vAlign w:val="center"/>
          </w:tcPr>
          <w:p w14:paraId="02DA6A62" w14:textId="77777777" w:rsidR="00B35C84" w:rsidRPr="00ED7FC9" w:rsidRDefault="00204F04" w:rsidP="00AE1A87">
            <w:pPr>
              <w:jc w:val="center"/>
            </w:pPr>
            <w:r>
              <w:t>12</w:t>
            </w:r>
          </w:p>
        </w:tc>
        <w:tc>
          <w:tcPr>
            <w:tcW w:w="589" w:type="pct"/>
            <w:vAlign w:val="center"/>
          </w:tcPr>
          <w:p w14:paraId="102FDA5E" w14:textId="77777777" w:rsidR="00B35C84" w:rsidRPr="00ED7FC9" w:rsidRDefault="00204F04" w:rsidP="00AE1A87">
            <w:pPr>
              <w:jc w:val="center"/>
            </w:pPr>
            <w:r>
              <w:t>12</w:t>
            </w:r>
          </w:p>
        </w:tc>
        <w:tc>
          <w:tcPr>
            <w:tcW w:w="588" w:type="pct"/>
            <w:vAlign w:val="center"/>
          </w:tcPr>
          <w:p w14:paraId="16D8F470" w14:textId="77777777" w:rsidR="00B35C84" w:rsidRPr="00ED7FC9" w:rsidRDefault="00ED7FC9" w:rsidP="00AE1A87">
            <w:pPr>
              <w:jc w:val="center"/>
            </w:pPr>
            <w:r w:rsidRPr="00ED7FC9">
              <w:t>-</w:t>
            </w:r>
          </w:p>
        </w:tc>
        <w:tc>
          <w:tcPr>
            <w:tcW w:w="665" w:type="pct"/>
            <w:vAlign w:val="center"/>
          </w:tcPr>
          <w:p w14:paraId="1C261E38" w14:textId="77777777" w:rsidR="00B35C84" w:rsidRDefault="00ED7FC9" w:rsidP="00AE1A87">
            <w:pPr>
              <w:jc w:val="center"/>
              <w:rPr>
                <w:b/>
              </w:rPr>
            </w:pPr>
            <w:r>
              <w:rPr>
                <w:b/>
              </w:rPr>
              <w:t>-</w:t>
            </w:r>
          </w:p>
        </w:tc>
        <w:tc>
          <w:tcPr>
            <w:tcW w:w="1099" w:type="pct"/>
            <w:vAlign w:val="center"/>
          </w:tcPr>
          <w:p w14:paraId="7D62004A" w14:textId="77777777" w:rsidR="00B35C84" w:rsidRPr="000E649F" w:rsidRDefault="00B35C84" w:rsidP="00AE1A87">
            <w:pPr>
              <w:tabs>
                <w:tab w:val="left" w:pos="709"/>
              </w:tabs>
              <w:jc w:val="center"/>
            </w:pPr>
            <w:r w:rsidRPr="000E649F">
              <w:t>Тестирование</w:t>
            </w:r>
          </w:p>
        </w:tc>
      </w:tr>
      <w:tr w:rsidR="00B35C84" w:rsidRPr="002E1141" w14:paraId="466E1AF8" w14:textId="77777777" w:rsidTr="00AE1A87">
        <w:trPr>
          <w:trHeight w:val="736"/>
        </w:trPr>
        <w:tc>
          <w:tcPr>
            <w:tcW w:w="293" w:type="pct"/>
            <w:vAlign w:val="center"/>
          </w:tcPr>
          <w:p w14:paraId="50EA8739" w14:textId="77777777" w:rsidR="00B35C84" w:rsidRPr="001454C9" w:rsidRDefault="00B35C84" w:rsidP="00AE1A87">
            <w:pPr>
              <w:tabs>
                <w:tab w:val="left" w:pos="709"/>
              </w:tabs>
              <w:jc w:val="center"/>
              <w:rPr>
                <w:color w:val="000000" w:themeColor="text1"/>
              </w:rPr>
            </w:pPr>
            <w:r>
              <w:rPr>
                <w:color w:val="000000" w:themeColor="text1"/>
              </w:rPr>
              <w:t>3.</w:t>
            </w:r>
          </w:p>
        </w:tc>
        <w:tc>
          <w:tcPr>
            <w:tcW w:w="1325" w:type="pct"/>
            <w:vAlign w:val="center"/>
          </w:tcPr>
          <w:p w14:paraId="50527743" w14:textId="77777777" w:rsidR="00B35C84" w:rsidRPr="00B35C84" w:rsidRDefault="00B35C84" w:rsidP="00B35C84">
            <w:pPr>
              <w:tabs>
                <w:tab w:val="left" w:pos="709"/>
              </w:tabs>
              <w:rPr>
                <w:color w:val="000000" w:themeColor="text1"/>
              </w:rPr>
            </w:pPr>
            <w:r w:rsidRPr="00B35C84">
              <w:rPr>
                <w:color w:val="000000" w:themeColor="text1"/>
              </w:rPr>
              <w:t>Модуль 3</w:t>
            </w:r>
            <w:r>
              <w:rPr>
                <w:color w:val="000000" w:themeColor="text1"/>
              </w:rPr>
              <w:t>.</w:t>
            </w:r>
          </w:p>
          <w:p w14:paraId="06B63237" w14:textId="77777777" w:rsidR="00B35C84" w:rsidRPr="00B35C84" w:rsidRDefault="00B35C84" w:rsidP="00B35C84">
            <w:pPr>
              <w:tabs>
                <w:tab w:val="left" w:pos="709"/>
              </w:tabs>
              <w:rPr>
                <w:color w:val="000000" w:themeColor="text1"/>
              </w:rPr>
            </w:pPr>
            <w:r w:rsidRPr="00B35C84">
              <w:rPr>
                <w:color w:val="000000" w:themeColor="text1"/>
              </w:rPr>
              <w:t>Общие принципы обеспечения пожарной безопасности объекта защиты</w:t>
            </w:r>
          </w:p>
        </w:tc>
        <w:tc>
          <w:tcPr>
            <w:tcW w:w="441" w:type="pct"/>
            <w:vAlign w:val="center"/>
          </w:tcPr>
          <w:p w14:paraId="16B11889" w14:textId="71377457" w:rsidR="00B35C84" w:rsidRPr="00ED7FC9" w:rsidRDefault="00F04234" w:rsidP="00AE1A87">
            <w:pPr>
              <w:jc w:val="center"/>
            </w:pPr>
            <w:r>
              <w:t>9</w:t>
            </w:r>
          </w:p>
        </w:tc>
        <w:tc>
          <w:tcPr>
            <w:tcW w:w="589" w:type="pct"/>
            <w:vAlign w:val="center"/>
          </w:tcPr>
          <w:p w14:paraId="23070E39" w14:textId="2F034B08" w:rsidR="00B35C84" w:rsidRPr="00ED7FC9" w:rsidRDefault="00F04234" w:rsidP="00AE1A87">
            <w:pPr>
              <w:jc w:val="center"/>
            </w:pPr>
            <w:r>
              <w:t>9</w:t>
            </w:r>
          </w:p>
        </w:tc>
        <w:tc>
          <w:tcPr>
            <w:tcW w:w="588" w:type="pct"/>
            <w:vAlign w:val="center"/>
          </w:tcPr>
          <w:p w14:paraId="60B95B00" w14:textId="77777777" w:rsidR="00B35C84" w:rsidRPr="00ED7FC9" w:rsidRDefault="00ED7FC9" w:rsidP="00AE1A87">
            <w:pPr>
              <w:jc w:val="center"/>
            </w:pPr>
            <w:r w:rsidRPr="00ED7FC9">
              <w:t>-</w:t>
            </w:r>
          </w:p>
        </w:tc>
        <w:tc>
          <w:tcPr>
            <w:tcW w:w="665" w:type="pct"/>
            <w:vAlign w:val="center"/>
          </w:tcPr>
          <w:p w14:paraId="41E4F4FA" w14:textId="77777777" w:rsidR="00B35C84" w:rsidRDefault="00ED7FC9" w:rsidP="00AE1A87">
            <w:pPr>
              <w:jc w:val="center"/>
              <w:rPr>
                <w:b/>
              </w:rPr>
            </w:pPr>
            <w:r>
              <w:rPr>
                <w:b/>
              </w:rPr>
              <w:t>-</w:t>
            </w:r>
          </w:p>
        </w:tc>
        <w:tc>
          <w:tcPr>
            <w:tcW w:w="1099" w:type="pct"/>
            <w:vAlign w:val="center"/>
          </w:tcPr>
          <w:p w14:paraId="0796FCD5" w14:textId="77777777" w:rsidR="00B35C84" w:rsidRPr="000E649F" w:rsidRDefault="00B35C84" w:rsidP="00AE1A87">
            <w:pPr>
              <w:tabs>
                <w:tab w:val="left" w:pos="709"/>
              </w:tabs>
              <w:jc w:val="center"/>
            </w:pPr>
            <w:r w:rsidRPr="000E649F">
              <w:t>Тестирование</w:t>
            </w:r>
          </w:p>
        </w:tc>
      </w:tr>
      <w:tr w:rsidR="00B35C84" w:rsidRPr="002E1141" w14:paraId="07FEF4E7" w14:textId="77777777" w:rsidTr="00AE1A87">
        <w:trPr>
          <w:trHeight w:val="736"/>
        </w:trPr>
        <w:tc>
          <w:tcPr>
            <w:tcW w:w="293" w:type="pct"/>
            <w:vAlign w:val="center"/>
          </w:tcPr>
          <w:p w14:paraId="090D80A7" w14:textId="77777777" w:rsidR="00B35C84" w:rsidRDefault="00B35C84" w:rsidP="00AE1A87">
            <w:pPr>
              <w:tabs>
                <w:tab w:val="left" w:pos="709"/>
              </w:tabs>
              <w:jc w:val="center"/>
              <w:rPr>
                <w:color w:val="000000" w:themeColor="text1"/>
              </w:rPr>
            </w:pPr>
            <w:r>
              <w:rPr>
                <w:color w:val="000000" w:themeColor="text1"/>
              </w:rPr>
              <w:t>4.</w:t>
            </w:r>
          </w:p>
        </w:tc>
        <w:tc>
          <w:tcPr>
            <w:tcW w:w="1325" w:type="pct"/>
            <w:vAlign w:val="center"/>
          </w:tcPr>
          <w:p w14:paraId="660D3100" w14:textId="77777777" w:rsidR="00B35C84" w:rsidRPr="00B35C84" w:rsidRDefault="00B35C84" w:rsidP="00B35C84">
            <w:pPr>
              <w:tabs>
                <w:tab w:val="left" w:pos="709"/>
              </w:tabs>
              <w:rPr>
                <w:color w:val="000000" w:themeColor="text1"/>
              </w:rPr>
            </w:pPr>
            <w:r w:rsidRPr="00B35C84">
              <w:rPr>
                <w:color w:val="000000" w:themeColor="text1"/>
              </w:rPr>
              <w:t>Модуль 4</w:t>
            </w:r>
            <w:r w:rsidR="006656F2">
              <w:rPr>
                <w:color w:val="000000" w:themeColor="text1"/>
              </w:rPr>
              <w:t>.</w:t>
            </w:r>
          </w:p>
          <w:p w14:paraId="231DBEE5" w14:textId="77777777" w:rsidR="00B35C84" w:rsidRPr="00B35C84" w:rsidRDefault="00B35C84" w:rsidP="00B35C84">
            <w:pPr>
              <w:tabs>
                <w:tab w:val="left" w:pos="709"/>
              </w:tabs>
              <w:rPr>
                <w:color w:val="000000" w:themeColor="text1"/>
              </w:rPr>
            </w:pPr>
            <w:r w:rsidRPr="00B35C84">
              <w:rPr>
                <w:color w:val="000000" w:themeColor="text1"/>
              </w:rPr>
              <w:t>Система предотвращения пожаров</w:t>
            </w:r>
          </w:p>
        </w:tc>
        <w:tc>
          <w:tcPr>
            <w:tcW w:w="441" w:type="pct"/>
            <w:vAlign w:val="center"/>
          </w:tcPr>
          <w:p w14:paraId="47310E43" w14:textId="1DBFF556" w:rsidR="00B35C84" w:rsidRPr="00ED7FC9" w:rsidRDefault="00D05A67" w:rsidP="00AE1A87">
            <w:pPr>
              <w:jc w:val="center"/>
            </w:pPr>
            <w:r>
              <w:t>4</w:t>
            </w:r>
          </w:p>
        </w:tc>
        <w:tc>
          <w:tcPr>
            <w:tcW w:w="589" w:type="pct"/>
            <w:vAlign w:val="center"/>
          </w:tcPr>
          <w:p w14:paraId="3FFD0D96" w14:textId="40299A50" w:rsidR="00B35C84" w:rsidRPr="00ED7FC9" w:rsidRDefault="00D05A67" w:rsidP="00AE1A87">
            <w:pPr>
              <w:jc w:val="center"/>
            </w:pPr>
            <w:r>
              <w:t>4</w:t>
            </w:r>
          </w:p>
        </w:tc>
        <w:tc>
          <w:tcPr>
            <w:tcW w:w="588" w:type="pct"/>
            <w:vAlign w:val="center"/>
          </w:tcPr>
          <w:p w14:paraId="69FF06E3" w14:textId="77777777" w:rsidR="00B35C84" w:rsidRPr="00ED7FC9" w:rsidRDefault="00ED7FC9" w:rsidP="00AE1A87">
            <w:pPr>
              <w:jc w:val="center"/>
            </w:pPr>
            <w:r w:rsidRPr="00ED7FC9">
              <w:t>-</w:t>
            </w:r>
          </w:p>
        </w:tc>
        <w:tc>
          <w:tcPr>
            <w:tcW w:w="665" w:type="pct"/>
            <w:vAlign w:val="center"/>
          </w:tcPr>
          <w:p w14:paraId="77B812AB" w14:textId="77777777" w:rsidR="00B35C84" w:rsidRDefault="00ED7FC9" w:rsidP="00AE1A87">
            <w:pPr>
              <w:jc w:val="center"/>
              <w:rPr>
                <w:b/>
              </w:rPr>
            </w:pPr>
            <w:r>
              <w:rPr>
                <w:b/>
              </w:rPr>
              <w:t>-</w:t>
            </w:r>
          </w:p>
        </w:tc>
        <w:tc>
          <w:tcPr>
            <w:tcW w:w="1099" w:type="pct"/>
            <w:vAlign w:val="center"/>
          </w:tcPr>
          <w:p w14:paraId="6BB13303" w14:textId="77777777" w:rsidR="00B35C84" w:rsidRPr="000E649F" w:rsidRDefault="00B35C84" w:rsidP="00AE1A87">
            <w:pPr>
              <w:tabs>
                <w:tab w:val="left" w:pos="709"/>
              </w:tabs>
              <w:jc w:val="center"/>
            </w:pPr>
            <w:r w:rsidRPr="000E649F">
              <w:t>Тестирование</w:t>
            </w:r>
          </w:p>
        </w:tc>
      </w:tr>
      <w:tr w:rsidR="00B35C84" w:rsidRPr="002E1141" w14:paraId="1DC3A51E" w14:textId="77777777" w:rsidTr="00AE1A87">
        <w:trPr>
          <w:trHeight w:val="736"/>
        </w:trPr>
        <w:tc>
          <w:tcPr>
            <w:tcW w:w="293" w:type="pct"/>
            <w:vAlign w:val="center"/>
          </w:tcPr>
          <w:p w14:paraId="5B05EA4E" w14:textId="77777777" w:rsidR="00B35C84" w:rsidRPr="001454C9" w:rsidRDefault="00B35C84" w:rsidP="00AE1A87">
            <w:pPr>
              <w:tabs>
                <w:tab w:val="left" w:pos="709"/>
              </w:tabs>
              <w:jc w:val="center"/>
              <w:rPr>
                <w:color w:val="000000" w:themeColor="text1"/>
              </w:rPr>
            </w:pPr>
            <w:r>
              <w:rPr>
                <w:color w:val="000000" w:themeColor="text1"/>
              </w:rPr>
              <w:t>5.</w:t>
            </w:r>
          </w:p>
        </w:tc>
        <w:tc>
          <w:tcPr>
            <w:tcW w:w="1325" w:type="pct"/>
            <w:vAlign w:val="center"/>
          </w:tcPr>
          <w:p w14:paraId="0CFA8882" w14:textId="77777777" w:rsidR="00B35C84" w:rsidRPr="00B35C84" w:rsidRDefault="00B35C84" w:rsidP="00B35C84">
            <w:pPr>
              <w:tabs>
                <w:tab w:val="left" w:pos="709"/>
              </w:tabs>
              <w:rPr>
                <w:color w:val="000000" w:themeColor="text1"/>
              </w:rPr>
            </w:pPr>
            <w:r w:rsidRPr="00B35C84">
              <w:rPr>
                <w:color w:val="000000" w:themeColor="text1"/>
              </w:rPr>
              <w:t>Модуль 5</w:t>
            </w:r>
            <w:r>
              <w:rPr>
                <w:color w:val="000000" w:themeColor="text1"/>
              </w:rPr>
              <w:t>.</w:t>
            </w:r>
          </w:p>
          <w:p w14:paraId="0253925C" w14:textId="77777777" w:rsidR="00B35C84" w:rsidRPr="00B35C84" w:rsidRDefault="00B35C84" w:rsidP="00B35C84">
            <w:pPr>
              <w:tabs>
                <w:tab w:val="left" w:pos="709"/>
              </w:tabs>
              <w:rPr>
                <w:color w:val="000000" w:themeColor="text1"/>
              </w:rPr>
            </w:pPr>
            <w:r w:rsidRPr="00B35C84">
              <w:rPr>
                <w:color w:val="000000" w:themeColor="text1"/>
              </w:rPr>
              <w:t>Системы противопожарной защиты</w:t>
            </w:r>
          </w:p>
        </w:tc>
        <w:tc>
          <w:tcPr>
            <w:tcW w:w="441" w:type="pct"/>
            <w:vAlign w:val="center"/>
          </w:tcPr>
          <w:p w14:paraId="5B229090" w14:textId="4BB298BA" w:rsidR="00B35C84" w:rsidRPr="00ED7FC9" w:rsidRDefault="00160235" w:rsidP="00AE1A87">
            <w:pPr>
              <w:jc w:val="center"/>
            </w:pPr>
            <w:r>
              <w:t>27</w:t>
            </w:r>
          </w:p>
        </w:tc>
        <w:tc>
          <w:tcPr>
            <w:tcW w:w="589" w:type="pct"/>
            <w:vAlign w:val="center"/>
          </w:tcPr>
          <w:p w14:paraId="5810C68B" w14:textId="5370BB57" w:rsidR="00B35C84" w:rsidRPr="00ED7FC9" w:rsidRDefault="00160235" w:rsidP="00AE1A87">
            <w:pPr>
              <w:jc w:val="center"/>
            </w:pPr>
            <w:r>
              <w:t>2</w:t>
            </w:r>
            <w:r w:rsidR="00123A81">
              <w:t>3</w:t>
            </w:r>
          </w:p>
        </w:tc>
        <w:tc>
          <w:tcPr>
            <w:tcW w:w="588" w:type="pct"/>
            <w:vAlign w:val="center"/>
          </w:tcPr>
          <w:p w14:paraId="169DB85C" w14:textId="41B33DE3" w:rsidR="00B35C84" w:rsidRPr="00ED7FC9" w:rsidRDefault="00160235" w:rsidP="00AE1A87">
            <w:pPr>
              <w:jc w:val="center"/>
            </w:pPr>
            <w:r>
              <w:t>4</w:t>
            </w:r>
          </w:p>
        </w:tc>
        <w:tc>
          <w:tcPr>
            <w:tcW w:w="665" w:type="pct"/>
            <w:vAlign w:val="center"/>
          </w:tcPr>
          <w:p w14:paraId="3BB6708C" w14:textId="77777777" w:rsidR="00B35C84" w:rsidRDefault="00ED7FC9" w:rsidP="00AE1A87">
            <w:pPr>
              <w:jc w:val="center"/>
              <w:rPr>
                <w:b/>
              </w:rPr>
            </w:pPr>
            <w:r>
              <w:rPr>
                <w:b/>
              </w:rPr>
              <w:t>-</w:t>
            </w:r>
          </w:p>
        </w:tc>
        <w:tc>
          <w:tcPr>
            <w:tcW w:w="1099" w:type="pct"/>
            <w:vAlign w:val="center"/>
          </w:tcPr>
          <w:p w14:paraId="61087D81" w14:textId="32F2C3F5" w:rsidR="00B35C84" w:rsidRPr="000E649F" w:rsidRDefault="00E44558" w:rsidP="00AE1A87">
            <w:pPr>
              <w:tabs>
                <w:tab w:val="left" w:pos="709"/>
              </w:tabs>
              <w:jc w:val="center"/>
            </w:pPr>
            <w:r w:rsidRPr="000E649F">
              <w:t>Тестирование</w:t>
            </w:r>
            <w:r>
              <w:t>/ Практическая работа</w:t>
            </w:r>
          </w:p>
        </w:tc>
      </w:tr>
      <w:tr w:rsidR="00B35C84" w:rsidRPr="002E1141" w14:paraId="053AB75E" w14:textId="77777777" w:rsidTr="00AE1A87">
        <w:trPr>
          <w:trHeight w:val="301"/>
        </w:trPr>
        <w:tc>
          <w:tcPr>
            <w:tcW w:w="293" w:type="pct"/>
            <w:shd w:val="clear" w:color="auto" w:fill="D9D9D9" w:themeFill="background1" w:themeFillShade="D9"/>
            <w:vAlign w:val="center"/>
          </w:tcPr>
          <w:p w14:paraId="75A22EE9" w14:textId="77777777" w:rsidR="00B35C84" w:rsidRPr="001454C9" w:rsidRDefault="00B35C84" w:rsidP="00AE1A87">
            <w:pPr>
              <w:tabs>
                <w:tab w:val="left" w:pos="709"/>
              </w:tabs>
              <w:jc w:val="center"/>
              <w:rPr>
                <w:b/>
                <w:color w:val="000000" w:themeColor="text1"/>
              </w:rPr>
            </w:pPr>
          </w:p>
        </w:tc>
        <w:tc>
          <w:tcPr>
            <w:tcW w:w="1325" w:type="pct"/>
            <w:shd w:val="clear" w:color="auto" w:fill="D9D9D9" w:themeFill="background1" w:themeFillShade="D9"/>
          </w:tcPr>
          <w:p w14:paraId="69EE97A1" w14:textId="77777777" w:rsidR="00B35C84" w:rsidRPr="006519D9" w:rsidRDefault="00D45D87" w:rsidP="00AE1A87">
            <w:pPr>
              <w:tabs>
                <w:tab w:val="left" w:pos="142"/>
                <w:tab w:val="left" w:pos="1624"/>
                <w:tab w:val="left" w:pos="2540"/>
                <w:tab w:val="left" w:pos="3456"/>
                <w:tab w:val="left" w:pos="4372"/>
                <w:tab w:val="left" w:pos="5288"/>
                <w:tab w:val="left" w:pos="6204"/>
                <w:tab w:val="left" w:pos="7120"/>
                <w:tab w:val="left" w:pos="8036"/>
                <w:tab w:val="left" w:pos="8952"/>
                <w:tab w:val="left" w:pos="9868"/>
                <w:tab w:val="left" w:pos="10784"/>
                <w:tab w:val="left" w:pos="11700"/>
                <w:tab w:val="left" w:pos="12616"/>
                <w:tab w:val="left" w:pos="13532"/>
                <w:tab w:val="left" w:pos="14448"/>
                <w:tab w:val="left" w:pos="15364"/>
              </w:tabs>
              <w:rPr>
                <w:b/>
              </w:rPr>
            </w:pPr>
            <w:r>
              <w:rPr>
                <w:b/>
              </w:rPr>
              <w:t>Консультации</w:t>
            </w:r>
            <w:r w:rsidR="00B35C84" w:rsidRPr="006519D9">
              <w:rPr>
                <w:b/>
              </w:rPr>
              <w:t xml:space="preserve"> </w:t>
            </w:r>
          </w:p>
        </w:tc>
        <w:tc>
          <w:tcPr>
            <w:tcW w:w="441" w:type="pct"/>
            <w:shd w:val="clear" w:color="auto" w:fill="D9D9D9" w:themeFill="background1" w:themeFillShade="D9"/>
            <w:vAlign w:val="center"/>
          </w:tcPr>
          <w:p w14:paraId="013BE66A" w14:textId="77777777" w:rsidR="00B35C84" w:rsidRPr="001454C9" w:rsidRDefault="00B35C84" w:rsidP="00AE1A87">
            <w:pPr>
              <w:tabs>
                <w:tab w:val="left" w:pos="709"/>
              </w:tabs>
              <w:jc w:val="center"/>
              <w:rPr>
                <w:b/>
                <w:color w:val="000000" w:themeColor="text1"/>
              </w:rPr>
            </w:pPr>
            <w:r>
              <w:rPr>
                <w:b/>
                <w:color w:val="000000" w:themeColor="text1"/>
              </w:rPr>
              <w:t>2</w:t>
            </w:r>
          </w:p>
        </w:tc>
        <w:tc>
          <w:tcPr>
            <w:tcW w:w="589" w:type="pct"/>
            <w:shd w:val="clear" w:color="auto" w:fill="D9D9D9" w:themeFill="background1" w:themeFillShade="D9"/>
            <w:vAlign w:val="center"/>
          </w:tcPr>
          <w:p w14:paraId="72032BB3" w14:textId="77777777" w:rsidR="00B35C84" w:rsidRPr="001454C9" w:rsidRDefault="00204F04" w:rsidP="00AE1A87">
            <w:pPr>
              <w:tabs>
                <w:tab w:val="left" w:pos="709"/>
              </w:tabs>
              <w:jc w:val="center"/>
              <w:rPr>
                <w:b/>
                <w:color w:val="000000" w:themeColor="text1"/>
              </w:rPr>
            </w:pPr>
            <w:r>
              <w:rPr>
                <w:b/>
                <w:color w:val="000000" w:themeColor="text1"/>
              </w:rPr>
              <w:t>2</w:t>
            </w:r>
          </w:p>
        </w:tc>
        <w:tc>
          <w:tcPr>
            <w:tcW w:w="588" w:type="pct"/>
            <w:shd w:val="clear" w:color="auto" w:fill="D9D9D9" w:themeFill="background1" w:themeFillShade="D9"/>
            <w:vAlign w:val="center"/>
          </w:tcPr>
          <w:p w14:paraId="7EB05EE5" w14:textId="77777777" w:rsidR="00B35C84" w:rsidRPr="001454C9" w:rsidRDefault="00B35C84" w:rsidP="00AE1A87">
            <w:pPr>
              <w:tabs>
                <w:tab w:val="left" w:pos="709"/>
              </w:tabs>
              <w:jc w:val="center"/>
              <w:rPr>
                <w:b/>
                <w:color w:val="000000" w:themeColor="text1"/>
              </w:rPr>
            </w:pPr>
            <w:r>
              <w:rPr>
                <w:b/>
                <w:color w:val="000000" w:themeColor="text1"/>
              </w:rPr>
              <w:t>-</w:t>
            </w:r>
          </w:p>
        </w:tc>
        <w:tc>
          <w:tcPr>
            <w:tcW w:w="665" w:type="pct"/>
            <w:shd w:val="clear" w:color="auto" w:fill="D9D9D9" w:themeFill="background1" w:themeFillShade="D9"/>
            <w:vAlign w:val="center"/>
          </w:tcPr>
          <w:p w14:paraId="4F358016" w14:textId="77777777" w:rsidR="00B35C84" w:rsidRPr="001454C9" w:rsidRDefault="00204F04" w:rsidP="00AE1A87">
            <w:pPr>
              <w:tabs>
                <w:tab w:val="left" w:pos="709"/>
              </w:tabs>
              <w:jc w:val="center"/>
              <w:rPr>
                <w:b/>
                <w:color w:val="000000" w:themeColor="text1"/>
              </w:rPr>
            </w:pPr>
            <w:r>
              <w:rPr>
                <w:b/>
                <w:color w:val="000000" w:themeColor="text1"/>
              </w:rPr>
              <w:t>-</w:t>
            </w:r>
          </w:p>
        </w:tc>
        <w:tc>
          <w:tcPr>
            <w:tcW w:w="1099" w:type="pct"/>
            <w:shd w:val="clear" w:color="auto" w:fill="D9D9D9" w:themeFill="background1" w:themeFillShade="D9"/>
            <w:vAlign w:val="center"/>
          </w:tcPr>
          <w:p w14:paraId="527FA070" w14:textId="77777777" w:rsidR="00B35C84" w:rsidRPr="002E1141" w:rsidRDefault="00B35C84" w:rsidP="00AE1A87">
            <w:pPr>
              <w:tabs>
                <w:tab w:val="left" w:pos="709"/>
              </w:tabs>
              <w:jc w:val="center"/>
              <w:rPr>
                <w:b/>
              </w:rPr>
            </w:pPr>
            <w:r w:rsidRPr="000E649F">
              <w:rPr>
                <w:b/>
              </w:rPr>
              <w:t>Тестирование</w:t>
            </w:r>
          </w:p>
        </w:tc>
      </w:tr>
      <w:tr w:rsidR="00B35C84" w:rsidRPr="002E1141" w14:paraId="17FE4387" w14:textId="77777777" w:rsidTr="00AE1A87">
        <w:trPr>
          <w:trHeight w:val="301"/>
        </w:trPr>
        <w:tc>
          <w:tcPr>
            <w:tcW w:w="293" w:type="pct"/>
            <w:shd w:val="clear" w:color="auto" w:fill="D9D9D9" w:themeFill="background1" w:themeFillShade="D9"/>
            <w:vAlign w:val="center"/>
          </w:tcPr>
          <w:p w14:paraId="389939FC" w14:textId="77777777" w:rsidR="00B35C84" w:rsidRPr="001454C9" w:rsidRDefault="00B35C84" w:rsidP="00AE1A87">
            <w:pPr>
              <w:tabs>
                <w:tab w:val="left" w:pos="709"/>
              </w:tabs>
              <w:jc w:val="center"/>
              <w:rPr>
                <w:b/>
                <w:color w:val="000000" w:themeColor="text1"/>
              </w:rPr>
            </w:pPr>
          </w:p>
        </w:tc>
        <w:tc>
          <w:tcPr>
            <w:tcW w:w="1325" w:type="pct"/>
            <w:shd w:val="clear" w:color="auto" w:fill="D9D9D9" w:themeFill="background1" w:themeFillShade="D9"/>
          </w:tcPr>
          <w:p w14:paraId="69525229" w14:textId="77777777" w:rsidR="00B35C84" w:rsidRPr="006519D9" w:rsidRDefault="00B35C84" w:rsidP="00AE1A87">
            <w:pPr>
              <w:rPr>
                <w:b/>
              </w:rPr>
            </w:pPr>
            <w:r w:rsidRPr="006519D9">
              <w:rPr>
                <w:b/>
              </w:rPr>
              <w:t>Итоговая аттестация</w:t>
            </w:r>
          </w:p>
        </w:tc>
        <w:tc>
          <w:tcPr>
            <w:tcW w:w="441" w:type="pct"/>
            <w:shd w:val="clear" w:color="auto" w:fill="D9D9D9" w:themeFill="background1" w:themeFillShade="D9"/>
            <w:vAlign w:val="center"/>
          </w:tcPr>
          <w:p w14:paraId="1626D207" w14:textId="77777777" w:rsidR="00B35C84" w:rsidRPr="001454C9" w:rsidRDefault="00ED7FC9" w:rsidP="00AE1A87">
            <w:pPr>
              <w:tabs>
                <w:tab w:val="left" w:pos="709"/>
              </w:tabs>
              <w:jc w:val="center"/>
              <w:rPr>
                <w:b/>
                <w:color w:val="000000" w:themeColor="text1"/>
              </w:rPr>
            </w:pPr>
            <w:r>
              <w:rPr>
                <w:b/>
                <w:color w:val="000000" w:themeColor="text1"/>
              </w:rPr>
              <w:t>4</w:t>
            </w:r>
          </w:p>
        </w:tc>
        <w:tc>
          <w:tcPr>
            <w:tcW w:w="589" w:type="pct"/>
            <w:shd w:val="clear" w:color="auto" w:fill="D9D9D9" w:themeFill="background1" w:themeFillShade="D9"/>
            <w:vAlign w:val="center"/>
          </w:tcPr>
          <w:p w14:paraId="6A5415EE" w14:textId="77777777" w:rsidR="00B35C84" w:rsidRPr="001454C9" w:rsidRDefault="00ED7FC9" w:rsidP="00AE1A87">
            <w:pPr>
              <w:tabs>
                <w:tab w:val="left" w:pos="709"/>
              </w:tabs>
              <w:jc w:val="center"/>
              <w:rPr>
                <w:b/>
                <w:color w:val="000000" w:themeColor="text1"/>
              </w:rPr>
            </w:pPr>
            <w:r>
              <w:rPr>
                <w:b/>
                <w:color w:val="000000" w:themeColor="text1"/>
              </w:rPr>
              <w:t>4</w:t>
            </w:r>
          </w:p>
        </w:tc>
        <w:tc>
          <w:tcPr>
            <w:tcW w:w="588" w:type="pct"/>
            <w:shd w:val="clear" w:color="auto" w:fill="D9D9D9" w:themeFill="background1" w:themeFillShade="D9"/>
            <w:vAlign w:val="center"/>
          </w:tcPr>
          <w:p w14:paraId="36DA3EED" w14:textId="77777777" w:rsidR="00B35C84" w:rsidRPr="001454C9" w:rsidRDefault="00B35C84" w:rsidP="00AE1A87">
            <w:pPr>
              <w:tabs>
                <w:tab w:val="left" w:pos="709"/>
              </w:tabs>
              <w:jc w:val="center"/>
              <w:rPr>
                <w:b/>
                <w:color w:val="000000" w:themeColor="text1"/>
              </w:rPr>
            </w:pPr>
            <w:r>
              <w:rPr>
                <w:b/>
                <w:color w:val="000000" w:themeColor="text1"/>
              </w:rPr>
              <w:t>-</w:t>
            </w:r>
          </w:p>
        </w:tc>
        <w:tc>
          <w:tcPr>
            <w:tcW w:w="665" w:type="pct"/>
            <w:shd w:val="clear" w:color="auto" w:fill="D9D9D9" w:themeFill="background1" w:themeFillShade="D9"/>
            <w:vAlign w:val="center"/>
          </w:tcPr>
          <w:p w14:paraId="6DACE06A" w14:textId="77777777" w:rsidR="00B35C84" w:rsidRPr="001454C9" w:rsidRDefault="006656F2" w:rsidP="00AE1A87">
            <w:pPr>
              <w:tabs>
                <w:tab w:val="left" w:pos="709"/>
              </w:tabs>
              <w:jc w:val="center"/>
              <w:rPr>
                <w:b/>
                <w:color w:val="000000" w:themeColor="text1"/>
              </w:rPr>
            </w:pPr>
            <w:r>
              <w:rPr>
                <w:b/>
                <w:color w:val="000000" w:themeColor="text1"/>
              </w:rPr>
              <w:t>-</w:t>
            </w:r>
          </w:p>
        </w:tc>
        <w:tc>
          <w:tcPr>
            <w:tcW w:w="1099" w:type="pct"/>
            <w:shd w:val="clear" w:color="auto" w:fill="D9D9D9" w:themeFill="background1" w:themeFillShade="D9"/>
            <w:vAlign w:val="center"/>
          </w:tcPr>
          <w:p w14:paraId="1C2A25F1" w14:textId="77777777" w:rsidR="00B35C84" w:rsidRPr="002E1141" w:rsidRDefault="006656F2" w:rsidP="00AE1A87">
            <w:pPr>
              <w:tabs>
                <w:tab w:val="left" w:pos="709"/>
              </w:tabs>
              <w:jc w:val="center"/>
              <w:rPr>
                <w:b/>
              </w:rPr>
            </w:pPr>
            <w:r w:rsidRPr="000E649F">
              <w:rPr>
                <w:b/>
              </w:rPr>
              <w:t>Тестирование</w:t>
            </w:r>
          </w:p>
        </w:tc>
      </w:tr>
      <w:tr w:rsidR="00B35C84" w:rsidRPr="002E1141" w14:paraId="32EBE0E1" w14:textId="77777777" w:rsidTr="00AE1A87">
        <w:tc>
          <w:tcPr>
            <w:tcW w:w="293" w:type="pct"/>
            <w:tcBorders>
              <w:bottom w:val="single" w:sz="4" w:space="0" w:color="auto"/>
            </w:tcBorders>
            <w:shd w:val="clear" w:color="auto" w:fill="D9D9D9" w:themeFill="background1" w:themeFillShade="D9"/>
          </w:tcPr>
          <w:p w14:paraId="107155A2" w14:textId="77777777" w:rsidR="00B35C84" w:rsidRPr="002E1141" w:rsidRDefault="00B35C84" w:rsidP="00AE1A87">
            <w:pPr>
              <w:tabs>
                <w:tab w:val="left" w:pos="709"/>
              </w:tabs>
              <w:rPr>
                <w:b/>
              </w:rPr>
            </w:pPr>
          </w:p>
        </w:tc>
        <w:tc>
          <w:tcPr>
            <w:tcW w:w="1325" w:type="pct"/>
            <w:tcBorders>
              <w:bottom w:val="single" w:sz="4" w:space="0" w:color="auto"/>
            </w:tcBorders>
            <w:shd w:val="clear" w:color="auto" w:fill="D9D9D9" w:themeFill="background1" w:themeFillShade="D9"/>
          </w:tcPr>
          <w:p w14:paraId="66EED52E" w14:textId="77777777" w:rsidR="00B35C84" w:rsidRPr="002E1141" w:rsidRDefault="00B35C84" w:rsidP="00AE1A87">
            <w:pPr>
              <w:tabs>
                <w:tab w:val="left" w:pos="709"/>
              </w:tabs>
              <w:rPr>
                <w:b/>
              </w:rPr>
            </w:pPr>
            <w:r w:rsidRPr="002E1141">
              <w:rPr>
                <w:b/>
              </w:rPr>
              <w:t>Итого</w:t>
            </w:r>
          </w:p>
        </w:tc>
        <w:tc>
          <w:tcPr>
            <w:tcW w:w="441" w:type="pct"/>
            <w:tcBorders>
              <w:bottom w:val="single" w:sz="4" w:space="0" w:color="auto"/>
            </w:tcBorders>
            <w:shd w:val="clear" w:color="auto" w:fill="D9D9D9" w:themeFill="background1" w:themeFillShade="D9"/>
            <w:vAlign w:val="center"/>
          </w:tcPr>
          <w:p w14:paraId="737541CA" w14:textId="77777777" w:rsidR="00B35C84" w:rsidRPr="002E1141" w:rsidRDefault="00ED7FC9" w:rsidP="00AE1A87">
            <w:pPr>
              <w:tabs>
                <w:tab w:val="left" w:pos="709"/>
              </w:tabs>
              <w:jc w:val="center"/>
              <w:rPr>
                <w:b/>
              </w:rPr>
            </w:pPr>
            <w:r>
              <w:rPr>
                <w:b/>
              </w:rPr>
              <w:t>72</w:t>
            </w:r>
          </w:p>
        </w:tc>
        <w:tc>
          <w:tcPr>
            <w:tcW w:w="589" w:type="pct"/>
            <w:shd w:val="clear" w:color="auto" w:fill="D9D9D9" w:themeFill="background1" w:themeFillShade="D9"/>
            <w:vAlign w:val="center"/>
          </w:tcPr>
          <w:p w14:paraId="7469DACA" w14:textId="11C8830D" w:rsidR="00B35C84" w:rsidRPr="002E1141" w:rsidRDefault="00204F04" w:rsidP="00D05A67">
            <w:pPr>
              <w:tabs>
                <w:tab w:val="left" w:pos="709"/>
              </w:tabs>
              <w:jc w:val="center"/>
              <w:rPr>
                <w:b/>
              </w:rPr>
            </w:pPr>
            <w:r>
              <w:rPr>
                <w:b/>
              </w:rPr>
              <w:t>6</w:t>
            </w:r>
            <w:r w:rsidR="00123A81">
              <w:rPr>
                <w:b/>
              </w:rPr>
              <w:t>4</w:t>
            </w:r>
          </w:p>
        </w:tc>
        <w:tc>
          <w:tcPr>
            <w:tcW w:w="588" w:type="pct"/>
            <w:shd w:val="clear" w:color="auto" w:fill="D9D9D9" w:themeFill="background1" w:themeFillShade="D9"/>
            <w:vAlign w:val="center"/>
          </w:tcPr>
          <w:p w14:paraId="1BFB73B1" w14:textId="10ADEE56" w:rsidR="00B35C84" w:rsidRPr="002E1141" w:rsidRDefault="00123A81" w:rsidP="00AE1A87">
            <w:pPr>
              <w:tabs>
                <w:tab w:val="left" w:pos="709"/>
              </w:tabs>
              <w:jc w:val="center"/>
              <w:rPr>
                <w:b/>
              </w:rPr>
            </w:pPr>
            <w:r>
              <w:rPr>
                <w:b/>
              </w:rPr>
              <w:t>8</w:t>
            </w:r>
          </w:p>
        </w:tc>
        <w:tc>
          <w:tcPr>
            <w:tcW w:w="665" w:type="pct"/>
            <w:shd w:val="clear" w:color="auto" w:fill="D9D9D9" w:themeFill="background1" w:themeFillShade="D9"/>
            <w:vAlign w:val="center"/>
          </w:tcPr>
          <w:p w14:paraId="18920DF7" w14:textId="77777777" w:rsidR="00B35C84" w:rsidRPr="002E1141" w:rsidRDefault="00204F04" w:rsidP="00AE1A87">
            <w:pPr>
              <w:tabs>
                <w:tab w:val="left" w:pos="709"/>
              </w:tabs>
              <w:jc w:val="center"/>
              <w:rPr>
                <w:b/>
              </w:rPr>
            </w:pPr>
            <w:r>
              <w:rPr>
                <w:b/>
              </w:rPr>
              <w:t>-</w:t>
            </w:r>
          </w:p>
        </w:tc>
        <w:tc>
          <w:tcPr>
            <w:tcW w:w="1099" w:type="pct"/>
            <w:tcBorders>
              <w:bottom w:val="single" w:sz="4" w:space="0" w:color="auto"/>
            </w:tcBorders>
            <w:shd w:val="clear" w:color="auto" w:fill="D9D9D9" w:themeFill="background1" w:themeFillShade="D9"/>
          </w:tcPr>
          <w:p w14:paraId="362E8D34" w14:textId="77777777" w:rsidR="00B35C84" w:rsidRPr="002E1141" w:rsidRDefault="00B35C84" w:rsidP="00AE1A87">
            <w:pPr>
              <w:tabs>
                <w:tab w:val="left" w:pos="709"/>
              </w:tabs>
              <w:rPr>
                <w:b/>
              </w:rPr>
            </w:pPr>
          </w:p>
        </w:tc>
      </w:tr>
    </w:tbl>
    <w:p w14:paraId="1E1EDB2D" w14:textId="77777777" w:rsidR="00D45D87" w:rsidRDefault="00D45D87" w:rsidP="00AE1A87">
      <w:pPr>
        <w:pStyle w:val="2"/>
        <w:spacing w:before="0" w:beforeAutospacing="0" w:after="0" w:afterAutospacing="0"/>
      </w:pPr>
      <w:bookmarkStart w:id="26" w:name="_Toc69829402"/>
    </w:p>
    <w:p w14:paraId="20CB131C" w14:textId="77777777" w:rsidR="00D45D87" w:rsidRDefault="00D45D87" w:rsidP="00AE1A87">
      <w:pPr>
        <w:pStyle w:val="2"/>
        <w:spacing w:before="0" w:beforeAutospacing="0" w:after="0" w:afterAutospacing="0"/>
      </w:pPr>
    </w:p>
    <w:p w14:paraId="26545796" w14:textId="77777777" w:rsidR="00E44558" w:rsidRDefault="00E44558" w:rsidP="00AE1A87">
      <w:pPr>
        <w:pStyle w:val="2"/>
        <w:spacing w:before="0" w:beforeAutospacing="0" w:after="0" w:afterAutospacing="0"/>
      </w:pPr>
    </w:p>
    <w:p w14:paraId="30BD0341" w14:textId="77777777" w:rsidR="00E44558" w:rsidRDefault="00E44558" w:rsidP="00AE1A87">
      <w:pPr>
        <w:pStyle w:val="2"/>
        <w:spacing w:before="0" w:beforeAutospacing="0" w:after="0" w:afterAutospacing="0"/>
      </w:pPr>
    </w:p>
    <w:p w14:paraId="29A8D0C5" w14:textId="77777777" w:rsidR="00D45D87" w:rsidRPr="00396E3D" w:rsidRDefault="00D45D87" w:rsidP="00AE1A87">
      <w:pPr>
        <w:pStyle w:val="2"/>
        <w:spacing w:before="0" w:beforeAutospacing="0" w:after="0" w:afterAutospacing="0"/>
      </w:pPr>
      <w:bookmarkStart w:id="27" w:name="_Toc95470187"/>
      <w:r w:rsidRPr="00396E3D">
        <w:t xml:space="preserve">2.2. </w:t>
      </w:r>
      <w:bookmarkStart w:id="28" w:name="_Hlk94985198"/>
      <w:r w:rsidRPr="00396E3D">
        <w:t>КАЛЕНДАРНЫЙ УЧЕБНЫЙ ГРАФИК</w:t>
      </w:r>
      <w:bookmarkEnd w:id="26"/>
      <w:bookmarkEnd w:id="27"/>
    </w:p>
    <w:p w14:paraId="4C5DE6DD" w14:textId="77777777" w:rsidR="00D45D87" w:rsidRPr="00396E3D" w:rsidRDefault="00D45D87" w:rsidP="00D45D87">
      <w:pPr>
        <w:autoSpaceDE w:val="0"/>
        <w:autoSpaceDN w:val="0"/>
        <w:adjustRightInd w:val="0"/>
        <w:ind w:firstLine="709"/>
        <w:jc w:val="both"/>
      </w:pPr>
      <w:r w:rsidRPr="00396E3D">
        <w:t xml:space="preserve">Календарный учебный график определяет количество учебных недель в соответствии с трудоемкостью и сроком освоения программы, а также понедельное распределение учебной нагрузки </w:t>
      </w:r>
      <w:proofErr w:type="gramStart"/>
      <w:r w:rsidRPr="00396E3D">
        <w:t>на</w:t>
      </w:r>
      <w:proofErr w:type="gramEnd"/>
      <w:r w:rsidRPr="00396E3D">
        <w:t xml:space="preserve"> обучающегося. Дата начала и окончания обучения устанавливаются по мере комплектации групп в течение всего календарного года.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4245"/>
        <w:gridCol w:w="2185"/>
        <w:gridCol w:w="1795"/>
        <w:gridCol w:w="954"/>
      </w:tblGrid>
      <w:tr w:rsidR="006656F2" w:rsidRPr="00396E3D" w14:paraId="6F492D06" w14:textId="77777777" w:rsidTr="00D45D87">
        <w:trPr>
          <w:trHeight w:val="436"/>
        </w:trPr>
        <w:tc>
          <w:tcPr>
            <w:tcW w:w="342" w:type="pct"/>
            <w:vMerge w:val="restart"/>
            <w:shd w:val="clear" w:color="auto" w:fill="DEEAF6" w:themeFill="accent5" w:themeFillTint="33"/>
            <w:vAlign w:val="center"/>
          </w:tcPr>
          <w:bookmarkEnd w:id="28"/>
          <w:p w14:paraId="496E8932" w14:textId="77777777" w:rsidR="006656F2" w:rsidRPr="00396E3D" w:rsidRDefault="006656F2" w:rsidP="00AE1A87">
            <w:pPr>
              <w:autoSpaceDE w:val="0"/>
              <w:autoSpaceDN w:val="0"/>
              <w:adjustRightInd w:val="0"/>
              <w:jc w:val="center"/>
              <w:rPr>
                <w:b/>
              </w:rPr>
            </w:pPr>
            <w:r w:rsidRPr="00396E3D">
              <w:rPr>
                <w:b/>
              </w:rPr>
              <w:t xml:space="preserve">№ </w:t>
            </w:r>
            <w:proofErr w:type="gramStart"/>
            <w:r w:rsidRPr="00396E3D">
              <w:rPr>
                <w:b/>
              </w:rPr>
              <w:t>п</w:t>
            </w:r>
            <w:proofErr w:type="gramEnd"/>
            <w:r w:rsidRPr="00396E3D">
              <w:rPr>
                <w:b/>
              </w:rPr>
              <w:t>/п</w:t>
            </w:r>
          </w:p>
        </w:tc>
        <w:tc>
          <w:tcPr>
            <w:tcW w:w="2154" w:type="pct"/>
            <w:vMerge w:val="restart"/>
            <w:shd w:val="clear" w:color="auto" w:fill="DEEAF6" w:themeFill="accent5" w:themeFillTint="33"/>
            <w:vAlign w:val="center"/>
          </w:tcPr>
          <w:p w14:paraId="309225FF" w14:textId="77777777" w:rsidR="006656F2" w:rsidRPr="00396E3D" w:rsidRDefault="006656F2" w:rsidP="00AE1A87">
            <w:pPr>
              <w:autoSpaceDE w:val="0"/>
              <w:autoSpaceDN w:val="0"/>
              <w:adjustRightInd w:val="0"/>
              <w:jc w:val="center"/>
              <w:rPr>
                <w:b/>
              </w:rPr>
            </w:pPr>
            <w:r w:rsidRPr="00396E3D">
              <w:rPr>
                <w:b/>
              </w:rPr>
              <w:t xml:space="preserve">Наименование учебных </w:t>
            </w:r>
            <w:r>
              <w:rPr>
                <w:b/>
              </w:rPr>
              <w:t>модулей</w:t>
            </w:r>
          </w:p>
        </w:tc>
        <w:tc>
          <w:tcPr>
            <w:tcW w:w="2020" w:type="pct"/>
            <w:gridSpan w:val="2"/>
            <w:shd w:val="clear" w:color="auto" w:fill="DEEAF6" w:themeFill="accent5" w:themeFillTint="33"/>
            <w:vAlign w:val="center"/>
          </w:tcPr>
          <w:p w14:paraId="71C87183" w14:textId="77777777" w:rsidR="006656F2" w:rsidRPr="00396E3D" w:rsidRDefault="004156F1" w:rsidP="00AE1A87">
            <w:pPr>
              <w:autoSpaceDE w:val="0"/>
              <w:autoSpaceDN w:val="0"/>
              <w:adjustRightInd w:val="0"/>
              <w:jc w:val="center"/>
              <w:rPr>
                <w:b/>
              </w:rPr>
            </w:pPr>
            <w:r w:rsidRPr="004156F1">
              <w:rPr>
                <w:b/>
              </w:rPr>
              <w:t>Порядковые номера недель календарного года</w:t>
            </w:r>
          </w:p>
        </w:tc>
        <w:tc>
          <w:tcPr>
            <w:tcW w:w="484" w:type="pct"/>
            <w:vMerge w:val="restart"/>
            <w:shd w:val="clear" w:color="auto" w:fill="DEEAF6" w:themeFill="accent5" w:themeFillTint="33"/>
            <w:vAlign w:val="center"/>
          </w:tcPr>
          <w:p w14:paraId="31B7B28A" w14:textId="77777777" w:rsidR="006656F2" w:rsidRPr="00396E3D" w:rsidRDefault="006656F2" w:rsidP="00AE1A87">
            <w:pPr>
              <w:autoSpaceDE w:val="0"/>
              <w:autoSpaceDN w:val="0"/>
              <w:adjustRightInd w:val="0"/>
              <w:jc w:val="center"/>
              <w:rPr>
                <w:b/>
              </w:rPr>
            </w:pPr>
            <w:r w:rsidRPr="00396E3D">
              <w:rPr>
                <w:b/>
              </w:rPr>
              <w:t>Всего час.</w:t>
            </w:r>
          </w:p>
        </w:tc>
      </w:tr>
      <w:tr w:rsidR="006656F2" w:rsidRPr="00396E3D" w14:paraId="06238327" w14:textId="77777777" w:rsidTr="00D45D87">
        <w:trPr>
          <w:trHeight w:val="311"/>
        </w:trPr>
        <w:tc>
          <w:tcPr>
            <w:tcW w:w="342" w:type="pct"/>
            <w:vMerge/>
            <w:vAlign w:val="center"/>
          </w:tcPr>
          <w:p w14:paraId="655137AA" w14:textId="77777777" w:rsidR="006656F2" w:rsidRPr="00396E3D" w:rsidRDefault="006656F2" w:rsidP="00AE1A87">
            <w:pPr>
              <w:autoSpaceDE w:val="0"/>
              <w:autoSpaceDN w:val="0"/>
              <w:adjustRightInd w:val="0"/>
              <w:jc w:val="center"/>
            </w:pPr>
          </w:p>
        </w:tc>
        <w:tc>
          <w:tcPr>
            <w:tcW w:w="2154" w:type="pct"/>
            <w:vMerge/>
            <w:shd w:val="clear" w:color="auto" w:fill="auto"/>
            <w:vAlign w:val="center"/>
          </w:tcPr>
          <w:p w14:paraId="77D15197" w14:textId="77777777" w:rsidR="006656F2" w:rsidRPr="00396E3D" w:rsidRDefault="006656F2" w:rsidP="00AE1A87">
            <w:pPr>
              <w:autoSpaceDE w:val="0"/>
              <w:autoSpaceDN w:val="0"/>
              <w:adjustRightInd w:val="0"/>
              <w:jc w:val="center"/>
            </w:pPr>
          </w:p>
        </w:tc>
        <w:tc>
          <w:tcPr>
            <w:tcW w:w="1109" w:type="pct"/>
            <w:shd w:val="clear" w:color="auto" w:fill="DEEAF6" w:themeFill="accent5" w:themeFillTint="33"/>
            <w:vAlign w:val="center"/>
          </w:tcPr>
          <w:p w14:paraId="34341015" w14:textId="77777777" w:rsidR="006656F2" w:rsidRPr="00396E3D" w:rsidRDefault="004156F1" w:rsidP="00AE1A87">
            <w:pPr>
              <w:autoSpaceDE w:val="0"/>
              <w:autoSpaceDN w:val="0"/>
              <w:adjustRightInd w:val="0"/>
              <w:jc w:val="center"/>
              <w:rPr>
                <w:b/>
              </w:rPr>
            </w:pPr>
            <w:r w:rsidRPr="009A192F">
              <w:rPr>
                <w:b/>
              </w:rPr>
              <w:t>1 неделя</w:t>
            </w:r>
          </w:p>
        </w:tc>
        <w:tc>
          <w:tcPr>
            <w:tcW w:w="911" w:type="pct"/>
            <w:shd w:val="clear" w:color="auto" w:fill="DEEAF6" w:themeFill="accent5" w:themeFillTint="33"/>
            <w:vAlign w:val="center"/>
          </w:tcPr>
          <w:p w14:paraId="4C59C3C7" w14:textId="77777777" w:rsidR="006656F2" w:rsidRPr="00396E3D" w:rsidRDefault="004156F1" w:rsidP="00AE1A87">
            <w:pPr>
              <w:autoSpaceDE w:val="0"/>
              <w:autoSpaceDN w:val="0"/>
              <w:adjustRightInd w:val="0"/>
              <w:jc w:val="center"/>
              <w:rPr>
                <w:b/>
              </w:rPr>
            </w:pPr>
            <w:r>
              <w:rPr>
                <w:b/>
              </w:rPr>
              <w:t>2</w:t>
            </w:r>
            <w:r w:rsidRPr="009A192F">
              <w:rPr>
                <w:b/>
              </w:rPr>
              <w:t xml:space="preserve"> неделя</w:t>
            </w:r>
          </w:p>
        </w:tc>
        <w:tc>
          <w:tcPr>
            <w:tcW w:w="484" w:type="pct"/>
            <w:vMerge/>
            <w:shd w:val="clear" w:color="auto" w:fill="auto"/>
            <w:vAlign w:val="center"/>
          </w:tcPr>
          <w:p w14:paraId="2AB89471" w14:textId="77777777" w:rsidR="006656F2" w:rsidRPr="00396E3D" w:rsidRDefault="006656F2" w:rsidP="00AE1A87">
            <w:pPr>
              <w:autoSpaceDE w:val="0"/>
              <w:autoSpaceDN w:val="0"/>
              <w:adjustRightInd w:val="0"/>
              <w:jc w:val="center"/>
              <w:rPr>
                <w:b/>
              </w:rPr>
            </w:pPr>
          </w:p>
        </w:tc>
      </w:tr>
      <w:tr w:rsidR="00F04234" w:rsidRPr="00396E3D" w14:paraId="663C4A37" w14:textId="77777777" w:rsidTr="00AE1A87">
        <w:trPr>
          <w:trHeight w:val="436"/>
        </w:trPr>
        <w:tc>
          <w:tcPr>
            <w:tcW w:w="342" w:type="pct"/>
            <w:shd w:val="clear" w:color="auto" w:fill="FFFFFF"/>
            <w:vAlign w:val="center"/>
          </w:tcPr>
          <w:p w14:paraId="1B6B2951" w14:textId="77777777" w:rsidR="00F04234" w:rsidRPr="00396E3D" w:rsidRDefault="00F04234" w:rsidP="003447B1">
            <w:pPr>
              <w:autoSpaceDE w:val="0"/>
              <w:autoSpaceDN w:val="0"/>
              <w:adjustRightInd w:val="0"/>
              <w:jc w:val="center"/>
            </w:pPr>
            <w:r w:rsidRPr="00396E3D">
              <w:t>1.</w:t>
            </w:r>
          </w:p>
        </w:tc>
        <w:tc>
          <w:tcPr>
            <w:tcW w:w="2154" w:type="pct"/>
            <w:shd w:val="clear" w:color="auto" w:fill="FFFFFF"/>
            <w:vAlign w:val="center"/>
          </w:tcPr>
          <w:p w14:paraId="791CBA1A" w14:textId="77777777" w:rsidR="00F04234" w:rsidRPr="000E649F" w:rsidRDefault="00F04234" w:rsidP="003447B1">
            <w:pPr>
              <w:tabs>
                <w:tab w:val="left" w:pos="709"/>
              </w:tabs>
              <w:rPr>
                <w:bCs/>
                <w:color w:val="000000" w:themeColor="text1"/>
              </w:rPr>
            </w:pPr>
            <w:r w:rsidRPr="00B35C84">
              <w:rPr>
                <w:color w:val="000000" w:themeColor="text1"/>
              </w:rPr>
              <w:t>Модуль 1</w:t>
            </w:r>
            <w:r>
              <w:rPr>
                <w:color w:val="000000" w:themeColor="text1"/>
              </w:rPr>
              <w:t xml:space="preserve">. </w:t>
            </w:r>
            <w:r w:rsidRPr="00B35C84">
              <w:rPr>
                <w:color w:val="000000" w:themeColor="text1"/>
              </w:rPr>
              <w:t>Организационные основы обеспечения пожарной безопасности</w:t>
            </w:r>
          </w:p>
        </w:tc>
        <w:tc>
          <w:tcPr>
            <w:tcW w:w="1109" w:type="pct"/>
            <w:shd w:val="clear" w:color="auto" w:fill="FFFFFF"/>
            <w:vAlign w:val="center"/>
          </w:tcPr>
          <w:p w14:paraId="5E1C61B1" w14:textId="2122EBAD" w:rsidR="00F04234" w:rsidRPr="00ED7FC9" w:rsidRDefault="00160235" w:rsidP="003447B1">
            <w:pPr>
              <w:jc w:val="center"/>
            </w:pPr>
            <w:r>
              <w:t>14</w:t>
            </w:r>
          </w:p>
        </w:tc>
        <w:tc>
          <w:tcPr>
            <w:tcW w:w="911" w:type="pct"/>
            <w:shd w:val="clear" w:color="auto" w:fill="FFFFFF"/>
            <w:vAlign w:val="center"/>
          </w:tcPr>
          <w:p w14:paraId="01DCB306" w14:textId="77777777" w:rsidR="00F04234" w:rsidRPr="00396E3D" w:rsidRDefault="00F04234" w:rsidP="003447B1">
            <w:pPr>
              <w:autoSpaceDE w:val="0"/>
              <w:autoSpaceDN w:val="0"/>
              <w:adjustRightInd w:val="0"/>
              <w:jc w:val="center"/>
            </w:pPr>
            <w:r>
              <w:t>-</w:t>
            </w:r>
          </w:p>
        </w:tc>
        <w:tc>
          <w:tcPr>
            <w:tcW w:w="484" w:type="pct"/>
            <w:shd w:val="clear" w:color="auto" w:fill="FFFFFF"/>
            <w:vAlign w:val="center"/>
          </w:tcPr>
          <w:p w14:paraId="0ACC99FE" w14:textId="54E1E3CA" w:rsidR="00F04234" w:rsidRPr="00ED7FC9" w:rsidRDefault="00160235" w:rsidP="003447B1">
            <w:pPr>
              <w:jc w:val="center"/>
            </w:pPr>
            <w:r>
              <w:t>14</w:t>
            </w:r>
          </w:p>
        </w:tc>
      </w:tr>
      <w:tr w:rsidR="00F04234" w:rsidRPr="00396E3D" w14:paraId="0CF3382F" w14:textId="77777777" w:rsidTr="00AE1A87">
        <w:trPr>
          <w:trHeight w:val="436"/>
        </w:trPr>
        <w:tc>
          <w:tcPr>
            <w:tcW w:w="342" w:type="pct"/>
            <w:shd w:val="clear" w:color="auto" w:fill="FFFFFF"/>
            <w:vAlign w:val="center"/>
          </w:tcPr>
          <w:p w14:paraId="31F7FF81" w14:textId="77777777" w:rsidR="00F04234" w:rsidRPr="00396E3D" w:rsidRDefault="00F04234" w:rsidP="003447B1">
            <w:pPr>
              <w:autoSpaceDE w:val="0"/>
              <w:autoSpaceDN w:val="0"/>
              <w:adjustRightInd w:val="0"/>
              <w:jc w:val="center"/>
            </w:pPr>
            <w:r w:rsidRPr="00396E3D">
              <w:t>2.</w:t>
            </w:r>
          </w:p>
        </w:tc>
        <w:tc>
          <w:tcPr>
            <w:tcW w:w="2154" w:type="pct"/>
            <w:shd w:val="clear" w:color="auto" w:fill="FFFFFF"/>
            <w:vAlign w:val="center"/>
          </w:tcPr>
          <w:p w14:paraId="1211D920" w14:textId="77777777" w:rsidR="00F04234" w:rsidRPr="00B35C84" w:rsidRDefault="00F04234" w:rsidP="003447B1">
            <w:pPr>
              <w:tabs>
                <w:tab w:val="left" w:pos="709"/>
              </w:tabs>
              <w:rPr>
                <w:color w:val="000000" w:themeColor="text1"/>
              </w:rPr>
            </w:pPr>
            <w:r w:rsidRPr="00B35C84">
              <w:rPr>
                <w:color w:val="000000" w:themeColor="text1"/>
              </w:rPr>
              <w:t>Модуль 2</w:t>
            </w:r>
            <w:r>
              <w:rPr>
                <w:color w:val="000000" w:themeColor="text1"/>
              </w:rPr>
              <w:t xml:space="preserve">. </w:t>
            </w:r>
            <w:r w:rsidRPr="00B35C84">
              <w:rPr>
                <w:color w:val="000000" w:themeColor="text1"/>
              </w:rPr>
              <w:t>Оценка соответствия объекта защиты требованиям пожарной безопасности</w:t>
            </w:r>
          </w:p>
        </w:tc>
        <w:tc>
          <w:tcPr>
            <w:tcW w:w="1109" w:type="pct"/>
            <w:shd w:val="clear" w:color="auto" w:fill="FFFFFF"/>
            <w:vAlign w:val="center"/>
          </w:tcPr>
          <w:p w14:paraId="51C34B42" w14:textId="060794E8" w:rsidR="00F04234" w:rsidRPr="00ED7FC9" w:rsidRDefault="00F04234" w:rsidP="003447B1">
            <w:pPr>
              <w:jc w:val="center"/>
            </w:pPr>
            <w:r>
              <w:t>12</w:t>
            </w:r>
          </w:p>
        </w:tc>
        <w:tc>
          <w:tcPr>
            <w:tcW w:w="911" w:type="pct"/>
            <w:shd w:val="clear" w:color="auto" w:fill="FFFFFF"/>
            <w:vAlign w:val="center"/>
          </w:tcPr>
          <w:p w14:paraId="4C2B0A61" w14:textId="77777777" w:rsidR="00F04234" w:rsidRPr="00396E3D" w:rsidRDefault="00F04234" w:rsidP="003447B1">
            <w:pPr>
              <w:autoSpaceDE w:val="0"/>
              <w:autoSpaceDN w:val="0"/>
              <w:adjustRightInd w:val="0"/>
              <w:jc w:val="center"/>
            </w:pPr>
            <w:r>
              <w:t>-</w:t>
            </w:r>
          </w:p>
        </w:tc>
        <w:tc>
          <w:tcPr>
            <w:tcW w:w="484" w:type="pct"/>
            <w:shd w:val="clear" w:color="auto" w:fill="FFFFFF"/>
            <w:vAlign w:val="center"/>
          </w:tcPr>
          <w:p w14:paraId="2A39F831" w14:textId="77777777" w:rsidR="00F04234" w:rsidRPr="00ED7FC9" w:rsidRDefault="00F04234" w:rsidP="003447B1">
            <w:pPr>
              <w:jc w:val="center"/>
            </w:pPr>
            <w:r>
              <w:t>12</w:t>
            </w:r>
          </w:p>
        </w:tc>
      </w:tr>
      <w:tr w:rsidR="00F04234" w:rsidRPr="00396E3D" w14:paraId="07BB955A" w14:textId="77777777" w:rsidTr="00AE1A87">
        <w:trPr>
          <w:trHeight w:val="436"/>
        </w:trPr>
        <w:tc>
          <w:tcPr>
            <w:tcW w:w="342" w:type="pct"/>
            <w:shd w:val="clear" w:color="auto" w:fill="FFFFFF"/>
            <w:vAlign w:val="center"/>
          </w:tcPr>
          <w:p w14:paraId="69BF2861" w14:textId="77777777" w:rsidR="00F04234" w:rsidRPr="00396E3D" w:rsidRDefault="00F04234" w:rsidP="003447B1">
            <w:pPr>
              <w:autoSpaceDE w:val="0"/>
              <w:autoSpaceDN w:val="0"/>
              <w:adjustRightInd w:val="0"/>
              <w:jc w:val="center"/>
            </w:pPr>
            <w:r>
              <w:t>3.</w:t>
            </w:r>
          </w:p>
        </w:tc>
        <w:tc>
          <w:tcPr>
            <w:tcW w:w="2154" w:type="pct"/>
            <w:shd w:val="clear" w:color="auto" w:fill="FFFFFF"/>
            <w:vAlign w:val="center"/>
          </w:tcPr>
          <w:p w14:paraId="657D121D" w14:textId="77777777" w:rsidR="00F04234" w:rsidRPr="00B35C84" w:rsidRDefault="00F04234" w:rsidP="003447B1">
            <w:pPr>
              <w:tabs>
                <w:tab w:val="left" w:pos="709"/>
              </w:tabs>
              <w:rPr>
                <w:color w:val="000000" w:themeColor="text1"/>
              </w:rPr>
            </w:pPr>
            <w:r w:rsidRPr="00B35C84">
              <w:rPr>
                <w:color w:val="000000" w:themeColor="text1"/>
              </w:rPr>
              <w:t>Модуль 3</w:t>
            </w:r>
            <w:r>
              <w:rPr>
                <w:color w:val="000000" w:themeColor="text1"/>
              </w:rPr>
              <w:t xml:space="preserve">. </w:t>
            </w:r>
            <w:r w:rsidRPr="00B35C84">
              <w:rPr>
                <w:color w:val="000000" w:themeColor="text1"/>
              </w:rPr>
              <w:t>Общие принципы обеспечения пожарной безопасности объекта защиты</w:t>
            </w:r>
          </w:p>
        </w:tc>
        <w:tc>
          <w:tcPr>
            <w:tcW w:w="1109" w:type="pct"/>
            <w:shd w:val="clear" w:color="auto" w:fill="FFFFFF"/>
            <w:vAlign w:val="center"/>
          </w:tcPr>
          <w:p w14:paraId="0A2CCC90" w14:textId="4A23724D" w:rsidR="00F04234" w:rsidRPr="00ED7FC9" w:rsidRDefault="00F04234" w:rsidP="003447B1">
            <w:pPr>
              <w:jc w:val="center"/>
            </w:pPr>
            <w:r>
              <w:t>9</w:t>
            </w:r>
          </w:p>
        </w:tc>
        <w:tc>
          <w:tcPr>
            <w:tcW w:w="911" w:type="pct"/>
            <w:shd w:val="clear" w:color="auto" w:fill="FFFFFF"/>
            <w:vAlign w:val="center"/>
          </w:tcPr>
          <w:p w14:paraId="73B0649C" w14:textId="718A6A86" w:rsidR="00F04234" w:rsidRPr="00396E3D" w:rsidRDefault="00F04234" w:rsidP="003447B1">
            <w:pPr>
              <w:autoSpaceDE w:val="0"/>
              <w:autoSpaceDN w:val="0"/>
              <w:adjustRightInd w:val="0"/>
              <w:jc w:val="center"/>
            </w:pPr>
            <w:r>
              <w:t>-</w:t>
            </w:r>
          </w:p>
        </w:tc>
        <w:tc>
          <w:tcPr>
            <w:tcW w:w="484" w:type="pct"/>
            <w:shd w:val="clear" w:color="auto" w:fill="FFFFFF"/>
            <w:vAlign w:val="center"/>
          </w:tcPr>
          <w:p w14:paraId="5110ACA2" w14:textId="54E4929A" w:rsidR="00F04234" w:rsidRPr="00ED7FC9" w:rsidRDefault="00123A81" w:rsidP="003447B1">
            <w:pPr>
              <w:jc w:val="center"/>
            </w:pPr>
            <w:r>
              <w:t>9</w:t>
            </w:r>
          </w:p>
        </w:tc>
      </w:tr>
      <w:tr w:rsidR="00F04234" w:rsidRPr="00396E3D" w14:paraId="32789665" w14:textId="77777777" w:rsidTr="00AE1A87">
        <w:trPr>
          <w:trHeight w:val="436"/>
        </w:trPr>
        <w:tc>
          <w:tcPr>
            <w:tcW w:w="342" w:type="pct"/>
            <w:shd w:val="clear" w:color="auto" w:fill="FFFFFF"/>
            <w:vAlign w:val="center"/>
          </w:tcPr>
          <w:p w14:paraId="425D50A6" w14:textId="77777777" w:rsidR="00F04234" w:rsidRPr="00396E3D" w:rsidRDefault="00F04234" w:rsidP="003447B1">
            <w:pPr>
              <w:autoSpaceDE w:val="0"/>
              <w:autoSpaceDN w:val="0"/>
              <w:adjustRightInd w:val="0"/>
              <w:jc w:val="center"/>
            </w:pPr>
            <w:r>
              <w:t>4.</w:t>
            </w:r>
          </w:p>
        </w:tc>
        <w:tc>
          <w:tcPr>
            <w:tcW w:w="2154" w:type="pct"/>
            <w:shd w:val="clear" w:color="auto" w:fill="FFFFFF"/>
            <w:vAlign w:val="center"/>
          </w:tcPr>
          <w:p w14:paraId="10EBB791" w14:textId="77777777" w:rsidR="00F04234" w:rsidRPr="00B35C84" w:rsidRDefault="00F04234" w:rsidP="003447B1">
            <w:pPr>
              <w:tabs>
                <w:tab w:val="left" w:pos="709"/>
              </w:tabs>
              <w:rPr>
                <w:color w:val="000000" w:themeColor="text1"/>
              </w:rPr>
            </w:pPr>
            <w:r w:rsidRPr="00B35C84">
              <w:rPr>
                <w:color w:val="000000" w:themeColor="text1"/>
              </w:rPr>
              <w:t>Модуль 4</w:t>
            </w:r>
            <w:r>
              <w:rPr>
                <w:color w:val="000000" w:themeColor="text1"/>
              </w:rPr>
              <w:t xml:space="preserve">. </w:t>
            </w:r>
            <w:r w:rsidRPr="00B35C84">
              <w:rPr>
                <w:color w:val="000000" w:themeColor="text1"/>
              </w:rPr>
              <w:t>Система предотвращения пожаров</w:t>
            </w:r>
          </w:p>
        </w:tc>
        <w:tc>
          <w:tcPr>
            <w:tcW w:w="1109" w:type="pct"/>
            <w:shd w:val="clear" w:color="auto" w:fill="FFFFFF"/>
            <w:vAlign w:val="center"/>
          </w:tcPr>
          <w:p w14:paraId="3DEDDF30" w14:textId="7F0389E3" w:rsidR="00F04234" w:rsidRPr="00ED7FC9" w:rsidRDefault="00F04234" w:rsidP="003447B1">
            <w:pPr>
              <w:jc w:val="center"/>
            </w:pPr>
            <w:r>
              <w:t>4</w:t>
            </w:r>
          </w:p>
        </w:tc>
        <w:tc>
          <w:tcPr>
            <w:tcW w:w="911" w:type="pct"/>
            <w:shd w:val="clear" w:color="auto" w:fill="FFFFFF"/>
            <w:vAlign w:val="center"/>
          </w:tcPr>
          <w:p w14:paraId="6998000A" w14:textId="488DAB21" w:rsidR="00F04234" w:rsidRPr="00ED7FC9" w:rsidRDefault="00F04234" w:rsidP="003447B1">
            <w:pPr>
              <w:jc w:val="center"/>
            </w:pPr>
            <w:r>
              <w:t>-</w:t>
            </w:r>
          </w:p>
        </w:tc>
        <w:tc>
          <w:tcPr>
            <w:tcW w:w="484" w:type="pct"/>
            <w:shd w:val="clear" w:color="auto" w:fill="FFFFFF"/>
            <w:vAlign w:val="center"/>
          </w:tcPr>
          <w:p w14:paraId="0746640A" w14:textId="24A8C8CF" w:rsidR="00F04234" w:rsidRPr="00ED7FC9" w:rsidRDefault="00F04234" w:rsidP="003447B1">
            <w:pPr>
              <w:jc w:val="center"/>
            </w:pPr>
            <w:r>
              <w:t>4</w:t>
            </w:r>
          </w:p>
        </w:tc>
      </w:tr>
      <w:tr w:rsidR="00F04234" w:rsidRPr="00396E3D" w14:paraId="1D74197E" w14:textId="77777777" w:rsidTr="00AE1A87">
        <w:trPr>
          <w:trHeight w:val="436"/>
        </w:trPr>
        <w:tc>
          <w:tcPr>
            <w:tcW w:w="342" w:type="pct"/>
            <w:shd w:val="clear" w:color="auto" w:fill="FFFFFF"/>
            <w:vAlign w:val="center"/>
          </w:tcPr>
          <w:p w14:paraId="572E7476" w14:textId="77777777" w:rsidR="00F04234" w:rsidRPr="00396E3D" w:rsidRDefault="00F04234" w:rsidP="003447B1">
            <w:pPr>
              <w:autoSpaceDE w:val="0"/>
              <w:autoSpaceDN w:val="0"/>
              <w:adjustRightInd w:val="0"/>
              <w:jc w:val="center"/>
            </w:pPr>
            <w:r>
              <w:t>5.</w:t>
            </w:r>
          </w:p>
        </w:tc>
        <w:tc>
          <w:tcPr>
            <w:tcW w:w="2154" w:type="pct"/>
            <w:shd w:val="clear" w:color="auto" w:fill="FFFFFF"/>
            <w:vAlign w:val="center"/>
          </w:tcPr>
          <w:p w14:paraId="2C36AF8E" w14:textId="77777777" w:rsidR="00F04234" w:rsidRPr="00B35C84" w:rsidRDefault="00F04234" w:rsidP="003447B1">
            <w:pPr>
              <w:tabs>
                <w:tab w:val="left" w:pos="709"/>
              </w:tabs>
              <w:rPr>
                <w:color w:val="000000" w:themeColor="text1"/>
              </w:rPr>
            </w:pPr>
            <w:r w:rsidRPr="00B35C84">
              <w:rPr>
                <w:color w:val="000000" w:themeColor="text1"/>
              </w:rPr>
              <w:t>Модуль 5</w:t>
            </w:r>
            <w:r>
              <w:rPr>
                <w:color w:val="000000" w:themeColor="text1"/>
              </w:rPr>
              <w:t xml:space="preserve">. </w:t>
            </w:r>
            <w:r w:rsidRPr="00B35C84">
              <w:rPr>
                <w:color w:val="000000" w:themeColor="text1"/>
              </w:rPr>
              <w:t>Системы противопожарной защиты</w:t>
            </w:r>
          </w:p>
        </w:tc>
        <w:tc>
          <w:tcPr>
            <w:tcW w:w="1109" w:type="pct"/>
            <w:shd w:val="clear" w:color="auto" w:fill="FFFFFF"/>
            <w:vAlign w:val="center"/>
          </w:tcPr>
          <w:p w14:paraId="48F9A883" w14:textId="091FDE26" w:rsidR="00F04234" w:rsidRPr="00ED7FC9" w:rsidRDefault="00123A81" w:rsidP="003447B1">
            <w:pPr>
              <w:jc w:val="center"/>
            </w:pPr>
            <w:r>
              <w:t>1</w:t>
            </w:r>
          </w:p>
        </w:tc>
        <w:tc>
          <w:tcPr>
            <w:tcW w:w="911" w:type="pct"/>
            <w:shd w:val="clear" w:color="auto" w:fill="FFFFFF"/>
            <w:vAlign w:val="center"/>
          </w:tcPr>
          <w:p w14:paraId="2CC27FD5" w14:textId="1A209AF6" w:rsidR="00F04234" w:rsidRPr="00ED7FC9" w:rsidRDefault="00123A81" w:rsidP="00D05A67">
            <w:pPr>
              <w:jc w:val="center"/>
            </w:pPr>
            <w:r>
              <w:t>26</w:t>
            </w:r>
          </w:p>
        </w:tc>
        <w:tc>
          <w:tcPr>
            <w:tcW w:w="484" w:type="pct"/>
            <w:shd w:val="clear" w:color="auto" w:fill="FFFFFF"/>
            <w:vAlign w:val="center"/>
          </w:tcPr>
          <w:p w14:paraId="3CAEEAD7" w14:textId="56BAF003" w:rsidR="00F04234" w:rsidRPr="00ED7FC9" w:rsidRDefault="008E67BE" w:rsidP="003447B1">
            <w:pPr>
              <w:jc w:val="center"/>
            </w:pPr>
            <w:r>
              <w:t>2</w:t>
            </w:r>
            <w:r w:rsidR="00123A81">
              <w:t>7</w:t>
            </w:r>
          </w:p>
        </w:tc>
      </w:tr>
      <w:tr w:rsidR="003447B1" w:rsidRPr="00396E3D" w14:paraId="2517264F" w14:textId="77777777" w:rsidTr="00D45D87">
        <w:trPr>
          <w:trHeight w:val="436"/>
        </w:trPr>
        <w:tc>
          <w:tcPr>
            <w:tcW w:w="342" w:type="pct"/>
            <w:shd w:val="clear" w:color="auto" w:fill="EDEDED" w:themeFill="accent3" w:themeFillTint="33"/>
            <w:vAlign w:val="center"/>
          </w:tcPr>
          <w:p w14:paraId="0A02B305" w14:textId="77777777" w:rsidR="003447B1" w:rsidRDefault="003447B1" w:rsidP="003447B1">
            <w:pPr>
              <w:autoSpaceDE w:val="0"/>
              <w:autoSpaceDN w:val="0"/>
              <w:adjustRightInd w:val="0"/>
              <w:jc w:val="center"/>
            </w:pPr>
          </w:p>
        </w:tc>
        <w:tc>
          <w:tcPr>
            <w:tcW w:w="2154" w:type="pct"/>
            <w:shd w:val="clear" w:color="auto" w:fill="EDEDED" w:themeFill="accent3" w:themeFillTint="33"/>
            <w:vAlign w:val="center"/>
          </w:tcPr>
          <w:p w14:paraId="249A7BCB" w14:textId="77777777" w:rsidR="003447B1" w:rsidRPr="00D45D87" w:rsidRDefault="003447B1" w:rsidP="003447B1">
            <w:pPr>
              <w:tabs>
                <w:tab w:val="left" w:pos="709"/>
              </w:tabs>
              <w:rPr>
                <w:b/>
                <w:color w:val="000000" w:themeColor="text1"/>
              </w:rPr>
            </w:pPr>
            <w:r w:rsidRPr="00D45D87">
              <w:rPr>
                <w:b/>
                <w:color w:val="000000" w:themeColor="text1"/>
              </w:rPr>
              <w:t>Консультации</w:t>
            </w:r>
          </w:p>
        </w:tc>
        <w:tc>
          <w:tcPr>
            <w:tcW w:w="1109" w:type="pct"/>
            <w:shd w:val="clear" w:color="auto" w:fill="EDEDED" w:themeFill="accent3" w:themeFillTint="33"/>
            <w:vAlign w:val="center"/>
          </w:tcPr>
          <w:p w14:paraId="558BDE55" w14:textId="156E2010" w:rsidR="003447B1" w:rsidRPr="00CC316C" w:rsidRDefault="00CC316C" w:rsidP="003447B1">
            <w:pPr>
              <w:autoSpaceDE w:val="0"/>
              <w:autoSpaceDN w:val="0"/>
              <w:adjustRightInd w:val="0"/>
              <w:jc w:val="center"/>
              <w:rPr>
                <w:lang w:val="en-US"/>
              </w:rPr>
            </w:pPr>
            <w:r>
              <w:rPr>
                <w:lang w:val="en-US"/>
              </w:rPr>
              <w:t>-</w:t>
            </w:r>
          </w:p>
        </w:tc>
        <w:tc>
          <w:tcPr>
            <w:tcW w:w="911" w:type="pct"/>
            <w:shd w:val="clear" w:color="auto" w:fill="EDEDED" w:themeFill="accent3" w:themeFillTint="33"/>
            <w:vAlign w:val="center"/>
          </w:tcPr>
          <w:p w14:paraId="71DD3692" w14:textId="77777777" w:rsidR="003447B1" w:rsidRPr="003447B1" w:rsidRDefault="003447B1" w:rsidP="003447B1">
            <w:pPr>
              <w:autoSpaceDE w:val="0"/>
              <w:autoSpaceDN w:val="0"/>
              <w:adjustRightInd w:val="0"/>
              <w:jc w:val="center"/>
              <w:rPr>
                <w:b/>
              </w:rPr>
            </w:pPr>
            <w:r w:rsidRPr="003447B1">
              <w:rPr>
                <w:b/>
              </w:rPr>
              <w:t>2</w:t>
            </w:r>
          </w:p>
        </w:tc>
        <w:tc>
          <w:tcPr>
            <w:tcW w:w="484" w:type="pct"/>
            <w:shd w:val="clear" w:color="auto" w:fill="EDEDED" w:themeFill="accent3" w:themeFillTint="33"/>
            <w:vAlign w:val="center"/>
          </w:tcPr>
          <w:p w14:paraId="4E837B1F" w14:textId="77777777" w:rsidR="003447B1" w:rsidRPr="003447B1" w:rsidRDefault="003447B1" w:rsidP="003447B1">
            <w:pPr>
              <w:autoSpaceDE w:val="0"/>
              <w:autoSpaceDN w:val="0"/>
              <w:adjustRightInd w:val="0"/>
              <w:jc w:val="center"/>
              <w:rPr>
                <w:b/>
              </w:rPr>
            </w:pPr>
            <w:r w:rsidRPr="003447B1">
              <w:rPr>
                <w:b/>
              </w:rPr>
              <w:t>2</w:t>
            </w:r>
          </w:p>
        </w:tc>
      </w:tr>
      <w:tr w:rsidR="003447B1" w:rsidRPr="00396E3D" w14:paraId="4B9F98B9" w14:textId="77777777" w:rsidTr="00AE1A87">
        <w:trPr>
          <w:trHeight w:val="266"/>
        </w:trPr>
        <w:tc>
          <w:tcPr>
            <w:tcW w:w="342" w:type="pct"/>
            <w:shd w:val="clear" w:color="auto" w:fill="F2F2F2"/>
            <w:vAlign w:val="center"/>
          </w:tcPr>
          <w:p w14:paraId="04257A92" w14:textId="77777777" w:rsidR="003447B1" w:rsidRPr="00396E3D" w:rsidRDefault="003447B1" w:rsidP="003447B1">
            <w:pPr>
              <w:autoSpaceDE w:val="0"/>
              <w:autoSpaceDN w:val="0"/>
              <w:adjustRightInd w:val="0"/>
              <w:rPr>
                <w:b/>
              </w:rPr>
            </w:pPr>
          </w:p>
        </w:tc>
        <w:tc>
          <w:tcPr>
            <w:tcW w:w="2154" w:type="pct"/>
            <w:shd w:val="clear" w:color="auto" w:fill="F2F2F2"/>
            <w:vAlign w:val="center"/>
          </w:tcPr>
          <w:p w14:paraId="2CDBECA9" w14:textId="77777777" w:rsidR="003447B1" w:rsidRPr="00396E3D" w:rsidRDefault="003447B1" w:rsidP="003447B1">
            <w:pPr>
              <w:autoSpaceDE w:val="0"/>
              <w:autoSpaceDN w:val="0"/>
              <w:adjustRightInd w:val="0"/>
              <w:rPr>
                <w:bCs/>
              </w:rPr>
            </w:pPr>
            <w:r w:rsidRPr="00396E3D">
              <w:rPr>
                <w:b/>
              </w:rPr>
              <w:t xml:space="preserve">Итоговая аттестация </w:t>
            </w:r>
          </w:p>
        </w:tc>
        <w:tc>
          <w:tcPr>
            <w:tcW w:w="1109" w:type="pct"/>
            <w:shd w:val="clear" w:color="auto" w:fill="F2F2F2"/>
            <w:vAlign w:val="center"/>
          </w:tcPr>
          <w:p w14:paraId="0C12DD06" w14:textId="3CD0BA7D" w:rsidR="003447B1" w:rsidRPr="00CC316C" w:rsidRDefault="00CC316C" w:rsidP="003447B1">
            <w:pPr>
              <w:autoSpaceDE w:val="0"/>
              <w:autoSpaceDN w:val="0"/>
              <w:adjustRightInd w:val="0"/>
              <w:jc w:val="center"/>
              <w:rPr>
                <w:b/>
                <w:lang w:val="en-US"/>
              </w:rPr>
            </w:pPr>
            <w:r>
              <w:rPr>
                <w:b/>
                <w:lang w:val="en-US"/>
              </w:rPr>
              <w:t>-</w:t>
            </w:r>
          </w:p>
        </w:tc>
        <w:tc>
          <w:tcPr>
            <w:tcW w:w="911" w:type="pct"/>
            <w:shd w:val="clear" w:color="auto" w:fill="F2F2F2"/>
            <w:vAlign w:val="center"/>
          </w:tcPr>
          <w:p w14:paraId="4AB5E98C" w14:textId="77777777" w:rsidR="003447B1" w:rsidRPr="003447B1" w:rsidRDefault="003447B1" w:rsidP="003447B1">
            <w:pPr>
              <w:autoSpaceDE w:val="0"/>
              <w:autoSpaceDN w:val="0"/>
              <w:adjustRightInd w:val="0"/>
              <w:jc w:val="center"/>
              <w:rPr>
                <w:b/>
              </w:rPr>
            </w:pPr>
            <w:r w:rsidRPr="003447B1">
              <w:rPr>
                <w:b/>
              </w:rPr>
              <w:t>4</w:t>
            </w:r>
          </w:p>
        </w:tc>
        <w:tc>
          <w:tcPr>
            <w:tcW w:w="484" w:type="pct"/>
            <w:shd w:val="clear" w:color="auto" w:fill="F2F2F2"/>
            <w:vAlign w:val="center"/>
          </w:tcPr>
          <w:p w14:paraId="3FCD8CCE" w14:textId="77777777" w:rsidR="003447B1" w:rsidRPr="003447B1" w:rsidRDefault="003447B1" w:rsidP="003447B1">
            <w:pPr>
              <w:autoSpaceDE w:val="0"/>
              <w:autoSpaceDN w:val="0"/>
              <w:adjustRightInd w:val="0"/>
              <w:jc w:val="center"/>
              <w:rPr>
                <w:b/>
              </w:rPr>
            </w:pPr>
            <w:r w:rsidRPr="003447B1">
              <w:rPr>
                <w:b/>
              </w:rPr>
              <w:t>4</w:t>
            </w:r>
          </w:p>
        </w:tc>
      </w:tr>
      <w:tr w:rsidR="006656F2" w:rsidRPr="00396E3D" w14:paraId="4776A57B" w14:textId="77777777" w:rsidTr="00AE1A87">
        <w:trPr>
          <w:trHeight w:val="203"/>
        </w:trPr>
        <w:tc>
          <w:tcPr>
            <w:tcW w:w="342" w:type="pct"/>
            <w:shd w:val="clear" w:color="auto" w:fill="F2F2F2"/>
            <w:vAlign w:val="center"/>
          </w:tcPr>
          <w:p w14:paraId="44B2BB89" w14:textId="77777777" w:rsidR="006656F2" w:rsidRPr="00396E3D" w:rsidRDefault="006656F2" w:rsidP="00AE1A87">
            <w:pPr>
              <w:autoSpaceDE w:val="0"/>
              <w:autoSpaceDN w:val="0"/>
              <w:adjustRightInd w:val="0"/>
              <w:rPr>
                <w:b/>
                <w:bCs/>
              </w:rPr>
            </w:pPr>
          </w:p>
        </w:tc>
        <w:tc>
          <w:tcPr>
            <w:tcW w:w="2154" w:type="pct"/>
            <w:shd w:val="clear" w:color="auto" w:fill="F2F2F2"/>
            <w:vAlign w:val="center"/>
          </w:tcPr>
          <w:p w14:paraId="17D157CE" w14:textId="77777777" w:rsidR="006656F2" w:rsidRPr="00396E3D" w:rsidRDefault="006656F2" w:rsidP="00AE1A87">
            <w:pPr>
              <w:autoSpaceDE w:val="0"/>
              <w:autoSpaceDN w:val="0"/>
              <w:adjustRightInd w:val="0"/>
              <w:rPr>
                <w:b/>
                <w:bCs/>
              </w:rPr>
            </w:pPr>
            <w:r w:rsidRPr="00396E3D">
              <w:rPr>
                <w:b/>
                <w:bCs/>
              </w:rPr>
              <w:t>Итого:</w:t>
            </w:r>
          </w:p>
        </w:tc>
        <w:tc>
          <w:tcPr>
            <w:tcW w:w="1109" w:type="pct"/>
            <w:shd w:val="clear" w:color="auto" w:fill="F2F2F2"/>
            <w:vAlign w:val="center"/>
          </w:tcPr>
          <w:p w14:paraId="552235ED" w14:textId="77777777" w:rsidR="006656F2" w:rsidRPr="00396E3D" w:rsidRDefault="003447B1" w:rsidP="00AE1A87">
            <w:pPr>
              <w:autoSpaceDE w:val="0"/>
              <w:autoSpaceDN w:val="0"/>
              <w:adjustRightInd w:val="0"/>
              <w:jc w:val="center"/>
              <w:rPr>
                <w:b/>
              </w:rPr>
            </w:pPr>
            <w:r>
              <w:rPr>
                <w:b/>
              </w:rPr>
              <w:t>40</w:t>
            </w:r>
          </w:p>
        </w:tc>
        <w:tc>
          <w:tcPr>
            <w:tcW w:w="911" w:type="pct"/>
            <w:shd w:val="clear" w:color="auto" w:fill="F2F2F2"/>
            <w:vAlign w:val="center"/>
          </w:tcPr>
          <w:p w14:paraId="1C7BB8DD" w14:textId="68EDF951" w:rsidR="006656F2" w:rsidRPr="00396E3D" w:rsidRDefault="00D05A67" w:rsidP="00AE1A87">
            <w:pPr>
              <w:autoSpaceDE w:val="0"/>
              <w:autoSpaceDN w:val="0"/>
              <w:adjustRightInd w:val="0"/>
              <w:jc w:val="center"/>
              <w:rPr>
                <w:b/>
              </w:rPr>
            </w:pPr>
            <w:r>
              <w:rPr>
                <w:b/>
              </w:rPr>
              <w:t>32</w:t>
            </w:r>
          </w:p>
        </w:tc>
        <w:tc>
          <w:tcPr>
            <w:tcW w:w="484" w:type="pct"/>
            <w:shd w:val="clear" w:color="auto" w:fill="F2F2F2"/>
            <w:vAlign w:val="center"/>
          </w:tcPr>
          <w:p w14:paraId="516FC21D" w14:textId="77777777" w:rsidR="006656F2" w:rsidRPr="00396E3D" w:rsidRDefault="004156F1" w:rsidP="00AE1A87">
            <w:pPr>
              <w:autoSpaceDE w:val="0"/>
              <w:autoSpaceDN w:val="0"/>
              <w:adjustRightInd w:val="0"/>
              <w:jc w:val="center"/>
              <w:rPr>
                <w:b/>
              </w:rPr>
            </w:pPr>
            <w:r>
              <w:rPr>
                <w:b/>
              </w:rPr>
              <w:t>72</w:t>
            </w:r>
          </w:p>
        </w:tc>
      </w:tr>
    </w:tbl>
    <w:p w14:paraId="2DB73C72" w14:textId="77777777" w:rsidR="00B35C84" w:rsidRDefault="00B35C84" w:rsidP="00B35C84">
      <w:pPr>
        <w:tabs>
          <w:tab w:val="left" w:pos="851"/>
        </w:tabs>
        <w:ind w:firstLine="709"/>
        <w:jc w:val="both"/>
      </w:pPr>
    </w:p>
    <w:p w14:paraId="6996B64E" w14:textId="77777777" w:rsidR="00D45D87" w:rsidRPr="00396E3D" w:rsidRDefault="00D45D87" w:rsidP="00D45D87">
      <w:pPr>
        <w:pStyle w:val="2"/>
        <w:spacing w:before="0" w:beforeAutospacing="0" w:after="0" w:afterAutospacing="0"/>
      </w:pPr>
      <w:bookmarkStart w:id="29" w:name="_Toc95470188"/>
      <w:bookmarkStart w:id="30" w:name="_Hlk94985231"/>
      <w:r w:rsidRPr="00396E3D">
        <w:t>2.3. РАБОЧИЕ ПРОГРАММЫ УЧЕБНЫХ ПРЕДМЕТОВ</w:t>
      </w:r>
      <w:bookmarkEnd w:id="29"/>
    </w:p>
    <w:p w14:paraId="55DCC6D2" w14:textId="77777777" w:rsidR="00D45D87" w:rsidRPr="00396E3D" w:rsidRDefault="00D45D87" w:rsidP="00D45D87">
      <w:pPr>
        <w:autoSpaceDE w:val="0"/>
        <w:autoSpaceDN w:val="0"/>
        <w:adjustRightInd w:val="0"/>
        <w:jc w:val="center"/>
        <w:rPr>
          <w:b/>
        </w:rPr>
      </w:pPr>
    </w:p>
    <w:p w14:paraId="11C44321" w14:textId="77777777" w:rsidR="00D45D87" w:rsidRPr="00396E3D" w:rsidRDefault="00D45D87" w:rsidP="00D45D87">
      <w:pPr>
        <w:autoSpaceDE w:val="0"/>
        <w:autoSpaceDN w:val="0"/>
        <w:adjustRightInd w:val="0"/>
        <w:jc w:val="center"/>
        <w:rPr>
          <w:b/>
        </w:rPr>
      </w:pPr>
      <w:r w:rsidRPr="00396E3D">
        <w:rPr>
          <w:b/>
        </w:rPr>
        <w:t>ТЕМАТИЧЕСКИЙ ПЛАН УЧЕБНОГО ПРЕДМЕТА</w:t>
      </w:r>
    </w:p>
    <w:p w14:paraId="314FFE7D" w14:textId="77777777" w:rsidR="00D45D87" w:rsidRPr="00396E3D" w:rsidRDefault="00D45D87" w:rsidP="00D45D87">
      <w:pPr>
        <w:autoSpaceDE w:val="0"/>
        <w:autoSpaceDN w:val="0"/>
        <w:adjustRightInd w:val="0"/>
        <w:ind w:firstLine="709"/>
        <w:jc w:val="center"/>
        <w:rPr>
          <w:b/>
        </w:rPr>
      </w:pPr>
      <w:r w:rsidRPr="00396E3D">
        <w:rPr>
          <w:b/>
        </w:rPr>
        <w:t>«</w:t>
      </w:r>
      <w:r w:rsidRPr="00D45D87">
        <w:rPr>
          <w:b/>
        </w:rPr>
        <w:t>Организационные основы обеспечения пожарной безопасности</w:t>
      </w:r>
      <w:r w:rsidRPr="00396E3D">
        <w:rPr>
          <w:b/>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7731"/>
        <w:gridCol w:w="1541"/>
      </w:tblGrid>
      <w:tr w:rsidR="00D45D87" w:rsidRPr="00396E3D" w14:paraId="368C03E4" w14:textId="77777777" w:rsidTr="00AE1A87">
        <w:trPr>
          <w:trHeight w:val="53"/>
          <w:tblHeader/>
        </w:trPr>
        <w:tc>
          <w:tcPr>
            <w:tcW w:w="295" w:type="pct"/>
            <w:vAlign w:val="center"/>
          </w:tcPr>
          <w:p w14:paraId="64E2CF69" w14:textId="77777777" w:rsidR="00D45D87" w:rsidRPr="00396E3D" w:rsidRDefault="00D45D87" w:rsidP="00AE1A87">
            <w:pPr>
              <w:autoSpaceDE w:val="0"/>
              <w:autoSpaceDN w:val="0"/>
              <w:adjustRightInd w:val="0"/>
              <w:jc w:val="center"/>
            </w:pPr>
            <w:bookmarkStart w:id="31" w:name="_Hlk94985264"/>
            <w:bookmarkEnd w:id="30"/>
            <w:r w:rsidRPr="00396E3D">
              <w:t xml:space="preserve">№ </w:t>
            </w:r>
            <w:proofErr w:type="gramStart"/>
            <w:r w:rsidRPr="00396E3D">
              <w:t>п</w:t>
            </w:r>
            <w:proofErr w:type="gramEnd"/>
            <w:r w:rsidRPr="00396E3D">
              <w:t>/п</w:t>
            </w:r>
          </w:p>
        </w:tc>
        <w:tc>
          <w:tcPr>
            <w:tcW w:w="3923" w:type="pct"/>
            <w:shd w:val="clear" w:color="auto" w:fill="auto"/>
            <w:vAlign w:val="center"/>
          </w:tcPr>
          <w:p w14:paraId="6C3BCC5A" w14:textId="77777777" w:rsidR="00D45D87" w:rsidRPr="00396E3D" w:rsidRDefault="00D45D87" w:rsidP="00AE1A87">
            <w:pPr>
              <w:autoSpaceDE w:val="0"/>
              <w:autoSpaceDN w:val="0"/>
              <w:adjustRightInd w:val="0"/>
              <w:jc w:val="center"/>
            </w:pPr>
            <w:r w:rsidRPr="00396E3D">
              <w:t>Наименование тем</w:t>
            </w:r>
          </w:p>
        </w:tc>
        <w:tc>
          <w:tcPr>
            <w:tcW w:w="782" w:type="pct"/>
            <w:vAlign w:val="center"/>
          </w:tcPr>
          <w:p w14:paraId="4D1B9766" w14:textId="77777777" w:rsidR="00D45D87" w:rsidRPr="00396E3D" w:rsidRDefault="00D45D87" w:rsidP="00AE1A87">
            <w:pPr>
              <w:autoSpaceDE w:val="0"/>
              <w:autoSpaceDN w:val="0"/>
              <w:adjustRightInd w:val="0"/>
              <w:jc w:val="center"/>
            </w:pPr>
            <w:r w:rsidRPr="00396E3D">
              <w:t>Количество часов</w:t>
            </w:r>
          </w:p>
        </w:tc>
      </w:tr>
      <w:tr w:rsidR="00D45D87" w:rsidRPr="00396E3D" w14:paraId="3529072D" w14:textId="77777777" w:rsidTr="00AE1A87">
        <w:trPr>
          <w:trHeight w:val="65"/>
        </w:trPr>
        <w:tc>
          <w:tcPr>
            <w:tcW w:w="295" w:type="pct"/>
            <w:vAlign w:val="center"/>
          </w:tcPr>
          <w:p w14:paraId="347E0185" w14:textId="77777777" w:rsidR="00D45D87" w:rsidRPr="00396E3D" w:rsidRDefault="00D45D87" w:rsidP="00AE1A87">
            <w:pPr>
              <w:autoSpaceDE w:val="0"/>
              <w:autoSpaceDN w:val="0"/>
              <w:adjustRightInd w:val="0"/>
              <w:jc w:val="center"/>
              <w:rPr>
                <w:bCs/>
              </w:rPr>
            </w:pPr>
            <w:r w:rsidRPr="00396E3D">
              <w:rPr>
                <w:bCs/>
              </w:rPr>
              <w:t>1.</w:t>
            </w:r>
          </w:p>
        </w:tc>
        <w:tc>
          <w:tcPr>
            <w:tcW w:w="3923" w:type="pct"/>
            <w:shd w:val="clear" w:color="auto" w:fill="auto"/>
            <w:vAlign w:val="center"/>
          </w:tcPr>
          <w:p w14:paraId="610D0DED" w14:textId="77777777" w:rsidR="00D45D87" w:rsidRPr="00396E3D" w:rsidRDefault="00D45D87" w:rsidP="00AE1A87">
            <w:pPr>
              <w:jc w:val="both"/>
            </w:pPr>
            <w:r w:rsidRPr="00D45D87">
              <w:rPr>
                <w:shd w:val="clear" w:color="auto" w:fill="FFFFFF"/>
              </w:rPr>
              <w:t>Государственное регулирование в области пожарной безопасности</w:t>
            </w:r>
          </w:p>
        </w:tc>
        <w:tc>
          <w:tcPr>
            <w:tcW w:w="782" w:type="pct"/>
            <w:vAlign w:val="center"/>
          </w:tcPr>
          <w:p w14:paraId="4CDC294B" w14:textId="77777777" w:rsidR="00D45D87" w:rsidRPr="00396E3D" w:rsidRDefault="00204F04" w:rsidP="00AE1A87">
            <w:pPr>
              <w:jc w:val="center"/>
            </w:pPr>
            <w:r>
              <w:t>2</w:t>
            </w:r>
          </w:p>
        </w:tc>
      </w:tr>
      <w:tr w:rsidR="00D45D87" w:rsidRPr="00396E3D" w14:paraId="76F39045" w14:textId="77777777" w:rsidTr="00AE1A87">
        <w:trPr>
          <w:trHeight w:val="65"/>
        </w:trPr>
        <w:tc>
          <w:tcPr>
            <w:tcW w:w="295" w:type="pct"/>
            <w:vAlign w:val="center"/>
          </w:tcPr>
          <w:p w14:paraId="02051687" w14:textId="77777777" w:rsidR="00D45D87" w:rsidRPr="00396E3D" w:rsidRDefault="00D45D87" w:rsidP="00AE1A87">
            <w:pPr>
              <w:autoSpaceDE w:val="0"/>
              <w:autoSpaceDN w:val="0"/>
              <w:adjustRightInd w:val="0"/>
              <w:jc w:val="center"/>
              <w:rPr>
                <w:bCs/>
              </w:rPr>
            </w:pPr>
            <w:r w:rsidRPr="00396E3D">
              <w:rPr>
                <w:bCs/>
              </w:rPr>
              <w:t>2.</w:t>
            </w:r>
          </w:p>
        </w:tc>
        <w:tc>
          <w:tcPr>
            <w:tcW w:w="3923" w:type="pct"/>
            <w:shd w:val="clear" w:color="auto" w:fill="auto"/>
            <w:vAlign w:val="center"/>
          </w:tcPr>
          <w:p w14:paraId="183DEFF8" w14:textId="77777777" w:rsidR="00D45D87" w:rsidRPr="00396E3D" w:rsidRDefault="00D45D87" w:rsidP="00AE1A87">
            <w:pPr>
              <w:jc w:val="both"/>
            </w:pPr>
            <w:r w:rsidRPr="00D45D87">
              <w:rPr>
                <w:shd w:val="clear" w:color="auto" w:fill="FFFFFF"/>
              </w:rPr>
              <w:t>Права, обязанности и ответственность организаций в области пожарной безопасности</w:t>
            </w:r>
          </w:p>
        </w:tc>
        <w:tc>
          <w:tcPr>
            <w:tcW w:w="782" w:type="pct"/>
            <w:vAlign w:val="center"/>
          </w:tcPr>
          <w:p w14:paraId="1B2BB60B" w14:textId="77777777" w:rsidR="00D45D87" w:rsidRPr="00396E3D" w:rsidRDefault="00204F04" w:rsidP="00AE1A87">
            <w:pPr>
              <w:jc w:val="center"/>
            </w:pPr>
            <w:r>
              <w:t>2</w:t>
            </w:r>
          </w:p>
        </w:tc>
      </w:tr>
      <w:tr w:rsidR="00D45D87" w:rsidRPr="00396E3D" w14:paraId="360A4862" w14:textId="77777777" w:rsidTr="00AE1A87">
        <w:trPr>
          <w:trHeight w:val="165"/>
        </w:trPr>
        <w:tc>
          <w:tcPr>
            <w:tcW w:w="295" w:type="pct"/>
            <w:tcBorders>
              <w:bottom w:val="single" w:sz="4" w:space="0" w:color="auto"/>
            </w:tcBorders>
            <w:vAlign w:val="center"/>
          </w:tcPr>
          <w:p w14:paraId="78F2A3D2" w14:textId="77777777" w:rsidR="00D45D87" w:rsidRPr="00396E3D" w:rsidRDefault="00D45D87" w:rsidP="00AE1A87">
            <w:pPr>
              <w:autoSpaceDE w:val="0"/>
              <w:autoSpaceDN w:val="0"/>
              <w:adjustRightInd w:val="0"/>
              <w:jc w:val="center"/>
              <w:rPr>
                <w:bCs/>
              </w:rPr>
            </w:pPr>
            <w:r w:rsidRPr="00396E3D">
              <w:rPr>
                <w:bCs/>
              </w:rPr>
              <w:t>3.</w:t>
            </w:r>
          </w:p>
        </w:tc>
        <w:tc>
          <w:tcPr>
            <w:tcW w:w="3923" w:type="pct"/>
            <w:tcBorders>
              <w:bottom w:val="single" w:sz="4" w:space="0" w:color="auto"/>
            </w:tcBorders>
            <w:shd w:val="clear" w:color="auto" w:fill="auto"/>
            <w:vAlign w:val="center"/>
          </w:tcPr>
          <w:p w14:paraId="0F8399C4" w14:textId="77777777" w:rsidR="00D45D87" w:rsidRPr="00396E3D" w:rsidRDefault="00D45D87" w:rsidP="00AE1A87">
            <w:r w:rsidRPr="00D45D87">
              <w:rPr>
                <w:shd w:val="clear" w:color="auto" w:fill="FFFFFF"/>
              </w:rPr>
              <w:t>Противопожарный режим на объекте</w:t>
            </w:r>
          </w:p>
        </w:tc>
        <w:tc>
          <w:tcPr>
            <w:tcW w:w="782" w:type="pct"/>
            <w:tcBorders>
              <w:bottom w:val="single" w:sz="4" w:space="0" w:color="auto"/>
            </w:tcBorders>
            <w:vAlign w:val="center"/>
          </w:tcPr>
          <w:p w14:paraId="46AEAC06" w14:textId="77777777" w:rsidR="00D45D87" w:rsidRPr="00396E3D" w:rsidRDefault="00204F04" w:rsidP="00AE1A87">
            <w:pPr>
              <w:jc w:val="center"/>
            </w:pPr>
            <w:r>
              <w:t>4</w:t>
            </w:r>
          </w:p>
        </w:tc>
      </w:tr>
      <w:tr w:rsidR="00D45D87" w:rsidRPr="00396E3D" w14:paraId="1DA021AB" w14:textId="77777777" w:rsidTr="00AE1A87">
        <w:trPr>
          <w:trHeight w:val="155"/>
        </w:trPr>
        <w:tc>
          <w:tcPr>
            <w:tcW w:w="295" w:type="pct"/>
            <w:tcBorders>
              <w:bottom w:val="single" w:sz="4" w:space="0" w:color="auto"/>
            </w:tcBorders>
            <w:vAlign w:val="center"/>
          </w:tcPr>
          <w:p w14:paraId="4387A826" w14:textId="77777777" w:rsidR="00D45D87" w:rsidRPr="00396E3D" w:rsidRDefault="00D45D87" w:rsidP="00AE1A87">
            <w:pPr>
              <w:shd w:val="clear" w:color="auto" w:fill="FFFFFF"/>
              <w:autoSpaceDE w:val="0"/>
              <w:autoSpaceDN w:val="0"/>
              <w:adjustRightInd w:val="0"/>
              <w:jc w:val="center"/>
            </w:pPr>
            <w:r w:rsidRPr="00396E3D">
              <w:t>4.</w:t>
            </w:r>
          </w:p>
        </w:tc>
        <w:tc>
          <w:tcPr>
            <w:tcW w:w="3923" w:type="pct"/>
            <w:tcBorders>
              <w:bottom w:val="single" w:sz="4" w:space="0" w:color="auto"/>
            </w:tcBorders>
            <w:shd w:val="clear" w:color="auto" w:fill="auto"/>
            <w:vAlign w:val="center"/>
          </w:tcPr>
          <w:p w14:paraId="464A9DC2" w14:textId="77777777" w:rsidR="00D45D87" w:rsidRPr="00396E3D" w:rsidRDefault="00D45D87" w:rsidP="00AE1A87">
            <w:r w:rsidRPr="00D45D87">
              <w:rPr>
                <w:shd w:val="clear" w:color="auto" w:fill="FFFFFF"/>
              </w:rPr>
              <w:t>Противопожарная пропаганда и обучение работников организаций мерам пожарной безопасности</w:t>
            </w:r>
          </w:p>
        </w:tc>
        <w:tc>
          <w:tcPr>
            <w:tcW w:w="782" w:type="pct"/>
            <w:tcBorders>
              <w:bottom w:val="single" w:sz="4" w:space="0" w:color="auto"/>
            </w:tcBorders>
            <w:vAlign w:val="center"/>
          </w:tcPr>
          <w:p w14:paraId="37930128" w14:textId="77777777" w:rsidR="00D45D87" w:rsidRPr="00396E3D" w:rsidRDefault="00204F04" w:rsidP="00AE1A87">
            <w:pPr>
              <w:jc w:val="center"/>
            </w:pPr>
            <w:r>
              <w:t>2</w:t>
            </w:r>
          </w:p>
        </w:tc>
      </w:tr>
      <w:tr w:rsidR="00D45D87" w:rsidRPr="00396E3D" w14:paraId="39BBD836" w14:textId="77777777" w:rsidTr="00AE1A87">
        <w:trPr>
          <w:trHeight w:val="227"/>
        </w:trPr>
        <w:tc>
          <w:tcPr>
            <w:tcW w:w="295" w:type="pct"/>
            <w:tcBorders>
              <w:bottom w:val="single" w:sz="4" w:space="0" w:color="auto"/>
            </w:tcBorders>
            <w:vAlign w:val="center"/>
          </w:tcPr>
          <w:p w14:paraId="23385133" w14:textId="77777777" w:rsidR="00D45D87" w:rsidRPr="00396E3D" w:rsidRDefault="00D45D87" w:rsidP="00AE1A87">
            <w:pPr>
              <w:shd w:val="clear" w:color="auto" w:fill="FFFFFF"/>
              <w:autoSpaceDE w:val="0"/>
              <w:autoSpaceDN w:val="0"/>
              <w:adjustRightInd w:val="0"/>
              <w:jc w:val="center"/>
            </w:pPr>
            <w:r w:rsidRPr="00396E3D">
              <w:t>5.</w:t>
            </w:r>
          </w:p>
        </w:tc>
        <w:tc>
          <w:tcPr>
            <w:tcW w:w="3923" w:type="pct"/>
            <w:tcBorders>
              <w:bottom w:val="single" w:sz="4" w:space="0" w:color="auto"/>
            </w:tcBorders>
            <w:shd w:val="clear" w:color="auto" w:fill="auto"/>
            <w:vAlign w:val="center"/>
          </w:tcPr>
          <w:p w14:paraId="428FCE38" w14:textId="77777777" w:rsidR="00D45D87" w:rsidRPr="00396E3D" w:rsidRDefault="00D45D87" w:rsidP="00AE1A87">
            <w:r w:rsidRPr="00D45D87">
              <w:rPr>
                <w:shd w:val="clear" w:color="auto" w:fill="FFFFFF"/>
              </w:rPr>
              <w:t>Практические занятия</w:t>
            </w:r>
          </w:p>
        </w:tc>
        <w:tc>
          <w:tcPr>
            <w:tcW w:w="782" w:type="pct"/>
            <w:tcBorders>
              <w:bottom w:val="single" w:sz="4" w:space="0" w:color="auto"/>
            </w:tcBorders>
            <w:vAlign w:val="center"/>
          </w:tcPr>
          <w:p w14:paraId="21E71921" w14:textId="62B1AAD3" w:rsidR="00D45D87" w:rsidRPr="00396E3D" w:rsidRDefault="00160235" w:rsidP="00AE1A87">
            <w:pPr>
              <w:jc w:val="center"/>
            </w:pPr>
            <w:r>
              <w:t>4</w:t>
            </w:r>
          </w:p>
        </w:tc>
      </w:tr>
      <w:tr w:rsidR="00D45D87" w:rsidRPr="00396E3D" w14:paraId="44712815" w14:textId="77777777" w:rsidTr="00AE1A87">
        <w:trPr>
          <w:trHeight w:val="191"/>
        </w:trPr>
        <w:tc>
          <w:tcPr>
            <w:tcW w:w="295" w:type="pct"/>
            <w:shd w:val="clear" w:color="auto" w:fill="F2F2F2"/>
            <w:vAlign w:val="center"/>
          </w:tcPr>
          <w:p w14:paraId="7662658F" w14:textId="77777777" w:rsidR="00D45D87" w:rsidRPr="00396E3D" w:rsidRDefault="00D45D87" w:rsidP="00AE1A87">
            <w:pPr>
              <w:autoSpaceDE w:val="0"/>
              <w:autoSpaceDN w:val="0"/>
              <w:adjustRightInd w:val="0"/>
              <w:rPr>
                <w:b/>
              </w:rPr>
            </w:pPr>
          </w:p>
        </w:tc>
        <w:tc>
          <w:tcPr>
            <w:tcW w:w="3923" w:type="pct"/>
            <w:shd w:val="clear" w:color="auto" w:fill="F2F2F2"/>
            <w:vAlign w:val="center"/>
          </w:tcPr>
          <w:p w14:paraId="37DF05E7" w14:textId="77777777" w:rsidR="00D45D87" w:rsidRPr="00396E3D" w:rsidRDefault="00D45D87" w:rsidP="00AE1A87">
            <w:pPr>
              <w:autoSpaceDE w:val="0"/>
              <w:autoSpaceDN w:val="0"/>
              <w:adjustRightInd w:val="0"/>
              <w:rPr>
                <w:b/>
              </w:rPr>
            </w:pPr>
            <w:r w:rsidRPr="00396E3D">
              <w:rPr>
                <w:b/>
              </w:rPr>
              <w:t>Итого</w:t>
            </w:r>
          </w:p>
        </w:tc>
        <w:tc>
          <w:tcPr>
            <w:tcW w:w="782" w:type="pct"/>
            <w:shd w:val="clear" w:color="auto" w:fill="F2F2F2"/>
            <w:vAlign w:val="center"/>
          </w:tcPr>
          <w:p w14:paraId="01F23894" w14:textId="1608B80E" w:rsidR="00D45D87" w:rsidRPr="00396E3D" w:rsidRDefault="00204F04" w:rsidP="00D05A67">
            <w:pPr>
              <w:autoSpaceDE w:val="0"/>
              <w:autoSpaceDN w:val="0"/>
              <w:adjustRightInd w:val="0"/>
              <w:jc w:val="center"/>
              <w:rPr>
                <w:b/>
              </w:rPr>
            </w:pPr>
            <w:r>
              <w:rPr>
                <w:b/>
              </w:rPr>
              <w:t>1</w:t>
            </w:r>
            <w:r w:rsidR="00160235">
              <w:rPr>
                <w:b/>
              </w:rPr>
              <w:t>4</w:t>
            </w:r>
          </w:p>
        </w:tc>
      </w:tr>
      <w:bookmarkEnd w:id="31"/>
    </w:tbl>
    <w:p w14:paraId="441B8ED0" w14:textId="77777777" w:rsidR="00D45D87" w:rsidRPr="00396E3D" w:rsidRDefault="00D45D87" w:rsidP="00D45D87">
      <w:pPr>
        <w:shd w:val="clear" w:color="auto" w:fill="FFFFFF"/>
        <w:autoSpaceDE w:val="0"/>
        <w:autoSpaceDN w:val="0"/>
        <w:adjustRightInd w:val="0"/>
        <w:jc w:val="center"/>
        <w:rPr>
          <w:b/>
        </w:rPr>
      </w:pPr>
    </w:p>
    <w:p w14:paraId="7042A298" w14:textId="77777777" w:rsidR="00D45D87" w:rsidRDefault="00D45D87" w:rsidP="00D45D87">
      <w:pPr>
        <w:shd w:val="clear" w:color="auto" w:fill="FFFFFF"/>
        <w:autoSpaceDE w:val="0"/>
        <w:autoSpaceDN w:val="0"/>
        <w:adjustRightInd w:val="0"/>
        <w:jc w:val="center"/>
        <w:rPr>
          <w:b/>
        </w:rPr>
      </w:pPr>
      <w:r w:rsidRPr="00396E3D">
        <w:rPr>
          <w:b/>
        </w:rPr>
        <w:t>ПРОГРАММА ПРЕДМЕТА</w:t>
      </w:r>
    </w:p>
    <w:p w14:paraId="476483AD" w14:textId="77777777" w:rsidR="00D90FC1" w:rsidRPr="00396E3D" w:rsidRDefault="00D90FC1" w:rsidP="00D45D87">
      <w:pPr>
        <w:shd w:val="clear" w:color="auto" w:fill="FFFFFF"/>
        <w:autoSpaceDE w:val="0"/>
        <w:autoSpaceDN w:val="0"/>
        <w:adjustRightInd w:val="0"/>
        <w:jc w:val="center"/>
        <w:rPr>
          <w:b/>
        </w:rPr>
      </w:pPr>
    </w:p>
    <w:p w14:paraId="761C5165" w14:textId="77777777" w:rsidR="00D45D87" w:rsidRPr="00D90FC1" w:rsidRDefault="00D45D87" w:rsidP="00D45D87">
      <w:pPr>
        <w:tabs>
          <w:tab w:val="left" w:pos="851"/>
        </w:tabs>
        <w:ind w:firstLine="709"/>
        <w:jc w:val="both"/>
        <w:rPr>
          <w:b/>
        </w:rPr>
      </w:pPr>
      <w:r w:rsidRPr="00D90FC1">
        <w:rPr>
          <w:b/>
        </w:rPr>
        <w:t>Тема 1. Государственное регулирование в области пожарной безопасности</w:t>
      </w:r>
    </w:p>
    <w:p w14:paraId="376B8FD2" w14:textId="77777777" w:rsidR="00D45D87" w:rsidRDefault="00D45D87" w:rsidP="00D45D87">
      <w:pPr>
        <w:tabs>
          <w:tab w:val="left" w:pos="851"/>
        </w:tabs>
        <w:ind w:firstLine="709"/>
        <w:jc w:val="both"/>
      </w:pPr>
      <w:r>
        <w:t>Система обеспечения пожарной безопасности в Российской Федерации. Цель создания и основные функции системы обеспечения пожарной безопасности в Российской Федерации. Основные элементы системы обеспечения пожарной безопасности в Российской Федерации.</w:t>
      </w:r>
    </w:p>
    <w:p w14:paraId="34793625" w14:textId="77777777" w:rsidR="00D45D87" w:rsidRDefault="00D45D87" w:rsidP="00D45D87">
      <w:pPr>
        <w:tabs>
          <w:tab w:val="left" w:pos="851"/>
        </w:tabs>
        <w:ind w:firstLine="709"/>
        <w:jc w:val="both"/>
      </w:pPr>
      <w:r>
        <w:t>Нормативное правовое регулирование в области пожарной безопасности. Механизм правового регулирования общественных отношений в области пожарной безопасности. Система нормативных правовых актов в области пожарной безопасности. Техническое регулирование в области пожарной безопасности. Требования пожарной безопасности. Система нормативных документов по пожарной безопасности.</w:t>
      </w:r>
    </w:p>
    <w:p w14:paraId="291EEE87" w14:textId="77777777" w:rsidR="00D45D87" w:rsidRDefault="00D45D87" w:rsidP="00D45D87">
      <w:pPr>
        <w:tabs>
          <w:tab w:val="left" w:pos="851"/>
        </w:tabs>
        <w:ind w:firstLine="709"/>
        <w:jc w:val="both"/>
      </w:pPr>
      <w:r>
        <w:t>Правоприменительная практика в области пожарной безопасности.</w:t>
      </w:r>
    </w:p>
    <w:p w14:paraId="22B176A7" w14:textId="77777777" w:rsidR="00D45D87" w:rsidRDefault="00D45D87" w:rsidP="00D45D87">
      <w:pPr>
        <w:tabs>
          <w:tab w:val="left" w:pos="851"/>
        </w:tabs>
        <w:ind w:firstLine="709"/>
        <w:jc w:val="both"/>
      </w:pPr>
    </w:p>
    <w:p w14:paraId="0D21B4B2" w14:textId="77777777" w:rsidR="00D45D87" w:rsidRPr="00D45D87" w:rsidRDefault="00D45D87" w:rsidP="00D45D87">
      <w:pPr>
        <w:tabs>
          <w:tab w:val="left" w:pos="851"/>
        </w:tabs>
        <w:ind w:firstLine="709"/>
        <w:jc w:val="both"/>
        <w:rPr>
          <w:b/>
        </w:rPr>
      </w:pPr>
      <w:r w:rsidRPr="00D45D87">
        <w:rPr>
          <w:b/>
        </w:rPr>
        <w:t>Тема 2. Права, обязанности и ответственность организаций в области пожарной безопасности</w:t>
      </w:r>
    </w:p>
    <w:p w14:paraId="611DC3D7" w14:textId="77777777" w:rsidR="00D45D87" w:rsidRDefault="00D45D87" w:rsidP="00D45D87">
      <w:pPr>
        <w:tabs>
          <w:tab w:val="left" w:pos="851"/>
        </w:tabs>
        <w:ind w:firstLine="709"/>
        <w:jc w:val="both"/>
      </w:pPr>
      <w:r>
        <w:t>Права и обязанности руководителей организаций и лиц, осуществляющих трудовую или служебную деятельность в организации в области пожарной безопасности.</w:t>
      </w:r>
    </w:p>
    <w:p w14:paraId="4DEEEB44" w14:textId="77777777" w:rsidR="00D45D87" w:rsidRDefault="00D45D87" w:rsidP="00D45D87">
      <w:pPr>
        <w:tabs>
          <w:tab w:val="left" w:pos="851"/>
        </w:tabs>
        <w:ind w:firstLine="709"/>
        <w:jc w:val="both"/>
      </w:pPr>
      <w:r>
        <w:t>Обязанности и действия руководителей организаций, должностных лиц в случае возникновения пожара. Обязанности и действия работников при пожаре или признаков горения в здании, помещении (задымление, запах гари, повышение температуры воздуха). Инструкции о порядке действий при пожаре.</w:t>
      </w:r>
    </w:p>
    <w:p w14:paraId="61C47993" w14:textId="77777777" w:rsidR="00D45D87" w:rsidRDefault="00D45D87" w:rsidP="00D45D87">
      <w:pPr>
        <w:tabs>
          <w:tab w:val="left" w:pos="851"/>
        </w:tabs>
        <w:ind w:firstLine="709"/>
        <w:jc w:val="both"/>
      </w:pPr>
      <w:r>
        <w:t>Права и обязанности работников организации по созданию объектовых подразделений добровольной пожарной охраны и организация их деятельности.</w:t>
      </w:r>
    </w:p>
    <w:p w14:paraId="4978EF7E" w14:textId="77777777" w:rsidR="00D45D87" w:rsidRDefault="00D45D87" w:rsidP="00D45D87">
      <w:pPr>
        <w:tabs>
          <w:tab w:val="left" w:pos="851"/>
        </w:tabs>
        <w:ind w:firstLine="709"/>
        <w:jc w:val="both"/>
      </w:pPr>
      <w:r>
        <w:t>Ответственность за невыполнение требований пожарной безопасности. Перечень лиц, несущих ответственность за невыполнение требований пожарной безопасности в соответствии с законодательством Российской Федерации. Виды ответственности.</w:t>
      </w:r>
    </w:p>
    <w:p w14:paraId="3F888E9D" w14:textId="77777777" w:rsidR="00D45D87" w:rsidRDefault="00D45D87" w:rsidP="00D45D87">
      <w:pPr>
        <w:tabs>
          <w:tab w:val="left" w:pos="851"/>
        </w:tabs>
        <w:ind w:firstLine="709"/>
        <w:jc w:val="both"/>
      </w:pPr>
    </w:p>
    <w:p w14:paraId="74D3EEB4" w14:textId="77777777" w:rsidR="00D45D87" w:rsidRPr="00D45D87" w:rsidRDefault="00D45D87" w:rsidP="00D45D87">
      <w:pPr>
        <w:tabs>
          <w:tab w:val="left" w:pos="851"/>
        </w:tabs>
        <w:ind w:firstLine="709"/>
        <w:jc w:val="both"/>
        <w:rPr>
          <w:b/>
        </w:rPr>
      </w:pPr>
      <w:r w:rsidRPr="00D45D87">
        <w:rPr>
          <w:b/>
        </w:rPr>
        <w:t>Тема 3. Противопожарный режим на объекте</w:t>
      </w:r>
    </w:p>
    <w:p w14:paraId="01796F26" w14:textId="77777777" w:rsidR="00D45D87" w:rsidRDefault="00D45D87" w:rsidP="00D45D87">
      <w:pPr>
        <w:tabs>
          <w:tab w:val="left" w:pos="851"/>
        </w:tabs>
        <w:ind w:firstLine="709"/>
        <w:jc w:val="both"/>
      </w:pPr>
      <w:r>
        <w:t xml:space="preserve">Правила противопожарного режима в </w:t>
      </w:r>
      <w:proofErr w:type="gramStart"/>
      <w:r>
        <w:t>Российской</w:t>
      </w:r>
      <w:proofErr w:type="gramEnd"/>
      <w:r>
        <w:t xml:space="preserve"> Федерации3.</w:t>
      </w:r>
    </w:p>
    <w:p w14:paraId="2AA9ACBE" w14:textId="77777777" w:rsidR="00D45D87" w:rsidRDefault="00D45D87" w:rsidP="00D45D87">
      <w:pPr>
        <w:tabs>
          <w:tab w:val="left" w:pos="851"/>
        </w:tabs>
        <w:ind w:firstLine="709"/>
        <w:jc w:val="both"/>
      </w:pPr>
      <w:r>
        <w:t>Комплекс мероприятий, обеспечивающих противопожарный режим на объекте. Правила пожарной безопасности при эксплуатации, ремонте, обслуживании зданий, сооружений, помещений, инженерных сетей и систем инженерно-технического обеспечения. Организационно-распорядительные документы организации. Назначение лица, ответственного за обеспечение пожарной безопасности на объекте. Разработка инструкции о мерах пожарной безопасности, инструкции о действиях персонала по эвакуации и спасению людей при пожаре.</w:t>
      </w:r>
    </w:p>
    <w:p w14:paraId="4A54C7BF" w14:textId="77777777" w:rsidR="00D45D87" w:rsidRDefault="00D45D87" w:rsidP="00D45D87">
      <w:pPr>
        <w:tabs>
          <w:tab w:val="left" w:pos="851"/>
        </w:tabs>
        <w:ind w:firstLine="709"/>
        <w:jc w:val="both"/>
      </w:pPr>
      <w:r>
        <w:t>Создание безопасных зон и рабочих мест для инвалидов (лиц с ограниченными возможностями здоровья) с учетом особенностей технологических процессов и организации производства (структуры учреждения). Создание условий для своевременной эвакуации (спасения) инвалидов в экстремальных ситуациях.</w:t>
      </w:r>
    </w:p>
    <w:p w14:paraId="317FBDBF" w14:textId="77777777" w:rsidR="00D45D87" w:rsidRDefault="00D45D87" w:rsidP="00D45D87">
      <w:pPr>
        <w:tabs>
          <w:tab w:val="left" w:pos="851"/>
        </w:tabs>
        <w:ind w:firstLine="709"/>
        <w:jc w:val="both"/>
      </w:pPr>
    </w:p>
    <w:p w14:paraId="0C9F11F8" w14:textId="77777777" w:rsidR="00D45D87" w:rsidRPr="00D45D87" w:rsidRDefault="00D45D87" w:rsidP="00D45D87">
      <w:pPr>
        <w:tabs>
          <w:tab w:val="left" w:pos="851"/>
        </w:tabs>
        <w:ind w:firstLine="709"/>
        <w:jc w:val="both"/>
        <w:rPr>
          <w:b/>
        </w:rPr>
      </w:pPr>
      <w:r w:rsidRPr="00D45D87">
        <w:rPr>
          <w:b/>
        </w:rPr>
        <w:t>Тема 4. Противопожарная пропаганда и обучение работников организаций мерам пожарной безопасности</w:t>
      </w:r>
    </w:p>
    <w:p w14:paraId="4D8118CE" w14:textId="77777777" w:rsidR="00D45D87" w:rsidRDefault="00D45D87" w:rsidP="00D45D87">
      <w:pPr>
        <w:tabs>
          <w:tab w:val="left" w:pos="851"/>
        </w:tabs>
        <w:ind w:firstLine="709"/>
        <w:jc w:val="both"/>
      </w:pPr>
      <w:r>
        <w:t>Понятие противопожарной пропаганды. Цели, задачи, формы проведения противопожарной пропаганды.</w:t>
      </w:r>
    </w:p>
    <w:p w14:paraId="6CA17C23" w14:textId="77777777" w:rsidR="00D45D87" w:rsidRDefault="00D45D87" w:rsidP="00D45D87">
      <w:pPr>
        <w:tabs>
          <w:tab w:val="left" w:pos="851"/>
        </w:tabs>
        <w:ind w:firstLine="709"/>
        <w:jc w:val="both"/>
      </w:pPr>
      <w:r>
        <w:t>Цели, задачи, порядок проведения обучения работников организаций мерам пожарной безопасности. Виды обучения работников организаций мерам пожарной безопасности. Требования к организации обучения работников организаций мерам пожарной безопасности.</w:t>
      </w:r>
    </w:p>
    <w:p w14:paraId="0A243ABC" w14:textId="77777777" w:rsidR="00D45D87" w:rsidRDefault="00D45D87" w:rsidP="00D45D87">
      <w:pPr>
        <w:tabs>
          <w:tab w:val="left" w:pos="851"/>
        </w:tabs>
        <w:ind w:firstLine="709"/>
        <w:jc w:val="both"/>
      </w:pPr>
      <w:r>
        <w:t xml:space="preserve">Подготовка лиц, осуществляющих деятельность на объекте с круглосуточным пребыванием людей, к действиям по эвакуации (спасению) граждан, относящихся к маломобильным группам населения. Дополнительный инструктаж персонала по использованию средств индивидуальной защиты, спасения и </w:t>
      </w:r>
      <w:proofErr w:type="spellStart"/>
      <w:r>
        <w:t>самоспасания</w:t>
      </w:r>
      <w:proofErr w:type="spellEnd"/>
      <w:r>
        <w:t xml:space="preserve"> людей при пожаре в местах массового пребывания людей. Учения и тренировки персонала.</w:t>
      </w:r>
    </w:p>
    <w:p w14:paraId="2AEE070E" w14:textId="77777777" w:rsidR="00D45D87" w:rsidRDefault="00D45D87" w:rsidP="00D45D87">
      <w:pPr>
        <w:tabs>
          <w:tab w:val="left" w:pos="851"/>
        </w:tabs>
        <w:ind w:firstLine="709"/>
        <w:jc w:val="both"/>
      </w:pPr>
      <w:r>
        <w:t xml:space="preserve">Характерные пожары в жилых домах и их краткий анализ. Меры пожарной безопасности в жилых домах и при эксплуатации печей, каминов, газовых отопительных и нагревательных приборов, керосиновых приборов, электропроводки и электрооборудования, при хранении препаратов бытовой химии. Требования к установке и работоспособности дымовых пожарных </w:t>
      </w:r>
      <w:proofErr w:type="spellStart"/>
      <w:r>
        <w:t>извещателей</w:t>
      </w:r>
      <w:proofErr w:type="spellEnd"/>
      <w:r>
        <w:t xml:space="preserve"> в жилых помещениях.</w:t>
      </w:r>
    </w:p>
    <w:p w14:paraId="089165E0" w14:textId="77777777" w:rsidR="00D45D87" w:rsidRDefault="00D45D87" w:rsidP="00D45D87">
      <w:pPr>
        <w:tabs>
          <w:tab w:val="left" w:pos="851"/>
        </w:tabs>
        <w:ind w:firstLine="709"/>
        <w:jc w:val="both"/>
      </w:pPr>
    </w:p>
    <w:p w14:paraId="4CFE0848" w14:textId="77777777" w:rsidR="00D45D87" w:rsidRPr="00D45D87" w:rsidRDefault="00D45D87" w:rsidP="00D45D87">
      <w:pPr>
        <w:tabs>
          <w:tab w:val="left" w:pos="851"/>
        </w:tabs>
        <w:ind w:firstLine="709"/>
        <w:jc w:val="both"/>
        <w:rPr>
          <w:b/>
        </w:rPr>
      </w:pPr>
      <w:r w:rsidRPr="00D45D87">
        <w:rPr>
          <w:b/>
        </w:rPr>
        <w:t>Тема 5. Практические занятия</w:t>
      </w:r>
    </w:p>
    <w:p w14:paraId="48909E0E" w14:textId="77777777" w:rsidR="00D45D87" w:rsidRDefault="00D45D87" w:rsidP="00D45D87">
      <w:pPr>
        <w:tabs>
          <w:tab w:val="left" w:pos="851"/>
        </w:tabs>
        <w:ind w:firstLine="709"/>
        <w:jc w:val="both"/>
      </w:pPr>
      <w:r>
        <w:t>Планирование организационных мероприятий по обеспечению пожарной безопасности для объекта защиты в целом (отдельных участков). Планирование (разработка) мероприятий (программы) по противопожарной пропаганде и обучению мерам пожарной безопасности в организации. Определение целей, целевой аудитории, форм подачи пропагандистского материала.</w:t>
      </w:r>
    </w:p>
    <w:p w14:paraId="6F0C4823" w14:textId="77777777" w:rsidR="00D45D87" w:rsidRDefault="00D45D87" w:rsidP="00D45D87">
      <w:pPr>
        <w:tabs>
          <w:tab w:val="left" w:pos="851"/>
        </w:tabs>
        <w:ind w:firstLine="709"/>
        <w:jc w:val="both"/>
      </w:pPr>
      <w:r>
        <w:t>Проведение тренировки по отработке действий при возникновении пожара, в том числе при вызове пожарной охраны. Проверка готовности руководителей к действиям при угрозе и возникновении пожара.</w:t>
      </w:r>
    </w:p>
    <w:p w14:paraId="45386ABD" w14:textId="77777777" w:rsidR="00D90FC1" w:rsidRDefault="00D90FC1" w:rsidP="00D45D87">
      <w:pPr>
        <w:tabs>
          <w:tab w:val="left" w:pos="851"/>
        </w:tabs>
        <w:ind w:firstLine="709"/>
        <w:jc w:val="both"/>
      </w:pPr>
    </w:p>
    <w:p w14:paraId="2063B099" w14:textId="77777777" w:rsidR="00D90FC1" w:rsidRPr="00396E3D" w:rsidRDefault="00D90FC1" w:rsidP="00D90FC1">
      <w:pPr>
        <w:autoSpaceDE w:val="0"/>
        <w:autoSpaceDN w:val="0"/>
        <w:adjustRightInd w:val="0"/>
        <w:jc w:val="center"/>
        <w:rPr>
          <w:b/>
        </w:rPr>
      </w:pPr>
      <w:r w:rsidRPr="00396E3D">
        <w:rPr>
          <w:b/>
        </w:rPr>
        <w:t>ТЕМАТИЧЕСКИЙ ПЛАН УЧЕБНОГО ПРЕДМЕТА</w:t>
      </w:r>
    </w:p>
    <w:p w14:paraId="2B7AB28D" w14:textId="77777777" w:rsidR="00D90FC1" w:rsidRPr="00396E3D" w:rsidRDefault="00D90FC1" w:rsidP="00D90FC1">
      <w:pPr>
        <w:autoSpaceDE w:val="0"/>
        <w:autoSpaceDN w:val="0"/>
        <w:adjustRightInd w:val="0"/>
        <w:jc w:val="center"/>
        <w:rPr>
          <w:b/>
        </w:rPr>
      </w:pPr>
      <w:r w:rsidRPr="00396E3D">
        <w:rPr>
          <w:b/>
        </w:rPr>
        <w:t xml:space="preserve"> «</w:t>
      </w:r>
      <w:r w:rsidRPr="00D90FC1">
        <w:rPr>
          <w:b/>
        </w:rPr>
        <w:t>Оценка соответствия объекта защиты требованиям пожарной безопасности</w:t>
      </w:r>
      <w:r w:rsidRPr="00396E3D">
        <w:rPr>
          <w:b/>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9"/>
        <w:gridCol w:w="7794"/>
        <w:gridCol w:w="1470"/>
      </w:tblGrid>
      <w:tr w:rsidR="00D90FC1" w:rsidRPr="00396E3D" w14:paraId="13F9D2E3" w14:textId="77777777" w:rsidTr="00AE1A87">
        <w:trPr>
          <w:trHeight w:val="53"/>
          <w:tblHeader/>
        </w:trPr>
        <w:tc>
          <w:tcPr>
            <w:tcW w:w="299" w:type="pct"/>
            <w:vAlign w:val="center"/>
          </w:tcPr>
          <w:p w14:paraId="1D20A451" w14:textId="77777777" w:rsidR="00D90FC1" w:rsidRPr="00396E3D" w:rsidRDefault="00D90FC1" w:rsidP="00AE1A87">
            <w:pPr>
              <w:autoSpaceDE w:val="0"/>
              <w:autoSpaceDN w:val="0"/>
              <w:adjustRightInd w:val="0"/>
              <w:jc w:val="center"/>
            </w:pPr>
            <w:r w:rsidRPr="00396E3D">
              <w:t xml:space="preserve">№ </w:t>
            </w:r>
            <w:proofErr w:type="gramStart"/>
            <w:r w:rsidRPr="00396E3D">
              <w:t>п</w:t>
            </w:r>
            <w:proofErr w:type="gramEnd"/>
            <w:r w:rsidRPr="00396E3D">
              <w:t>/п</w:t>
            </w:r>
          </w:p>
        </w:tc>
        <w:tc>
          <w:tcPr>
            <w:tcW w:w="3955" w:type="pct"/>
            <w:shd w:val="clear" w:color="auto" w:fill="auto"/>
            <w:vAlign w:val="center"/>
          </w:tcPr>
          <w:p w14:paraId="084C69C8" w14:textId="77777777" w:rsidR="00D90FC1" w:rsidRPr="00396E3D" w:rsidRDefault="00D90FC1" w:rsidP="00AE1A87">
            <w:pPr>
              <w:autoSpaceDE w:val="0"/>
              <w:autoSpaceDN w:val="0"/>
              <w:adjustRightInd w:val="0"/>
              <w:jc w:val="center"/>
            </w:pPr>
            <w:r w:rsidRPr="00396E3D">
              <w:t>Наименование тем</w:t>
            </w:r>
          </w:p>
        </w:tc>
        <w:tc>
          <w:tcPr>
            <w:tcW w:w="746" w:type="pct"/>
            <w:vAlign w:val="center"/>
          </w:tcPr>
          <w:p w14:paraId="7682D387" w14:textId="77777777" w:rsidR="00D90FC1" w:rsidRPr="00396E3D" w:rsidRDefault="00D90FC1" w:rsidP="00AE1A87">
            <w:pPr>
              <w:autoSpaceDE w:val="0"/>
              <w:autoSpaceDN w:val="0"/>
              <w:adjustRightInd w:val="0"/>
              <w:jc w:val="center"/>
            </w:pPr>
            <w:r w:rsidRPr="00396E3D">
              <w:t>Количество часов</w:t>
            </w:r>
          </w:p>
        </w:tc>
      </w:tr>
      <w:tr w:rsidR="00D90FC1" w:rsidRPr="00396E3D" w14:paraId="008F46A3" w14:textId="77777777" w:rsidTr="00AE1A87">
        <w:trPr>
          <w:trHeight w:val="243"/>
        </w:trPr>
        <w:tc>
          <w:tcPr>
            <w:tcW w:w="299" w:type="pct"/>
            <w:vAlign w:val="center"/>
          </w:tcPr>
          <w:p w14:paraId="721C1738" w14:textId="77777777" w:rsidR="00D90FC1" w:rsidRPr="00396E3D" w:rsidRDefault="00D90FC1" w:rsidP="00AE1A87">
            <w:pPr>
              <w:autoSpaceDE w:val="0"/>
              <w:autoSpaceDN w:val="0"/>
              <w:adjustRightInd w:val="0"/>
              <w:jc w:val="center"/>
              <w:rPr>
                <w:bCs/>
              </w:rPr>
            </w:pPr>
            <w:r w:rsidRPr="00396E3D">
              <w:rPr>
                <w:bCs/>
              </w:rPr>
              <w:t>1.</w:t>
            </w:r>
          </w:p>
        </w:tc>
        <w:tc>
          <w:tcPr>
            <w:tcW w:w="3955" w:type="pct"/>
            <w:shd w:val="clear" w:color="auto" w:fill="auto"/>
            <w:vAlign w:val="center"/>
          </w:tcPr>
          <w:p w14:paraId="3AB3A77F" w14:textId="2DAA1EDF" w:rsidR="00D90FC1" w:rsidRPr="00396E3D" w:rsidRDefault="00D90FC1" w:rsidP="00AE1A87">
            <w:pPr>
              <w:autoSpaceDE w:val="0"/>
              <w:autoSpaceDN w:val="0"/>
              <w:adjustRightInd w:val="0"/>
            </w:pPr>
            <w:r w:rsidRPr="00D90FC1">
              <w:t>Система обеспечения пожар</w:t>
            </w:r>
            <w:r w:rsidR="0023090B">
              <w:t>ной безопасности объекта защиты</w:t>
            </w:r>
          </w:p>
        </w:tc>
        <w:tc>
          <w:tcPr>
            <w:tcW w:w="746" w:type="pct"/>
            <w:vAlign w:val="center"/>
          </w:tcPr>
          <w:p w14:paraId="192D7933" w14:textId="77777777" w:rsidR="00D90FC1" w:rsidRPr="00396E3D" w:rsidRDefault="00204F04" w:rsidP="00AE1A87">
            <w:pPr>
              <w:autoSpaceDE w:val="0"/>
              <w:autoSpaceDN w:val="0"/>
              <w:adjustRightInd w:val="0"/>
              <w:jc w:val="center"/>
            </w:pPr>
            <w:r>
              <w:t>2</w:t>
            </w:r>
          </w:p>
        </w:tc>
      </w:tr>
      <w:tr w:rsidR="00D90FC1" w:rsidRPr="00396E3D" w14:paraId="443F4D69" w14:textId="77777777" w:rsidTr="00AE1A87">
        <w:trPr>
          <w:trHeight w:val="201"/>
        </w:trPr>
        <w:tc>
          <w:tcPr>
            <w:tcW w:w="299" w:type="pct"/>
            <w:tcBorders>
              <w:bottom w:val="single" w:sz="4" w:space="0" w:color="auto"/>
            </w:tcBorders>
            <w:vAlign w:val="center"/>
          </w:tcPr>
          <w:p w14:paraId="13959C08" w14:textId="77777777" w:rsidR="00D90FC1" w:rsidRPr="00396E3D" w:rsidRDefault="00D90FC1" w:rsidP="00AE1A87">
            <w:pPr>
              <w:autoSpaceDE w:val="0"/>
              <w:autoSpaceDN w:val="0"/>
              <w:adjustRightInd w:val="0"/>
              <w:jc w:val="center"/>
              <w:rPr>
                <w:bCs/>
              </w:rPr>
            </w:pPr>
            <w:r w:rsidRPr="00396E3D">
              <w:rPr>
                <w:bCs/>
              </w:rPr>
              <w:t>2.</w:t>
            </w:r>
          </w:p>
        </w:tc>
        <w:tc>
          <w:tcPr>
            <w:tcW w:w="3955" w:type="pct"/>
            <w:tcBorders>
              <w:bottom w:val="single" w:sz="4" w:space="0" w:color="auto"/>
            </w:tcBorders>
            <w:shd w:val="clear" w:color="auto" w:fill="auto"/>
            <w:vAlign w:val="center"/>
          </w:tcPr>
          <w:p w14:paraId="6D8F96F4" w14:textId="77777777" w:rsidR="00D90FC1" w:rsidRPr="00396E3D" w:rsidRDefault="00D90FC1" w:rsidP="00AE1A87">
            <w:r w:rsidRPr="00D90FC1">
              <w:t>Аккредитация</w:t>
            </w:r>
          </w:p>
        </w:tc>
        <w:tc>
          <w:tcPr>
            <w:tcW w:w="746" w:type="pct"/>
            <w:tcBorders>
              <w:bottom w:val="single" w:sz="4" w:space="0" w:color="auto"/>
            </w:tcBorders>
            <w:vAlign w:val="center"/>
          </w:tcPr>
          <w:p w14:paraId="389EEEE3" w14:textId="77777777" w:rsidR="00D90FC1" w:rsidRPr="00396E3D" w:rsidRDefault="00204F04" w:rsidP="00AE1A87">
            <w:pPr>
              <w:jc w:val="center"/>
            </w:pPr>
            <w:r>
              <w:t>1</w:t>
            </w:r>
          </w:p>
        </w:tc>
      </w:tr>
      <w:tr w:rsidR="00D90FC1" w:rsidRPr="00396E3D" w14:paraId="71E61E6D" w14:textId="77777777" w:rsidTr="00AE1A87">
        <w:trPr>
          <w:trHeight w:val="284"/>
        </w:trPr>
        <w:tc>
          <w:tcPr>
            <w:tcW w:w="299" w:type="pct"/>
            <w:tcBorders>
              <w:bottom w:val="single" w:sz="4" w:space="0" w:color="auto"/>
            </w:tcBorders>
            <w:vAlign w:val="center"/>
          </w:tcPr>
          <w:p w14:paraId="4B8991E8" w14:textId="77777777" w:rsidR="00D90FC1" w:rsidRPr="00396E3D" w:rsidRDefault="00D90FC1" w:rsidP="00AE1A87">
            <w:pPr>
              <w:autoSpaceDE w:val="0"/>
              <w:autoSpaceDN w:val="0"/>
              <w:adjustRightInd w:val="0"/>
              <w:jc w:val="center"/>
              <w:rPr>
                <w:bCs/>
              </w:rPr>
            </w:pPr>
            <w:r w:rsidRPr="00396E3D">
              <w:rPr>
                <w:bCs/>
              </w:rPr>
              <w:t>3.</w:t>
            </w:r>
          </w:p>
        </w:tc>
        <w:tc>
          <w:tcPr>
            <w:tcW w:w="3955" w:type="pct"/>
            <w:tcBorders>
              <w:bottom w:val="single" w:sz="4" w:space="0" w:color="auto"/>
            </w:tcBorders>
            <w:shd w:val="clear" w:color="auto" w:fill="auto"/>
            <w:vAlign w:val="center"/>
          </w:tcPr>
          <w:p w14:paraId="77AF462C" w14:textId="77777777" w:rsidR="00D90FC1" w:rsidRPr="00396E3D" w:rsidRDefault="00D90FC1" w:rsidP="00AE1A87">
            <w:r w:rsidRPr="00D90FC1">
              <w:t>Независимая оценка пожарного риска (аудит пожарной безопасности)</w:t>
            </w:r>
          </w:p>
        </w:tc>
        <w:tc>
          <w:tcPr>
            <w:tcW w:w="746" w:type="pct"/>
            <w:tcBorders>
              <w:bottom w:val="single" w:sz="4" w:space="0" w:color="auto"/>
            </w:tcBorders>
            <w:vAlign w:val="center"/>
          </w:tcPr>
          <w:p w14:paraId="1A23FE79" w14:textId="77777777" w:rsidR="00D90FC1" w:rsidRPr="00396E3D" w:rsidRDefault="00204F04" w:rsidP="00AE1A87">
            <w:pPr>
              <w:jc w:val="center"/>
            </w:pPr>
            <w:r>
              <w:t>4</w:t>
            </w:r>
          </w:p>
        </w:tc>
      </w:tr>
      <w:tr w:rsidR="00D90FC1" w:rsidRPr="00396E3D" w14:paraId="2548D7DD" w14:textId="77777777" w:rsidTr="00AE1A87">
        <w:trPr>
          <w:trHeight w:val="284"/>
        </w:trPr>
        <w:tc>
          <w:tcPr>
            <w:tcW w:w="299" w:type="pct"/>
            <w:tcBorders>
              <w:bottom w:val="single" w:sz="4" w:space="0" w:color="auto"/>
            </w:tcBorders>
            <w:vAlign w:val="center"/>
          </w:tcPr>
          <w:p w14:paraId="242A3DD3" w14:textId="77777777" w:rsidR="00D90FC1" w:rsidRPr="00396E3D" w:rsidRDefault="00D90FC1" w:rsidP="00AE1A87">
            <w:pPr>
              <w:autoSpaceDE w:val="0"/>
              <w:autoSpaceDN w:val="0"/>
              <w:adjustRightInd w:val="0"/>
              <w:jc w:val="center"/>
              <w:rPr>
                <w:bCs/>
              </w:rPr>
            </w:pPr>
            <w:r>
              <w:rPr>
                <w:bCs/>
              </w:rPr>
              <w:t>4.</w:t>
            </w:r>
          </w:p>
        </w:tc>
        <w:tc>
          <w:tcPr>
            <w:tcW w:w="3955" w:type="pct"/>
            <w:tcBorders>
              <w:bottom w:val="single" w:sz="4" w:space="0" w:color="auto"/>
            </w:tcBorders>
            <w:shd w:val="clear" w:color="auto" w:fill="auto"/>
            <w:vAlign w:val="center"/>
          </w:tcPr>
          <w:p w14:paraId="039295CE" w14:textId="77777777" w:rsidR="00D90FC1" w:rsidRPr="00D90FC1" w:rsidRDefault="00D90FC1" w:rsidP="00AE1A87">
            <w:r w:rsidRPr="00D90FC1">
              <w:t>Федеральный государственный пожарный надзор</w:t>
            </w:r>
          </w:p>
        </w:tc>
        <w:tc>
          <w:tcPr>
            <w:tcW w:w="746" w:type="pct"/>
            <w:tcBorders>
              <w:bottom w:val="single" w:sz="4" w:space="0" w:color="auto"/>
            </w:tcBorders>
            <w:vAlign w:val="center"/>
          </w:tcPr>
          <w:p w14:paraId="2989C49F" w14:textId="77777777" w:rsidR="00D90FC1" w:rsidRPr="00396E3D" w:rsidRDefault="00204F04" w:rsidP="00AE1A87">
            <w:pPr>
              <w:jc w:val="center"/>
            </w:pPr>
            <w:r>
              <w:t>1</w:t>
            </w:r>
          </w:p>
        </w:tc>
      </w:tr>
      <w:tr w:rsidR="00D90FC1" w:rsidRPr="00396E3D" w14:paraId="762EF553" w14:textId="77777777" w:rsidTr="00AE1A87">
        <w:trPr>
          <w:trHeight w:val="284"/>
        </w:trPr>
        <w:tc>
          <w:tcPr>
            <w:tcW w:w="299" w:type="pct"/>
            <w:tcBorders>
              <w:bottom w:val="single" w:sz="4" w:space="0" w:color="auto"/>
            </w:tcBorders>
            <w:vAlign w:val="center"/>
          </w:tcPr>
          <w:p w14:paraId="768DF36D" w14:textId="77777777" w:rsidR="00D90FC1" w:rsidRPr="00396E3D" w:rsidRDefault="00D90FC1" w:rsidP="00AE1A87">
            <w:pPr>
              <w:autoSpaceDE w:val="0"/>
              <w:autoSpaceDN w:val="0"/>
              <w:adjustRightInd w:val="0"/>
              <w:jc w:val="center"/>
              <w:rPr>
                <w:bCs/>
              </w:rPr>
            </w:pPr>
            <w:r>
              <w:rPr>
                <w:bCs/>
              </w:rPr>
              <w:t>5.</w:t>
            </w:r>
          </w:p>
        </w:tc>
        <w:tc>
          <w:tcPr>
            <w:tcW w:w="3955" w:type="pct"/>
            <w:tcBorders>
              <w:bottom w:val="single" w:sz="4" w:space="0" w:color="auto"/>
            </w:tcBorders>
            <w:shd w:val="clear" w:color="auto" w:fill="auto"/>
            <w:vAlign w:val="center"/>
          </w:tcPr>
          <w:p w14:paraId="3EC09B01" w14:textId="77777777" w:rsidR="00D90FC1" w:rsidRPr="00D90FC1" w:rsidRDefault="00D90FC1" w:rsidP="00AE1A87">
            <w:r w:rsidRPr="00D90FC1">
              <w:t>Подтверждение соответствия объектов защиты требованиям пожарной безопасности</w:t>
            </w:r>
          </w:p>
        </w:tc>
        <w:tc>
          <w:tcPr>
            <w:tcW w:w="746" w:type="pct"/>
            <w:tcBorders>
              <w:bottom w:val="single" w:sz="4" w:space="0" w:color="auto"/>
            </w:tcBorders>
            <w:vAlign w:val="center"/>
          </w:tcPr>
          <w:p w14:paraId="7E073952" w14:textId="77777777" w:rsidR="00D90FC1" w:rsidRPr="00396E3D" w:rsidRDefault="00204F04" w:rsidP="00AE1A87">
            <w:pPr>
              <w:jc w:val="center"/>
            </w:pPr>
            <w:r>
              <w:t>2</w:t>
            </w:r>
          </w:p>
        </w:tc>
      </w:tr>
      <w:tr w:rsidR="00D90FC1" w:rsidRPr="00396E3D" w14:paraId="51DD48D7" w14:textId="77777777" w:rsidTr="00AE1A87">
        <w:trPr>
          <w:trHeight w:val="284"/>
        </w:trPr>
        <w:tc>
          <w:tcPr>
            <w:tcW w:w="299" w:type="pct"/>
            <w:tcBorders>
              <w:bottom w:val="single" w:sz="4" w:space="0" w:color="auto"/>
            </w:tcBorders>
            <w:vAlign w:val="center"/>
          </w:tcPr>
          <w:p w14:paraId="028658C8" w14:textId="77777777" w:rsidR="00D90FC1" w:rsidRPr="00396E3D" w:rsidRDefault="00D90FC1" w:rsidP="00AE1A87">
            <w:pPr>
              <w:autoSpaceDE w:val="0"/>
              <w:autoSpaceDN w:val="0"/>
              <w:adjustRightInd w:val="0"/>
              <w:jc w:val="center"/>
              <w:rPr>
                <w:bCs/>
              </w:rPr>
            </w:pPr>
            <w:r>
              <w:rPr>
                <w:bCs/>
              </w:rPr>
              <w:t>6.</w:t>
            </w:r>
          </w:p>
        </w:tc>
        <w:tc>
          <w:tcPr>
            <w:tcW w:w="3955" w:type="pct"/>
            <w:tcBorders>
              <w:bottom w:val="single" w:sz="4" w:space="0" w:color="auto"/>
            </w:tcBorders>
            <w:shd w:val="clear" w:color="auto" w:fill="auto"/>
            <w:vAlign w:val="center"/>
          </w:tcPr>
          <w:p w14:paraId="7708AC39" w14:textId="77777777" w:rsidR="00D90FC1" w:rsidRPr="00D90FC1" w:rsidRDefault="00D90FC1" w:rsidP="00AE1A87">
            <w:r w:rsidRPr="00D90FC1">
              <w:t>Лицензирование и декларирование в области пожарной безопасности</w:t>
            </w:r>
          </w:p>
        </w:tc>
        <w:tc>
          <w:tcPr>
            <w:tcW w:w="746" w:type="pct"/>
            <w:tcBorders>
              <w:bottom w:val="single" w:sz="4" w:space="0" w:color="auto"/>
            </w:tcBorders>
            <w:vAlign w:val="center"/>
          </w:tcPr>
          <w:p w14:paraId="22C3F010" w14:textId="77777777" w:rsidR="00D90FC1" w:rsidRPr="00396E3D" w:rsidRDefault="00204F04" w:rsidP="00AE1A87">
            <w:pPr>
              <w:jc w:val="center"/>
            </w:pPr>
            <w:r>
              <w:t>2</w:t>
            </w:r>
          </w:p>
        </w:tc>
      </w:tr>
      <w:tr w:rsidR="00D90FC1" w:rsidRPr="00396E3D" w14:paraId="14F4DDE7" w14:textId="77777777" w:rsidTr="00AE1A87">
        <w:trPr>
          <w:trHeight w:val="228"/>
        </w:trPr>
        <w:tc>
          <w:tcPr>
            <w:tcW w:w="299" w:type="pct"/>
            <w:shd w:val="clear" w:color="auto" w:fill="F2F2F2"/>
            <w:vAlign w:val="center"/>
          </w:tcPr>
          <w:p w14:paraId="31402E55" w14:textId="77777777" w:rsidR="00D90FC1" w:rsidRPr="00396E3D" w:rsidRDefault="00D90FC1" w:rsidP="00AE1A87">
            <w:pPr>
              <w:autoSpaceDE w:val="0"/>
              <w:autoSpaceDN w:val="0"/>
              <w:adjustRightInd w:val="0"/>
              <w:rPr>
                <w:b/>
              </w:rPr>
            </w:pPr>
          </w:p>
        </w:tc>
        <w:tc>
          <w:tcPr>
            <w:tcW w:w="3955" w:type="pct"/>
            <w:shd w:val="clear" w:color="auto" w:fill="F2F2F2"/>
            <w:vAlign w:val="center"/>
          </w:tcPr>
          <w:p w14:paraId="063E3EA3" w14:textId="77777777" w:rsidR="00D90FC1" w:rsidRPr="00396E3D" w:rsidRDefault="00D90FC1" w:rsidP="00AE1A87">
            <w:pPr>
              <w:autoSpaceDE w:val="0"/>
              <w:autoSpaceDN w:val="0"/>
              <w:adjustRightInd w:val="0"/>
              <w:rPr>
                <w:b/>
              </w:rPr>
            </w:pPr>
            <w:r w:rsidRPr="00396E3D">
              <w:rPr>
                <w:b/>
              </w:rPr>
              <w:t>Итого</w:t>
            </w:r>
          </w:p>
        </w:tc>
        <w:tc>
          <w:tcPr>
            <w:tcW w:w="746" w:type="pct"/>
            <w:shd w:val="clear" w:color="auto" w:fill="F2F2F2"/>
            <w:vAlign w:val="center"/>
          </w:tcPr>
          <w:p w14:paraId="1CF598D5" w14:textId="77777777" w:rsidR="00D90FC1" w:rsidRPr="00396E3D" w:rsidRDefault="00204F04" w:rsidP="00AE1A87">
            <w:pPr>
              <w:autoSpaceDE w:val="0"/>
              <w:autoSpaceDN w:val="0"/>
              <w:adjustRightInd w:val="0"/>
              <w:jc w:val="center"/>
              <w:rPr>
                <w:b/>
              </w:rPr>
            </w:pPr>
            <w:r>
              <w:rPr>
                <w:b/>
              </w:rPr>
              <w:t>12</w:t>
            </w:r>
          </w:p>
        </w:tc>
      </w:tr>
    </w:tbl>
    <w:p w14:paraId="10F19514" w14:textId="77777777" w:rsidR="00D90FC1" w:rsidRPr="00396E3D" w:rsidRDefault="00D90FC1" w:rsidP="00D90FC1">
      <w:pPr>
        <w:shd w:val="clear" w:color="auto" w:fill="FFFFFF"/>
        <w:autoSpaceDE w:val="0"/>
        <w:autoSpaceDN w:val="0"/>
        <w:adjustRightInd w:val="0"/>
        <w:jc w:val="center"/>
        <w:rPr>
          <w:b/>
        </w:rPr>
      </w:pPr>
    </w:p>
    <w:p w14:paraId="1EF0CF8C" w14:textId="77777777" w:rsidR="00D90FC1" w:rsidRDefault="00D90FC1" w:rsidP="00D90FC1">
      <w:pPr>
        <w:shd w:val="clear" w:color="auto" w:fill="FFFFFF"/>
        <w:autoSpaceDE w:val="0"/>
        <w:autoSpaceDN w:val="0"/>
        <w:adjustRightInd w:val="0"/>
        <w:jc w:val="center"/>
        <w:rPr>
          <w:b/>
        </w:rPr>
      </w:pPr>
      <w:r w:rsidRPr="00396E3D">
        <w:rPr>
          <w:b/>
        </w:rPr>
        <w:t>ПРОГРАММА ПРЕДМЕТА</w:t>
      </w:r>
    </w:p>
    <w:p w14:paraId="1756F8F1" w14:textId="77777777" w:rsidR="00D90FC1" w:rsidRPr="00396E3D" w:rsidRDefault="00D90FC1" w:rsidP="00D90FC1">
      <w:pPr>
        <w:shd w:val="clear" w:color="auto" w:fill="FFFFFF"/>
        <w:autoSpaceDE w:val="0"/>
        <w:autoSpaceDN w:val="0"/>
        <w:adjustRightInd w:val="0"/>
        <w:jc w:val="center"/>
        <w:rPr>
          <w:b/>
        </w:rPr>
      </w:pPr>
    </w:p>
    <w:p w14:paraId="7E98E92C" w14:textId="77777777" w:rsidR="00D90FC1" w:rsidRPr="00D90FC1" w:rsidRDefault="00D90FC1" w:rsidP="00D90FC1">
      <w:pPr>
        <w:tabs>
          <w:tab w:val="left" w:pos="851"/>
        </w:tabs>
        <w:ind w:firstLine="709"/>
        <w:jc w:val="both"/>
        <w:rPr>
          <w:b/>
        </w:rPr>
      </w:pPr>
      <w:r w:rsidRPr="00D90FC1">
        <w:rPr>
          <w:b/>
        </w:rPr>
        <w:t>Тема 1. Система обеспечения пожарной безопасности объекта защиты</w:t>
      </w:r>
    </w:p>
    <w:p w14:paraId="4B3642F5" w14:textId="77777777" w:rsidR="00D90FC1" w:rsidRDefault="00D90FC1" w:rsidP="00D90FC1">
      <w:pPr>
        <w:tabs>
          <w:tab w:val="left" w:pos="851"/>
        </w:tabs>
        <w:ind w:firstLine="709"/>
        <w:jc w:val="both"/>
      </w:pPr>
      <w:r>
        <w:t>Обеспечение пожарной безопасности объекта защиты. Оценка соответствия объекта защиты требованиям пожарной безопасности. Формы оценки соответствия объектов защиты (продукции) требованиям пожарной безопасности. Условия соответствия объекта защиты требованиям пожарной безопасности.</w:t>
      </w:r>
    </w:p>
    <w:p w14:paraId="7BB38226" w14:textId="77777777" w:rsidR="00D90FC1" w:rsidRDefault="00D90FC1" w:rsidP="00D90FC1">
      <w:pPr>
        <w:tabs>
          <w:tab w:val="left" w:pos="851"/>
        </w:tabs>
        <w:ind w:firstLine="709"/>
        <w:jc w:val="both"/>
      </w:pPr>
    </w:p>
    <w:p w14:paraId="3094E125" w14:textId="77777777" w:rsidR="00D90FC1" w:rsidRPr="00D90FC1" w:rsidRDefault="00D90FC1" w:rsidP="00D90FC1">
      <w:pPr>
        <w:tabs>
          <w:tab w:val="left" w:pos="851"/>
        </w:tabs>
        <w:ind w:firstLine="709"/>
        <w:jc w:val="both"/>
        <w:rPr>
          <w:b/>
        </w:rPr>
      </w:pPr>
      <w:r w:rsidRPr="00D90FC1">
        <w:rPr>
          <w:b/>
        </w:rPr>
        <w:t>Тема 2. Аккредитация</w:t>
      </w:r>
    </w:p>
    <w:p w14:paraId="5A8E0D4D" w14:textId="77777777" w:rsidR="00D90FC1" w:rsidRDefault="00D90FC1" w:rsidP="00D90FC1">
      <w:pPr>
        <w:tabs>
          <w:tab w:val="left" w:pos="851"/>
        </w:tabs>
        <w:ind w:firstLine="709"/>
        <w:jc w:val="both"/>
      </w:pPr>
      <w:r>
        <w:t>Правовые основы аккредитации. Цели, принципы и правила аккредитации на территории Российской Федерации. Порядок организации и функционирования единой национальной системы аккредитации, права и обязанности ее участников.</w:t>
      </w:r>
    </w:p>
    <w:p w14:paraId="16A11A0B" w14:textId="77777777" w:rsidR="00D90FC1" w:rsidRDefault="00D90FC1" w:rsidP="00D90FC1">
      <w:pPr>
        <w:tabs>
          <w:tab w:val="left" w:pos="851"/>
        </w:tabs>
        <w:ind w:firstLine="709"/>
        <w:jc w:val="both"/>
      </w:pPr>
    </w:p>
    <w:p w14:paraId="3D70CE05" w14:textId="77777777" w:rsidR="00D90FC1" w:rsidRPr="00D90FC1" w:rsidRDefault="00D90FC1" w:rsidP="00D90FC1">
      <w:pPr>
        <w:tabs>
          <w:tab w:val="left" w:pos="851"/>
        </w:tabs>
        <w:ind w:firstLine="709"/>
        <w:jc w:val="both"/>
        <w:rPr>
          <w:b/>
        </w:rPr>
      </w:pPr>
      <w:r w:rsidRPr="00D90FC1">
        <w:rPr>
          <w:b/>
        </w:rPr>
        <w:t>Тема 3. Независимая оценка пожарного риска (аудит пожарной безопасности)</w:t>
      </w:r>
    </w:p>
    <w:p w14:paraId="2B9C6E3C" w14:textId="0FBDCC14" w:rsidR="00D90FC1" w:rsidRDefault="00D90FC1" w:rsidP="00D90FC1">
      <w:pPr>
        <w:tabs>
          <w:tab w:val="left" w:pos="851"/>
        </w:tabs>
        <w:ind w:firstLine="709"/>
        <w:jc w:val="both"/>
      </w:pPr>
      <w:r>
        <w:t xml:space="preserve">Система независимой оценки рисков в области пожарной безопасности. Цели и задачи проведения независимой оценки пожарного риска. Правила оценки соответствия объектов защиты (продукции) установленным требованиям пожарной безопасности путем независимой оценки пожарного риска. Общие требования к определению расчетных величин пожарного риска. Цели и задачи аудита и </w:t>
      </w:r>
      <w:proofErr w:type="spellStart"/>
      <w:r>
        <w:t>самообследований</w:t>
      </w:r>
      <w:proofErr w:type="spellEnd"/>
      <w:r>
        <w:t xml:space="preserve"> по вопросам пожарной безопасности. Основные требования к организации внутреннего технического аудита и аудита по пожарной безопасности. Система менеджмента пожарной безопасности. Основные положения менеджмента пожарного риска.</w:t>
      </w:r>
    </w:p>
    <w:p w14:paraId="2B3DB429" w14:textId="77777777" w:rsidR="00D90FC1" w:rsidRDefault="00D90FC1" w:rsidP="00D90FC1">
      <w:pPr>
        <w:tabs>
          <w:tab w:val="left" w:pos="851"/>
        </w:tabs>
        <w:ind w:firstLine="709"/>
        <w:jc w:val="both"/>
      </w:pPr>
    </w:p>
    <w:p w14:paraId="793563DB" w14:textId="77777777" w:rsidR="00D90FC1" w:rsidRPr="00D90FC1" w:rsidRDefault="00D90FC1" w:rsidP="00D90FC1">
      <w:pPr>
        <w:tabs>
          <w:tab w:val="left" w:pos="851"/>
        </w:tabs>
        <w:ind w:firstLine="709"/>
        <w:jc w:val="both"/>
        <w:rPr>
          <w:b/>
        </w:rPr>
      </w:pPr>
      <w:r w:rsidRPr="00D90FC1">
        <w:rPr>
          <w:b/>
        </w:rPr>
        <w:t>Тема 4. Федеральный государственный пожарный надзор</w:t>
      </w:r>
    </w:p>
    <w:p w14:paraId="1044B608" w14:textId="77777777" w:rsidR="00D90FC1" w:rsidRDefault="00D90FC1" w:rsidP="00D90FC1">
      <w:pPr>
        <w:tabs>
          <w:tab w:val="left" w:pos="851"/>
        </w:tabs>
        <w:ind w:firstLine="709"/>
        <w:jc w:val="both"/>
      </w:pPr>
      <w:r>
        <w:t xml:space="preserve">Нормативные правовые акты, регулирующие исполнение государственной функции по надзору за выполнением требований пожарной безопасности. Организационная структура, полномочия и функции органов государственного пожарного надзора. Права и обязанности должностных лиц органов государственного пожарного надзора. Права и обязанности лиц, в отношении которых осуществляются мероприятия по надзору. Порядок осуществления федерального государственного пожарного надзора. </w:t>
      </w:r>
      <w:proofErr w:type="gramStart"/>
      <w:r>
        <w:t>Риск-ориентированный</w:t>
      </w:r>
      <w:proofErr w:type="gramEnd"/>
      <w:r>
        <w:t xml:space="preserve"> подход. Отнесение объектов защиты к категории риска. Профилактика рисков причинения вреда охраняемым законом ценностям.</w:t>
      </w:r>
    </w:p>
    <w:p w14:paraId="370812EB" w14:textId="77777777" w:rsidR="00D90FC1" w:rsidRDefault="00D90FC1" w:rsidP="00D90FC1">
      <w:pPr>
        <w:tabs>
          <w:tab w:val="left" w:pos="851"/>
        </w:tabs>
        <w:ind w:firstLine="709"/>
        <w:jc w:val="both"/>
      </w:pPr>
    </w:p>
    <w:p w14:paraId="4BCA9C2F" w14:textId="77777777" w:rsidR="00D90FC1" w:rsidRPr="00D90FC1" w:rsidRDefault="00D90FC1" w:rsidP="00D90FC1">
      <w:pPr>
        <w:tabs>
          <w:tab w:val="left" w:pos="851"/>
        </w:tabs>
        <w:ind w:firstLine="709"/>
        <w:jc w:val="both"/>
        <w:rPr>
          <w:b/>
        </w:rPr>
      </w:pPr>
      <w:r w:rsidRPr="00D90FC1">
        <w:rPr>
          <w:b/>
        </w:rPr>
        <w:t>Тема 5. Подтверждение соответствия объектов защиты требованиям пожарной безопасности</w:t>
      </w:r>
    </w:p>
    <w:p w14:paraId="36D6969C" w14:textId="77777777" w:rsidR="00D90FC1" w:rsidRDefault="00D90FC1" w:rsidP="00D90FC1">
      <w:pPr>
        <w:tabs>
          <w:tab w:val="left" w:pos="851"/>
        </w:tabs>
        <w:ind w:firstLine="709"/>
        <w:jc w:val="both"/>
      </w:pPr>
      <w:r>
        <w:t>Цели осуществления подтверждения соответствия. Принципы осуществления оценки соответствия. Общие положения о подтверждении соответствия объектов защиты требованиям пожарной безопасности.</w:t>
      </w:r>
    </w:p>
    <w:p w14:paraId="615CA8D9" w14:textId="77777777" w:rsidR="00D90FC1" w:rsidRDefault="00D90FC1" w:rsidP="00D90FC1">
      <w:pPr>
        <w:tabs>
          <w:tab w:val="left" w:pos="851"/>
        </w:tabs>
        <w:ind w:firstLine="709"/>
        <w:jc w:val="both"/>
      </w:pPr>
    </w:p>
    <w:p w14:paraId="3AC6864B" w14:textId="77777777" w:rsidR="00D90FC1" w:rsidRPr="00D90FC1" w:rsidRDefault="00D90FC1" w:rsidP="00D90FC1">
      <w:pPr>
        <w:tabs>
          <w:tab w:val="left" w:pos="851"/>
        </w:tabs>
        <w:ind w:firstLine="709"/>
        <w:jc w:val="both"/>
        <w:rPr>
          <w:b/>
        </w:rPr>
      </w:pPr>
      <w:r w:rsidRPr="00D90FC1">
        <w:rPr>
          <w:b/>
        </w:rPr>
        <w:t>Тема 6. Лицензирование и декларирование в области пожарной безопасности</w:t>
      </w:r>
    </w:p>
    <w:p w14:paraId="6D1AAF94" w14:textId="77777777" w:rsidR="00D90FC1" w:rsidRDefault="00D90FC1" w:rsidP="00D90FC1">
      <w:pPr>
        <w:tabs>
          <w:tab w:val="left" w:pos="851"/>
        </w:tabs>
        <w:ind w:firstLine="709"/>
        <w:jc w:val="both"/>
      </w:pPr>
      <w:r>
        <w:t xml:space="preserve">Цели лицензирования в области пожарной безопасности. Лицензируемые виды деятельности в области пожарной безопасности. Порядок проведения лицензирования в области пожарной безопасности. Осуществление </w:t>
      </w:r>
      <w:proofErr w:type="gramStart"/>
      <w:r>
        <w:t>контроля за</w:t>
      </w:r>
      <w:proofErr w:type="gramEnd"/>
      <w:r>
        <w:t xml:space="preserve"> соблюдением лицензиатом лицензионных требований и условий.</w:t>
      </w:r>
    </w:p>
    <w:p w14:paraId="33CEB3C8" w14:textId="77777777" w:rsidR="00D90FC1" w:rsidRDefault="00D90FC1" w:rsidP="00D90FC1">
      <w:pPr>
        <w:tabs>
          <w:tab w:val="left" w:pos="851"/>
        </w:tabs>
        <w:ind w:firstLine="709"/>
        <w:jc w:val="both"/>
      </w:pPr>
      <w:r>
        <w:t>Цель составления декларации пожарной безопасности. Объекты, в отношении которых в обязательном порядке разрабатывается декларация пожарной безопасности. Содержание и порядок регистрации декларации пожарной безопасности.</w:t>
      </w:r>
    </w:p>
    <w:p w14:paraId="1BD3D29B" w14:textId="4EA9C5ED" w:rsidR="00D90FC1" w:rsidRDefault="00D90FC1" w:rsidP="00D90FC1">
      <w:pPr>
        <w:tabs>
          <w:tab w:val="left" w:pos="851"/>
        </w:tabs>
        <w:ind w:firstLine="709"/>
        <w:jc w:val="both"/>
      </w:pPr>
    </w:p>
    <w:p w14:paraId="621AEF62" w14:textId="77777777" w:rsidR="00CC316C" w:rsidRDefault="00CC316C" w:rsidP="00D90FC1">
      <w:pPr>
        <w:tabs>
          <w:tab w:val="left" w:pos="851"/>
        </w:tabs>
        <w:ind w:firstLine="709"/>
        <w:jc w:val="both"/>
      </w:pPr>
    </w:p>
    <w:p w14:paraId="28433AB5" w14:textId="77777777" w:rsidR="00D90FC1" w:rsidRPr="00396E3D" w:rsidRDefault="00D90FC1" w:rsidP="00D90FC1">
      <w:pPr>
        <w:autoSpaceDE w:val="0"/>
        <w:autoSpaceDN w:val="0"/>
        <w:adjustRightInd w:val="0"/>
        <w:jc w:val="center"/>
        <w:rPr>
          <w:b/>
        </w:rPr>
      </w:pPr>
      <w:r w:rsidRPr="00396E3D">
        <w:rPr>
          <w:b/>
        </w:rPr>
        <w:t>ТЕМАТИЧЕСКИЙ ПЛАН УЧЕБНОГО ПРЕДМЕТА</w:t>
      </w:r>
    </w:p>
    <w:p w14:paraId="363006A6" w14:textId="77777777" w:rsidR="00D90FC1" w:rsidRPr="00396E3D" w:rsidRDefault="00D90FC1" w:rsidP="00D90FC1">
      <w:pPr>
        <w:autoSpaceDE w:val="0"/>
        <w:autoSpaceDN w:val="0"/>
        <w:adjustRightInd w:val="0"/>
        <w:jc w:val="center"/>
        <w:rPr>
          <w:b/>
        </w:rPr>
      </w:pPr>
      <w:r w:rsidRPr="00396E3D">
        <w:rPr>
          <w:b/>
        </w:rPr>
        <w:t xml:space="preserve"> «</w:t>
      </w:r>
      <w:r w:rsidRPr="00D90FC1">
        <w:rPr>
          <w:b/>
        </w:rPr>
        <w:t>Общие принципы обеспечения пожарной безопасности объекта защиты</w:t>
      </w:r>
      <w:r w:rsidRPr="00396E3D">
        <w:rPr>
          <w:b/>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9"/>
        <w:gridCol w:w="7794"/>
        <w:gridCol w:w="1470"/>
      </w:tblGrid>
      <w:tr w:rsidR="00D90FC1" w:rsidRPr="00396E3D" w14:paraId="7BC3474E" w14:textId="77777777" w:rsidTr="00AE1A87">
        <w:trPr>
          <w:trHeight w:val="53"/>
          <w:tblHeader/>
        </w:trPr>
        <w:tc>
          <w:tcPr>
            <w:tcW w:w="299" w:type="pct"/>
            <w:vAlign w:val="center"/>
          </w:tcPr>
          <w:p w14:paraId="6B7BE06C" w14:textId="77777777" w:rsidR="00D90FC1" w:rsidRPr="00396E3D" w:rsidRDefault="00D90FC1" w:rsidP="00AE1A87">
            <w:pPr>
              <w:autoSpaceDE w:val="0"/>
              <w:autoSpaceDN w:val="0"/>
              <w:adjustRightInd w:val="0"/>
              <w:jc w:val="center"/>
            </w:pPr>
            <w:r w:rsidRPr="00396E3D">
              <w:t xml:space="preserve">№ </w:t>
            </w:r>
            <w:proofErr w:type="gramStart"/>
            <w:r w:rsidRPr="00396E3D">
              <w:t>п</w:t>
            </w:r>
            <w:proofErr w:type="gramEnd"/>
            <w:r w:rsidRPr="00396E3D">
              <w:t>/п</w:t>
            </w:r>
          </w:p>
        </w:tc>
        <w:tc>
          <w:tcPr>
            <w:tcW w:w="3955" w:type="pct"/>
            <w:shd w:val="clear" w:color="auto" w:fill="auto"/>
            <w:vAlign w:val="center"/>
          </w:tcPr>
          <w:p w14:paraId="0A5D9270" w14:textId="77777777" w:rsidR="00D90FC1" w:rsidRPr="00396E3D" w:rsidRDefault="00D90FC1" w:rsidP="00AE1A87">
            <w:pPr>
              <w:autoSpaceDE w:val="0"/>
              <w:autoSpaceDN w:val="0"/>
              <w:adjustRightInd w:val="0"/>
              <w:jc w:val="center"/>
            </w:pPr>
            <w:r w:rsidRPr="00396E3D">
              <w:t>Наименование тем</w:t>
            </w:r>
          </w:p>
        </w:tc>
        <w:tc>
          <w:tcPr>
            <w:tcW w:w="746" w:type="pct"/>
            <w:vAlign w:val="center"/>
          </w:tcPr>
          <w:p w14:paraId="42C78843" w14:textId="77777777" w:rsidR="00D90FC1" w:rsidRPr="00396E3D" w:rsidRDefault="00D90FC1" w:rsidP="00AE1A87">
            <w:pPr>
              <w:autoSpaceDE w:val="0"/>
              <w:autoSpaceDN w:val="0"/>
              <w:adjustRightInd w:val="0"/>
              <w:jc w:val="center"/>
            </w:pPr>
            <w:r w:rsidRPr="00396E3D">
              <w:t>Количество часов</w:t>
            </w:r>
          </w:p>
        </w:tc>
      </w:tr>
      <w:tr w:rsidR="008E67BE" w:rsidRPr="00396E3D" w14:paraId="6A9BBD28" w14:textId="77777777" w:rsidTr="00AE1A87">
        <w:trPr>
          <w:trHeight w:val="243"/>
        </w:trPr>
        <w:tc>
          <w:tcPr>
            <w:tcW w:w="299" w:type="pct"/>
            <w:vAlign w:val="center"/>
          </w:tcPr>
          <w:p w14:paraId="0D937ACB" w14:textId="77777777" w:rsidR="008E67BE" w:rsidRPr="00396E3D" w:rsidRDefault="008E67BE" w:rsidP="00AE1A87">
            <w:pPr>
              <w:autoSpaceDE w:val="0"/>
              <w:autoSpaceDN w:val="0"/>
              <w:adjustRightInd w:val="0"/>
              <w:jc w:val="center"/>
              <w:rPr>
                <w:bCs/>
              </w:rPr>
            </w:pPr>
            <w:r w:rsidRPr="00396E3D">
              <w:rPr>
                <w:bCs/>
              </w:rPr>
              <w:t>1.</w:t>
            </w:r>
          </w:p>
        </w:tc>
        <w:tc>
          <w:tcPr>
            <w:tcW w:w="3955" w:type="pct"/>
            <w:shd w:val="clear" w:color="auto" w:fill="auto"/>
            <w:vAlign w:val="center"/>
          </w:tcPr>
          <w:p w14:paraId="6DDA702C" w14:textId="084BE31B" w:rsidR="008E67BE" w:rsidRPr="008E393A" w:rsidRDefault="008E67BE" w:rsidP="00AE1A87">
            <w:pPr>
              <w:autoSpaceDE w:val="0"/>
              <w:autoSpaceDN w:val="0"/>
              <w:adjustRightInd w:val="0"/>
            </w:pPr>
            <w:r w:rsidRPr="008E393A">
              <w:t>Классификация пожаров</w:t>
            </w:r>
          </w:p>
        </w:tc>
        <w:tc>
          <w:tcPr>
            <w:tcW w:w="746" w:type="pct"/>
            <w:vAlign w:val="center"/>
          </w:tcPr>
          <w:p w14:paraId="700E2B30" w14:textId="11D9B5F2" w:rsidR="008E67BE" w:rsidRPr="00396E3D" w:rsidRDefault="008E67BE" w:rsidP="00AE1A87">
            <w:pPr>
              <w:autoSpaceDE w:val="0"/>
              <w:autoSpaceDN w:val="0"/>
              <w:adjustRightInd w:val="0"/>
              <w:jc w:val="center"/>
            </w:pPr>
            <w:r>
              <w:t>1</w:t>
            </w:r>
          </w:p>
        </w:tc>
      </w:tr>
      <w:tr w:rsidR="008E67BE" w:rsidRPr="00396E3D" w14:paraId="68F2F4AB" w14:textId="77777777" w:rsidTr="00AE1A87">
        <w:trPr>
          <w:trHeight w:val="201"/>
        </w:trPr>
        <w:tc>
          <w:tcPr>
            <w:tcW w:w="299" w:type="pct"/>
            <w:tcBorders>
              <w:bottom w:val="single" w:sz="4" w:space="0" w:color="auto"/>
            </w:tcBorders>
            <w:vAlign w:val="center"/>
          </w:tcPr>
          <w:p w14:paraId="73B496F2" w14:textId="77777777" w:rsidR="008E67BE" w:rsidRPr="00396E3D" w:rsidRDefault="008E67BE" w:rsidP="00AE1A87">
            <w:pPr>
              <w:autoSpaceDE w:val="0"/>
              <w:autoSpaceDN w:val="0"/>
              <w:adjustRightInd w:val="0"/>
              <w:jc w:val="center"/>
              <w:rPr>
                <w:bCs/>
              </w:rPr>
            </w:pPr>
            <w:r w:rsidRPr="00396E3D">
              <w:rPr>
                <w:bCs/>
              </w:rPr>
              <w:t>2.</w:t>
            </w:r>
          </w:p>
        </w:tc>
        <w:tc>
          <w:tcPr>
            <w:tcW w:w="3955" w:type="pct"/>
            <w:tcBorders>
              <w:bottom w:val="single" w:sz="4" w:space="0" w:color="auto"/>
            </w:tcBorders>
            <w:shd w:val="clear" w:color="auto" w:fill="auto"/>
            <w:vAlign w:val="center"/>
          </w:tcPr>
          <w:p w14:paraId="720FC5EF" w14:textId="729A940D" w:rsidR="008E67BE" w:rsidRPr="008E393A" w:rsidRDefault="00671A3B" w:rsidP="00AE1A87">
            <w:r w:rsidRPr="008E393A">
              <w:t>Требования пожарной безопасности к электроснабжению и электрооборудованию зданий, сооружений</w:t>
            </w:r>
          </w:p>
        </w:tc>
        <w:tc>
          <w:tcPr>
            <w:tcW w:w="746" w:type="pct"/>
            <w:tcBorders>
              <w:bottom w:val="single" w:sz="4" w:space="0" w:color="auto"/>
            </w:tcBorders>
            <w:vAlign w:val="center"/>
          </w:tcPr>
          <w:p w14:paraId="6229641F" w14:textId="10AF73F0" w:rsidR="008E67BE" w:rsidRPr="00396E3D" w:rsidRDefault="008E67BE" w:rsidP="00AE1A87">
            <w:pPr>
              <w:jc w:val="center"/>
            </w:pPr>
            <w:r>
              <w:t>1</w:t>
            </w:r>
          </w:p>
        </w:tc>
      </w:tr>
      <w:tr w:rsidR="008E67BE" w:rsidRPr="00396E3D" w14:paraId="7B3B023B" w14:textId="77777777" w:rsidTr="00AE1A87">
        <w:trPr>
          <w:trHeight w:val="284"/>
        </w:trPr>
        <w:tc>
          <w:tcPr>
            <w:tcW w:w="299" w:type="pct"/>
            <w:tcBorders>
              <w:bottom w:val="single" w:sz="4" w:space="0" w:color="auto"/>
            </w:tcBorders>
            <w:vAlign w:val="center"/>
          </w:tcPr>
          <w:p w14:paraId="4BA1242E" w14:textId="77777777" w:rsidR="008E67BE" w:rsidRPr="00396E3D" w:rsidRDefault="008E67BE" w:rsidP="00AE1A87">
            <w:pPr>
              <w:autoSpaceDE w:val="0"/>
              <w:autoSpaceDN w:val="0"/>
              <w:adjustRightInd w:val="0"/>
              <w:jc w:val="center"/>
              <w:rPr>
                <w:bCs/>
              </w:rPr>
            </w:pPr>
            <w:r w:rsidRPr="00396E3D">
              <w:rPr>
                <w:bCs/>
              </w:rPr>
              <w:t>3.</w:t>
            </w:r>
          </w:p>
        </w:tc>
        <w:tc>
          <w:tcPr>
            <w:tcW w:w="3955" w:type="pct"/>
            <w:tcBorders>
              <w:bottom w:val="single" w:sz="4" w:space="0" w:color="auto"/>
            </w:tcBorders>
            <w:shd w:val="clear" w:color="auto" w:fill="auto"/>
            <w:vAlign w:val="center"/>
          </w:tcPr>
          <w:p w14:paraId="7FF5CD4D" w14:textId="5EAB431D" w:rsidR="008E67BE" w:rsidRPr="008E393A" w:rsidRDefault="00671A3B" w:rsidP="00AE1A87">
            <w:proofErr w:type="spellStart"/>
            <w:r w:rsidRPr="008E393A">
              <w:t>Молниезащита</w:t>
            </w:r>
            <w:proofErr w:type="spellEnd"/>
            <w:r w:rsidRPr="008E393A">
              <w:t xml:space="preserve"> зданий и сооружений</w:t>
            </w:r>
          </w:p>
        </w:tc>
        <w:tc>
          <w:tcPr>
            <w:tcW w:w="746" w:type="pct"/>
            <w:tcBorders>
              <w:bottom w:val="single" w:sz="4" w:space="0" w:color="auto"/>
            </w:tcBorders>
            <w:vAlign w:val="center"/>
          </w:tcPr>
          <w:p w14:paraId="13D205F3" w14:textId="095C2ECC" w:rsidR="008E67BE" w:rsidRPr="00396E3D" w:rsidRDefault="008E67BE" w:rsidP="00AE1A87">
            <w:pPr>
              <w:jc w:val="center"/>
            </w:pPr>
            <w:r>
              <w:t>1</w:t>
            </w:r>
          </w:p>
        </w:tc>
      </w:tr>
      <w:tr w:rsidR="008E67BE" w:rsidRPr="00396E3D" w14:paraId="5A087122" w14:textId="77777777" w:rsidTr="00AE1A87">
        <w:trPr>
          <w:trHeight w:val="284"/>
        </w:trPr>
        <w:tc>
          <w:tcPr>
            <w:tcW w:w="299" w:type="pct"/>
            <w:tcBorders>
              <w:bottom w:val="single" w:sz="4" w:space="0" w:color="auto"/>
            </w:tcBorders>
            <w:vAlign w:val="center"/>
          </w:tcPr>
          <w:p w14:paraId="21D1922A" w14:textId="77777777" w:rsidR="008E67BE" w:rsidRPr="00396E3D" w:rsidRDefault="008E67BE" w:rsidP="00AE1A87">
            <w:pPr>
              <w:autoSpaceDE w:val="0"/>
              <w:autoSpaceDN w:val="0"/>
              <w:adjustRightInd w:val="0"/>
              <w:jc w:val="center"/>
              <w:rPr>
                <w:bCs/>
              </w:rPr>
            </w:pPr>
            <w:r>
              <w:rPr>
                <w:bCs/>
              </w:rPr>
              <w:t>4.</w:t>
            </w:r>
          </w:p>
        </w:tc>
        <w:tc>
          <w:tcPr>
            <w:tcW w:w="3955" w:type="pct"/>
            <w:tcBorders>
              <w:bottom w:val="single" w:sz="4" w:space="0" w:color="auto"/>
            </w:tcBorders>
            <w:shd w:val="clear" w:color="auto" w:fill="auto"/>
            <w:vAlign w:val="center"/>
          </w:tcPr>
          <w:p w14:paraId="7FE10B21" w14:textId="01769C2D" w:rsidR="008E67BE" w:rsidRPr="008E393A" w:rsidRDefault="00671A3B" w:rsidP="00AE1A87">
            <w:r w:rsidRPr="008E393A">
              <w:t>Требования пожарной безопасности к инженерному оборудованию зданий и сооружений</w:t>
            </w:r>
          </w:p>
        </w:tc>
        <w:tc>
          <w:tcPr>
            <w:tcW w:w="746" w:type="pct"/>
            <w:tcBorders>
              <w:bottom w:val="single" w:sz="4" w:space="0" w:color="auto"/>
            </w:tcBorders>
            <w:vAlign w:val="center"/>
          </w:tcPr>
          <w:p w14:paraId="7774E1D4" w14:textId="0A28F2DE" w:rsidR="008E67BE" w:rsidRPr="00396E3D" w:rsidRDefault="008E67BE" w:rsidP="00AE1A87">
            <w:pPr>
              <w:jc w:val="center"/>
            </w:pPr>
            <w:r>
              <w:t>1</w:t>
            </w:r>
          </w:p>
        </w:tc>
      </w:tr>
      <w:tr w:rsidR="008E67BE" w:rsidRPr="00396E3D" w14:paraId="4CB7A67D" w14:textId="77777777" w:rsidTr="00AE1A87">
        <w:trPr>
          <w:trHeight w:val="284"/>
        </w:trPr>
        <w:tc>
          <w:tcPr>
            <w:tcW w:w="299" w:type="pct"/>
            <w:tcBorders>
              <w:bottom w:val="single" w:sz="4" w:space="0" w:color="auto"/>
            </w:tcBorders>
            <w:vAlign w:val="center"/>
          </w:tcPr>
          <w:p w14:paraId="10E90D94" w14:textId="77777777" w:rsidR="008E67BE" w:rsidRPr="00396E3D" w:rsidRDefault="008E67BE" w:rsidP="00AE1A87">
            <w:pPr>
              <w:autoSpaceDE w:val="0"/>
              <w:autoSpaceDN w:val="0"/>
              <w:adjustRightInd w:val="0"/>
              <w:jc w:val="center"/>
              <w:rPr>
                <w:bCs/>
              </w:rPr>
            </w:pPr>
            <w:r>
              <w:rPr>
                <w:bCs/>
              </w:rPr>
              <w:t>5.</w:t>
            </w:r>
          </w:p>
        </w:tc>
        <w:tc>
          <w:tcPr>
            <w:tcW w:w="3955" w:type="pct"/>
            <w:tcBorders>
              <w:bottom w:val="single" w:sz="4" w:space="0" w:color="auto"/>
            </w:tcBorders>
            <w:shd w:val="clear" w:color="auto" w:fill="auto"/>
            <w:vAlign w:val="center"/>
          </w:tcPr>
          <w:p w14:paraId="57BAB3A4" w14:textId="3A65D644" w:rsidR="008E67BE" w:rsidRPr="008E393A" w:rsidRDefault="00671A3B" w:rsidP="00AE1A87">
            <w:r w:rsidRPr="008E393A">
              <w:t>Требования пожарной безопасности к проходам, проездам и подъездам зданий и сооружений</w:t>
            </w:r>
          </w:p>
        </w:tc>
        <w:tc>
          <w:tcPr>
            <w:tcW w:w="746" w:type="pct"/>
            <w:tcBorders>
              <w:bottom w:val="single" w:sz="4" w:space="0" w:color="auto"/>
            </w:tcBorders>
            <w:vAlign w:val="center"/>
          </w:tcPr>
          <w:p w14:paraId="308A825B" w14:textId="211EA7C4" w:rsidR="008E67BE" w:rsidRPr="00396E3D" w:rsidRDefault="008E67BE" w:rsidP="00AE1A87">
            <w:pPr>
              <w:jc w:val="center"/>
            </w:pPr>
            <w:r>
              <w:t>1</w:t>
            </w:r>
          </w:p>
        </w:tc>
      </w:tr>
      <w:tr w:rsidR="008E67BE" w:rsidRPr="00396E3D" w14:paraId="610EECA9" w14:textId="77777777" w:rsidTr="00671A3B">
        <w:trPr>
          <w:trHeight w:val="60"/>
        </w:trPr>
        <w:tc>
          <w:tcPr>
            <w:tcW w:w="299" w:type="pct"/>
            <w:tcBorders>
              <w:bottom w:val="single" w:sz="4" w:space="0" w:color="auto"/>
            </w:tcBorders>
            <w:vAlign w:val="center"/>
          </w:tcPr>
          <w:p w14:paraId="3C7AE38D" w14:textId="77777777" w:rsidR="008E67BE" w:rsidRPr="00396E3D" w:rsidRDefault="008E67BE" w:rsidP="00AE1A87">
            <w:pPr>
              <w:autoSpaceDE w:val="0"/>
              <w:autoSpaceDN w:val="0"/>
              <w:adjustRightInd w:val="0"/>
              <w:jc w:val="center"/>
              <w:rPr>
                <w:bCs/>
              </w:rPr>
            </w:pPr>
            <w:r>
              <w:rPr>
                <w:bCs/>
              </w:rPr>
              <w:t>6.</w:t>
            </w:r>
          </w:p>
        </w:tc>
        <w:tc>
          <w:tcPr>
            <w:tcW w:w="3955" w:type="pct"/>
            <w:tcBorders>
              <w:bottom w:val="single" w:sz="4" w:space="0" w:color="auto"/>
            </w:tcBorders>
            <w:shd w:val="clear" w:color="auto" w:fill="auto"/>
            <w:vAlign w:val="center"/>
          </w:tcPr>
          <w:p w14:paraId="51785F67" w14:textId="43749BB2" w:rsidR="008E67BE" w:rsidRPr="008E393A" w:rsidRDefault="00671A3B" w:rsidP="00AE1A87">
            <w:r w:rsidRPr="008E393A">
              <w:t>Требования к противопожарным расстояниям между зданиями и сооружениями</w:t>
            </w:r>
          </w:p>
        </w:tc>
        <w:tc>
          <w:tcPr>
            <w:tcW w:w="746" w:type="pct"/>
            <w:tcBorders>
              <w:bottom w:val="single" w:sz="4" w:space="0" w:color="auto"/>
            </w:tcBorders>
            <w:vAlign w:val="center"/>
          </w:tcPr>
          <w:p w14:paraId="11F0E1B1" w14:textId="3016DF3F" w:rsidR="008E67BE" w:rsidRPr="00396E3D" w:rsidRDefault="008E67BE" w:rsidP="00AE1A87">
            <w:pPr>
              <w:jc w:val="center"/>
            </w:pPr>
            <w:r>
              <w:t>1</w:t>
            </w:r>
          </w:p>
        </w:tc>
      </w:tr>
      <w:tr w:rsidR="008E67BE" w:rsidRPr="00396E3D" w14:paraId="4864456C" w14:textId="77777777" w:rsidTr="00AE1A87">
        <w:trPr>
          <w:trHeight w:val="284"/>
        </w:trPr>
        <w:tc>
          <w:tcPr>
            <w:tcW w:w="299" w:type="pct"/>
            <w:tcBorders>
              <w:bottom w:val="single" w:sz="4" w:space="0" w:color="auto"/>
            </w:tcBorders>
            <w:vAlign w:val="center"/>
          </w:tcPr>
          <w:p w14:paraId="1499F36D" w14:textId="77777777" w:rsidR="008E67BE" w:rsidRDefault="008E67BE" w:rsidP="00AE1A87">
            <w:pPr>
              <w:autoSpaceDE w:val="0"/>
              <w:autoSpaceDN w:val="0"/>
              <w:adjustRightInd w:val="0"/>
              <w:jc w:val="center"/>
              <w:rPr>
                <w:bCs/>
              </w:rPr>
            </w:pPr>
            <w:r>
              <w:rPr>
                <w:bCs/>
              </w:rPr>
              <w:t>7.</w:t>
            </w:r>
          </w:p>
        </w:tc>
        <w:tc>
          <w:tcPr>
            <w:tcW w:w="3955" w:type="pct"/>
            <w:tcBorders>
              <w:bottom w:val="single" w:sz="4" w:space="0" w:color="auto"/>
            </w:tcBorders>
            <w:shd w:val="clear" w:color="auto" w:fill="auto"/>
            <w:vAlign w:val="center"/>
          </w:tcPr>
          <w:p w14:paraId="711C62E1" w14:textId="0A5D569B" w:rsidR="008E67BE" w:rsidRPr="008E393A" w:rsidRDefault="00671A3B" w:rsidP="00AE1A87">
            <w:r w:rsidRPr="008E393A">
              <w:t>Обеспечение деятельности подразделений пожарной охраны</w:t>
            </w:r>
          </w:p>
        </w:tc>
        <w:tc>
          <w:tcPr>
            <w:tcW w:w="746" w:type="pct"/>
            <w:tcBorders>
              <w:bottom w:val="single" w:sz="4" w:space="0" w:color="auto"/>
            </w:tcBorders>
            <w:vAlign w:val="center"/>
          </w:tcPr>
          <w:p w14:paraId="690A3A1C" w14:textId="787F53F1" w:rsidR="008E67BE" w:rsidRPr="00396E3D" w:rsidRDefault="008E67BE" w:rsidP="00AE1A87">
            <w:pPr>
              <w:jc w:val="center"/>
            </w:pPr>
            <w:r>
              <w:t>1</w:t>
            </w:r>
          </w:p>
        </w:tc>
      </w:tr>
      <w:tr w:rsidR="008E67BE" w:rsidRPr="00396E3D" w14:paraId="2A7E883E" w14:textId="77777777" w:rsidTr="00AE1A87">
        <w:trPr>
          <w:trHeight w:val="284"/>
        </w:trPr>
        <w:tc>
          <w:tcPr>
            <w:tcW w:w="299" w:type="pct"/>
            <w:tcBorders>
              <w:bottom w:val="single" w:sz="4" w:space="0" w:color="auto"/>
            </w:tcBorders>
            <w:vAlign w:val="center"/>
          </w:tcPr>
          <w:p w14:paraId="49C826BC" w14:textId="77777777" w:rsidR="008E67BE" w:rsidRDefault="008E67BE" w:rsidP="00AE1A87">
            <w:pPr>
              <w:autoSpaceDE w:val="0"/>
              <w:autoSpaceDN w:val="0"/>
              <w:adjustRightInd w:val="0"/>
              <w:jc w:val="center"/>
              <w:rPr>
                <w:bCs/>
              </w:rPr>
            </w:pPr>
            <w:r>
              <w:rPr>
                <w:bCs/>
              </w:rPr>
              <w:t>8.</w:t>
            </w:r>
          </w:p>
        </w:tc>
        <w:tc>
          <w:tcPr>
            <w:tcW w:w="3955" w:type="pct"/>
            <w:tcBorders>
              <w:bottom w:val="single" w:sz="4" w:space="0" w:color="auto"/>
            </w:tcBorders>
            <w:shd w:val="clear" w:color="auto" w:fill="auto"/>
            <w:vAlign w:val="center"/>
          </w:tcPr>
          <w:p w14:paraId="1E82E6B8" w14:textId="6B1A6ABA" w:rsidR="008E67BE" w:rsidRPr="008E393A" w:rsidRDefault="00671A3B" w:rsidP="00AE1A87">
            <w:r w:rsidRPr="008E393A">
              <w:t>Требования пожарной безопасности к системам теплоснабжения и отопления</w:t>
            </w:r>
          </w:p>
        </w:tc>
        <w:tc>
          <w:tcPr>
            <w:tcW w:w="746" w:type="pct"/>
            <w:tcBorders>
              <w:bottom w:val="single" w:sz="4" w:space="0" w:color="auto"/>
            </w:tcBorders>
            <w:vAlign w:val="center"/>
          </w:tcPr>
          <w:p w14:paraId="1ED9F451" w14:textId="47C43F82" w:rsidR="008E67BE" w:rsidRPr="00396E3D" w:rsidRDefault="008E67BE" w:rsidP="00AE1A87">
            <w:pPr>
              <w:jc w:val="center"/>
            </w:pPr>
            <w:r>
              <w:t>1</w:t>
            </w:r>
          </w:p>
        </w:tc>
      </w:tr>
      <w:tr w:rsidR="008E67BE" w:rsidRPr="00396E3D" w14:paraId="493F561E" w14:textId="77777777" w:rsidTr="00D90FC1">
        <w:trPr>
          <w:trHeight w:val="537"/>
        </w:trPr>
        <w:tc>
          <w:tcPr>
            <w:tcW w:w="299" w:type="pct"/>
            <w:tcBorders>
              <w:bottom w:val="single" w:sz="4" w:space="0" w:color="auto"/>
            </w:tcBorders>
            <w:vAlign w:val="center"/>
          </w:tcPr>
          <w:p w14:paraId="533D6A92" w14:textId="77777777" w:rsidR="008E67BE" w:rsidRDefault="008E67BE" w:rsidP="00AE1A87">
            <w:pPr>
              <w:autoSpaceDE w:val="0"/>
              <w:autoSpaceDN w:val="0"/>
              <w:adjustRightInd w:val="0"/>
              <w:jc w:val="center"/>
              <w:rPr>
                <w:bCs/>
              </w:rPr>
            </w:pPr>
            <w:r>
              <w:rPr>
                <w:bCs/>
              </w:rPr>
              <w:t>9.</w:t>
            </w:r>
          </w:p>
        </w:tc>
        <w:tc>
          <w:tcPr>
            <w:tcW w:w="3955" w:type="pct"/>
            <w:tcBorders>
              <w:bottom w:val="single" w:sz="4" w:space="0" w:color="auto"/>
            </w:tcBorders>
            <w:shd w:val="clear" w:color="auto" w:fill="auto"/>
            <w:vAlign w:val="center"/>
          </w:tcPr>
          <w:p w14:paraId="762E37C8" w14:textId="44A956E4" w:rsidR="008E67BE" w:rsidRPr="008E393A" w:rsidRDefault="00671A3B" w:rsidP="00AE1A87">
            <w:r w:rsidRPr="008E393A">
              <w:t>Требования правил противопожарного режима к пожароопасным работам</w:t>
            </w:r>
          </w:p>
        </w:tc>
        <w:tc>
          <w:tcPr>
            <w:tcW w:w="746" w:type="pct"/>
            <w:tcBorders>
              <w:bottom w:val="single" w:sz="4" w:space="0" w:color="auto"/>
            </w:tcBorders>
            <w:vAlign w:val="center"/>
          </w:tcPr>
          <w:p w14:paraId="661EDE34" w14:textId="4EC53AEA" w:rsidR="008E67BE" w:rsidRPr="00396E3D" w:rsidRDefault="008E67BE" w:rsidP="00AE1A87">
            <w:pPr>
              <w:jc w:val="center"/>
            </w:pPr>
            <w:r>
              <w:t>1</w:t>
            </w:r>
          </w:p>
        </w:tc>
      </w:tr>
      <w:tr w:rsidR="00D90FC1" w:rsidRPr="00396E3D" w14:paraId="10716E75" w14:textId="77777777" w:rsidTr="00AE1A87">
        <w:trPr>
          <w:trHeight w:val="228"/>
        </w:trPr>
        <w:tc>
          <w:tcPr>
            <w:tcW w:w="299" w:type="pct"/>
            <w:shd w:val="clear" w:color="auto" w:fill="F2F2F2"/>
            <w:vAlign w:val="center"/>
          </w:tcPr>
          <w:p w14:paraId="1DD7A5F3" w14:textId="77777777" w:rsidR="00D90FC1" w:rsidRPr="00396E3D" w:rsidRDefault="00D90FC1" w:rsidP="00AE1A87">
            <w:pPr>
              <w:autoSpaceDE w:val="0"/>
              <w:autoSpaceDN w:val="0"/>
              <w:adjustRightInd w:val="0"/>
              <w:rPr>
                <w:b/>
              </w:rPr>
            </w:pPr>
          </w:p>
        </w:tc>
        <w:tc>
          <w:tcPr>
            <w:tcW w:w="3955" w:type="pct"/>
            <w:shd w:val="clear" w:color="auto" w:fill="F2F2F2"/>
            <w:vAlign w:val="center"/>
          </w:tcPr>
          <w:p w14:paraId="75062813" w14:textId="77777777" w:rsidR="00D90FC1" w:rsidRPr="00396E3D" w:rsidRDefault="00D90FC1" w:rsidP="00AE1A87">
            <w:pPr>
              <w:autoSpaceDE w:val="0"/>
              <w:autoSpaceDN w:val="0"/>
              <w:adjustRightInd w:val="0"/>
              <w:rPr>
                <w:b/>
              </w:rPr>
            </w:pPr>
            <w:r w:rsidRPr="00396E3D">
              <w:rPr>
                <w:b/>
              </w:rPr>
              <w:t>Итого</w:t>
            </w:r>
          </w:p>
        </w:tc>
        <w:tc>
          <w:tcPr>
            <w:tcW w:w="746" w:type="pct"/>
            <w:shd w:val="clear" w:color="auto" w:fill="F2F2F2"/>
            <w:vAlign w:val="center"/>
          </w:tcPr>
          <w:p w14:paraId="083C6814" w14:textId="3AD083FA" w:rsidR="00D90FC1" w:rsidRPr="00396E3D" w:rsidRDefault="008E67BE" w:rsidP="00AE1A87">
            <w:pPr>
              <w:autoSpaceDE w:val="0"/>
              <w:autoSpaceDN w:val="0"/>
              <w:adjustRightInd w:val="0"/>
              <w:jc w:val="center"/>
              <w:rPr>
                <w:b/>
              </w:rPr>
            </w:pPr>
            <w:r>
              <w:rPr>
                <w:b/>
              </w:rPr>
              <w:t>9</w:t>
            </w:r>
          </w:p>
        </w:tc>
      </w:tr>
    </w:tbl>
    <w:p w14:paraId="6AA731E7" w14:textId="77777777" w:rsidR="00D90FC1" w:rsidRPr="00396E3D" w:rsidRDefault="00D90FC1" w:rsidP="00D90FC1">
      <w:pPr>
        <w:shd w:val="clear" w:color="auto" w:fill="FFFFFF"/>
        <w:autoSpaceDE w:val="0"/>
        <w:autoSpaceDN w:val="0"/>
        <w:adjustRightInd w:val="0"/>
        <w:jc w:val="center"/>
        <w:rPr>
          <w:b/>
        </w:rPr>
      </w:pPr>
    </w:p>
    <w:p w14:paraId="2B325BFD" w14:textId="77777777" w:rsidR="00D90FC1" w:rsidRDefault="00D90FC1" w:rsidP="00D90FC1">
      <w:pPr>
        <w:shd w:val="clear" w:color="auto" w:fill="FFFFFF"/>
        <w:autoSpaceDE w:val="0"/>
        <w:autoSpaceDN w:val="0"/>
        <w:adjustRightInd w:val="0"/>
        <w:jc w:val="center"/>
        <w:rPr>
          <w:b/>
        </w:rPr>
      </w:pPr>
      <w:r w:rsidRPr="00396E3D">
        <w:rPr>
          <w:b/>
        </w:rPr>
        <w:t>ПРОГРАММА ПРЕДМЕТА</w:t>
      </w:r>
    </w:p>
    <w:p w14:paraId="45FFB00F" w14:textId="77777777" w:rsidR="00D90FC1" w:rsidRDefault="00D90FC1" w:rsidP="00D90FC1">
      <w:pPr>
        <w:tabs>
          <w:tab w:val="left" w:pos="851"/>
        </w:tabs>
        <w:ind w:firstLine="709"/>
        <w:jc w:val="both"/>
        <w:rPr>
          <w:b/>
        </w:rPr>
      </w:pPr>
    </w:p>
    <w:p w14:paraId="66630C3C" w14:textId="3D9D0530" w:rsidR="00CC316C" w:rsidRPr="00CC316C" w:rsidRDefault="00CC316C" w:rsidP="00CC316C">
      <w:pPr>
        <w:tabs>
          <w:tab w:val="left" w:pos="851"/>
        </w:tabs>
        <w:ind w:firstLine="709"/>
        <w:jc w:val="both"/>
        <w:rPr>
          <w:b/>
        </w:rPr>
      </w:pPr>
      <w:r w:rsidRPr="00CC316C">
        <w:rPr>
          <w:b/>
        </w:rPr>
        <w:t>Тема 1. Классификация пожаров</w:t>
      </w:r>
    </w:p>
    <w:p w14:paraId="00D946AC" w14:textId="77777777" w:rsidR="00CC316C" w:rsidRDefault="00CC316C" w:rsidP="00CC316C">
      <w:pPr>
        <w:tabs>
          <w:tab w:val="left" w:pos="851"/>
        </w:tabs>
        <w:ind w:firstLine="709"/>
        <w:jc w:val="both"/>
      </w:pPr>
      <w:r w:rsidRPr="00CC316C">
        <w:t>Общие сведения о горении. Возникновение и развитие пожара. Классификация пожаров. Опасные факторы пожара. Основные причины пожаров. Статистика пожаров. Краткая статистика пожаров в регионе, муниципальном образовании, в организациях различной отраслевой направленности. Пожары и возгорания, которые произошли непосредственно в организации (в цехе, на участке, рабочем месте, в жилых помещениях), анализ причин их возникновения.</w:t>
      </w:r>
    </w:p>
    <w:p w14:paraId="5C2A26C5" w14:textId="77777777" w:rsidR="0027715D" w:rsidRDefault="0027715D" w:rsidP="00CC316C">
      <w:pPr>
        <w:tabs>
          <w:tab w:val="left" w:pos="851"/>
        </w:tabs>
        <w:ind w:firstLine="709"/>
        <w:jc w:val="both"/>
      </w:pPr>
    </w:p>
    <w:p w14:paraId="6A1612C8" w14:textId="634705D2" w:rsidR="0027715D" w:rsidRPr="00CC316C" w:rsidRDefault="0027715D" w:rsidP="0027715D">
      <w:pPr>
        <w:tabs>
          <w:tab w:val="left" w:pos="851"/>
        </w:tabs>
        <w:ind w:firstLine="709"/>
        <w:jc w:val="both"/>
        <w:rPr>
          <w:b/>
        </w:rPr>
      </w:pPr>
      <w:r>
        <w:rPr>
          <w:b/>
        </w:rPr>
        <w:t xml:space="preserve">Тема </w:t>
      </w:r>
      <w:r w:rsidR="00671A3B">
        <w:rPr>
          <w:b/>
        </w:rPr>
        <w:t>2</w:t>
      </w:r>
      <w:r w:rsidRPr="00CC316C">
        <w:rPr>
          <w:b/>
        </w:rPr>
        <w:t>. Требования пожарной безопасности к электроснабжению и электрооборудованию зданий, сооружений</w:t>
      </w:r>
    </w:p>
    <w:p w14:paraId="6BDB6E7A" w14:textId="77777777" w:rsidR="0027715D" w:rsidRDefault="0027715D" w:rsidP="0027715D">
      <w:pPr>
        <w:tabs>
          <w:tab w:val="left" w:pos="851"/>
        </w:tabs>
        <w:ind w:firstLine="709"/>
        <w:jc w:val="both"/>
      </w:pPr>
      <w:r w:rsidRPr="00CC316C">
        <w:t>Классификация электрооборудования по взрывопожарной и пожарной опасности. Требования к информации о пожарной опасности электротехнической продукции. Требования пожарной безопасности к электроустановкам зданий и сооружений, порядок их аварийного отключения. Правила пожарной безопасности при работе с электрооборудованием. Требования к кабельным линиям и электропроводке систем противопожарной защиты. Требования к кабельным линиям по сохранению работоспособности в условиях пожара. Требования к энергоснабжению систем противопожарной защиты, установленных в зданиях класса функциональной пожарной опасности Ф1-Ф5.</w:t>
      </w:r>
    </w:p>
    <w:p w14:paraId="22171475" w14:textId="77777777" w:rsidR="0027715D" w:rsidRPr="00CC316C" w:rsidRDefault="0027715D" w:rsidP="0027715D">
      <w:pPr>
        <w:tabs>
          <w:tab w:val="left" w:pos="851"/>
        </w:tabs>
        <w:ind w:firstLine="709"/>
        <w:jc w:val="both"/>
      </w:pPr>
    </w:p>
    <w:p w14:paraId="3B58A7B9" w14:textId="2BA04818" w:rsidR="0027715D" w:rsidRPr="00CC316C" w:rsidRDefault="0027715D" w:rsidP="0027715D">
      <w:pPr>
        <w:tabs>
          <w:tab w:val="left" w:pos="851"/>
        </w:tabs>
        <w:ind w:firstLine="709"/>
        <w:jc w:val="both"/>
        <w:rPr>
          <w:b/>
        </w:rPr>
      </w:pPr>
      <w:r>
        <w:rPr>
          <w:b/>
        </w:rPr>
        <w:t xml:space="preserve">Тема </w:t>
      </w:r>
      <w:r w:rsidR="00671A3B">
        <w:rPr>
          <w:b/>
        </w:rPr>
        <w:t>3</w:t>
      </w:r>
      <w:r w:rsidRPr="00CC316C">
        <w:rPr>
          <w:b/>
        </w:rPr>
        <w:t xml:space="preserve">. </w:t>
      </w:r>
      <w:proofErr w:type="spellStart"/>
      <w:r w:rsidRPr="00CC316C">
        <w:rPr>
          <w:b/>
        </w:rPr>
        <w:t>Молниезащита</w:t>
      </w:r>
      <w:proofErr w:type="spellEnd"/>
      <w:r w:rsidRPr="00CC316C">
        <w:rPr>
          <w:b/>
        </w:rPr>
        <w:t xml:space="preserve"> зданий и сооружений</w:t>
      </w:r>
    </w:p>
    <w:p w14:paraId="53273488" w14:textId="77777777" w:rsidR="0027715D" w:rsidRDefault="0027715D" w:rsidP="0027715D">
      <w:pPr>
        <w:tabs>
          <w:tab w:val="left" w:pos="851"/>
        </w:tabs>
        <w:ind w:firstLine="709"/>
        <w:jc w:val="both"/>
      </w:pPr>
      <w:r w:rsidRPr="00CC316C">
        <w:t xml:space="preserve">Категории </w:t>
      </w:r>
      <w:proofErr w:type="spellStart"/>
      <w:r w:rsidRPr="00CC316C">
        <w:t>молниезащиты</w:t>
      </w:r>
      <w:proofErr w:type="spellEnd"/>
      <w:r w:rsidRPr="00CC316C">
        <w:t xml:space="preserve">. Защита зданий и сооружений от прямых ударов молнии и от ее вторичных проявлений. Требования к внутренней системе </w:t>
      </w:r>
      <w:proofErr w:type="spellStart"/>
      <w:r w:rsidRPr="00CC316C">
        <w:t>молниезащиты</w:t>
      </w:r>
      <w:proofErr w:type="spellEnd"/>
      <w:r w:rsidRPr="00CC316C">
        <w:t>. Защита от статического электричества. Средства коллективной и индивидуальной защиты.</w:t>
      </w:r>
    </w:p>
    <w:p w14:paraId="7CA744AB" w14:textId="77777777" w:rsidR="00671A3B" w:rsidRDefault="00671A3B" w:rsidP="0027715D">
      <w:pPr>
        <w:tabs>
          <w:tab w:val="left" w:pos="851"/>
        </w:tabs>
        <w:ind w:firstLine="709"/>
        <w:jc w:val="both"/>
      </w:pPr>
    </w:p>
    <w:p w14:paraId="00B7A9D8" w14:textId="48EEADFD" w:rsidR="00671A3B" w:rsidRPr="00CC316C" w:rsidRDefault="00671A3B" w:rsidP="00671A3B">
      <w:pPr>
        <w:tabs>
          <w:tab w:val="left" w:pos="851"/>
        </w:tabs>
        <w:ind w:firstLine="709"/>
        <w:jc w:val="both"/>
        <w:rPr>
          <w:b/>
        </w:rPr>
      </w:pPr>
      <w:r w:rsidRPr="00CC316C">
        <w:rPr>
          <w:b/>
        </w:rPr>
        <w:t>Тем</w:t>
      </w:r>
      <w:r>
        <w:rPr>
          <w:b/>
        </w:rPr>
        <w:t>а 4</w:t>
      </w:r>
      <w:r w:rsidRPr="00CC316C">
        <w:rPr>
          <w:b/>
        </w:rPr>
        <w:t>. Требования пожарной безопасности к инженерному оборудованию зданий и сооружений</w:t>
      </w:r>
    </w:p>
    <w:p w14:paraId="20FB809D" w14:textId="77777777" w:rsidR="00671A3B" w:rsidRPr="00CC316C" w:rsidRDefault="00671A3B" w:rsidP="00671A3B">
      <w:pPr>
        <w:tabs>
          <w:tab w:val="left" w:pos="851"/>
        </w:tabs>
        <w:ind w:firstLine="709"/>
        <w:jc w:val="both"/>
      </w:pPr>
      <w:r w:rsidRPr="00CC316C">
        <w:t xml:space="preserve">Требования пожарной безопасности к конструкциям и оборудованию вентиляционных систем, систем кондиционирования и </w:t>
      </w:r>
      <w:proofErr w:type="spellStart"/>
      <w:r w:rsidRPr="00CC316C">
        <w:t>противодымной</w:t>
      </w:r>
      <w:proofErr w:type="spellEnd"/>
      <w:r w:rsidRPr="00CC316C">
        <w:t xml:space="preserve"> защиты. Требования к системам вентиляции и </w:t>
      </w:r>
      <w:proofErr w:type="spellStart"/>
      <w:r w:rsidRPr="00CC316C">
        <w:t>противодымной</w:t>
      </w:r>
      <w:proofErr w:type="spellEnd"/>
      <w:r w:rsidRPr="00CC316C">
        <w:t xml:space="preserve"> защиты. Устройство аварийных систем вентиляции. Порядок аварийного отключения систем отопления и вентиляции.</w:t>
      </w:r>
    </w:p>
    <w:p w14:paraId="6B81C2E7" w14:textId="77777777" w:rsidR="00671A3B" w:rsidRPr="00CC316C" w:rsidRDefault="00671A3B" w:rsidP="00671A3B">
      <w:pPr>
        <w:tabs>
          <w:tab w:val="left" w:pos="851"/>
        </w:tabs>
        <w:ind w:firstLine="709"/>
        <w:jc w:val="both"/>
      </w:pPr>
      <w:r w:rsidRPr="00CC316C">
        <w:t xml:space="preserve">Требования пожарной безопасности к конструкциям и оборудованию систем </w:t>
      </w:r>
      <w:proofErr w:type="spellStart"/>
      <w:r w:rsidRPr="00CC316C">
        <w:t>мусороудаления</w:t>
      </w:r>
      <w:proofErr w:type="spellEnd"/>
      <w:r w:rsidRPr="00CC316C">
        <w:t xml:space="preserve">. Общие требования к ограничению распространения пожара и к объемно-планировочным и конструктивным решениям систем </w:t>
      </w:r>
      <w:proofErr w:type="spellStart"/>
      <w:r w:rsidRPr="00CC316C">
        <w:t>мусороудаления</w:t>
      </w:r>
      <w:proofErr w:type="spellEnd"/>
      <w:r w:rsidRPr="00CC316C">
        <w:t xml:space="preserve">. Системы </w:t>
      </w:r>
      <w:proofErr w:type="spellStart"/>
      <w:r w:rsidRPr="00CC316C">
        <w:t>мусороудаления</w:t>
      </w:r>
      <w:proofErr w:type="spellEnd"/>
      <w:r w:rsidRPr="00CC316C">
        <w:t xml:space="preserve"> для зданий, не оборудованных мусоропроводами (</w:t>
      </w:r>
      <w:proofErr w:type="spellStart"/>
      <w:r w:rsidRPr="00CC316C">
        <w:t>мусоросборные</w:t>
      </w:r>
      <w:proofErr w:type="spellEnd"/>
      <w:r w:rsidRPr="00CC316C">
        <w:t xml:space="preserve"> камеры, хозяйственные площадки).</w:t>
      </w:r>
    </w:p>
    <w:p w14:paraId="6C1F0247" w14:textId="77777777" w:rsidR="00671A3B" w:rsidRDefault="00671A3B" w:rsidP="00671A3B">
      <w:pPr>
        <w:tabs>
          <w:tab w:val="left" w:pos="851"/>
        </w:tabs>
        <w:ind w:firstLine="709"/>
        <w:jc w:val="both"/>
      </w:pPr>
      <w:r w:rsidRPr="00CC316C">
        <w:t xml:space="preserve">Требования пожарной безопасности к пассажирским, грузовым лифтам, эскалаторам, </w:t>
      </w:r>
      <w:proofErr w:type="spellStart"/>
      <w:r w:rsidRPr="00CC316C">
        <w:t>траволаторам</w:t>
      </w:r>
      <w:proofErr w:type="spellEnd"/>
      <w:r w:rsidRPr="00CC316C">
        <w:t>. Требования пожарной безопасности к пассажирским лифтам, имеющим режим работы "перевозка пожарных подразделений". Работа лифтов в режиме "пожарная опасность". Электрооборудование лифтов (подъемников), устанавливаемых в зданиях класса функциональной пожарной опасности Ф1-Ф5. Требования безопасности к лифтам, предназначенным для инвалидов.</w:t>
      </w:r>
    </w:p>
    <w:p w14:paraId="34C00F35" w14:textId="77777777" w:rsidR="00671A3B" w:rsidRDefault="00671A3B" w:rsidP="00671A3B">
      <w:pPr>
        <w:tabs>
          <w:tab w:val="left" w:pos="851"/>
        </w:tabs>
        <w:ind w:firstLine="709"/>
        <w:jc w:val="both"/>
      </w:pPr>
    </w:p>
    <w:p w14:paraId="2BA6CC38" w14:textId="6E57139F" w:rsidR="00671A3B" w:rsidRPr="00CC316C" w:rsidRDefault="00671A3B" w:rsidP="00671A3B">
      <w:pPr>
        <w:tabs>
          <w:tab w:val="left" w:pos="851"/>
        </w:tabs>
        <w:ind w:firstLine="709"/>
        <w:jc w:val="both"/>
        <w:rPr>
          <w:b/>
        </w:rPr>
      </w:pPr>
      <w:r w:rsidRPr="00CC316C">
        <w:rPr>
          <w:b/>
        </w:rPr>
        <w:t xml:space="preserve">Тема </w:t>
      </w:r>
      <w:r>
        <w:rPr>
          <w:b/>
        </w:rPr>
        <w:t>5</w:t>
      </w:r>
      <w:r w:rsidRPr="00CC316C">
        <w:rPr>
          <w:b/>
        </w:rPr>
        <w:t>. Требования пожарной безопасности к проходам, проездам и подъездам зданий и сооружений</w:t>
      </w:r>
    </w:p>
    <w:p w14:paraId="38F54760" w14:textId="77777777" w:rsidR="00671A3B" w:rsidRDefault="00671A3B" w:rsidP="00671A3B">
      <w:pPr>
        <w:tabs>
          <w:tab w:val="left" w:pos="851"/>
        </w:tabs>
        <w:ind w:firstLine="709"/>
        <w:jc w:val="both"/>
      </w:pPr>
      <w:r w:rsidRPr="00CC316C">
        <w:t>Разработка и реализация органами государственной власти, органами местного самоуправления мер пожарной безопасности для населенных пунктов и территорий административных образований. Требования к обеспечению возможности проезда и подъезда пожарной техники, безопасности доступа личного состава подразделений пожарной охраны и подачи средств пожаротушения к очагу пожара, параметрам систем пожаротушения, в том числе наружного и внутреннего противопожарного водоснабжения. Требования к устройству проездов и подъездов для пожарной техники к зданиям и сооружениям класса функциональной пожарной опасности Ф1-Ф5. Общие требования к расстановке мобильной пожарной техники, пожарных подъемных механизмов на территории.</w:t>
      </w:r>
    </w:p>
    <w:p w14:paraId="5B672349" w14:textId="77777777" w:rsidR="00671A3B" w:rsidRDefault="00671A3B" w:rsidP="00671A3B">
      <w:pPr>
        <w:tabs>
          <w:tab w:val="left" w:pos="851"/>
        </w:tabs>
        <w:ind w:firstLine="709"/>
        <w:jc w:val="both"/>
      </w:pPr>
    </w:p>
    <w:p w14:paraId="6CB1D4BA" w14:textId="7C72CE74" w:rsidR="00671A3B" w:rsidRPr="00CC316C" w:rsidRDefault="00671A3B" w:rsidP="00671A3B">
      <w:pPr>
        <w:tabs>
          <w:tab w:val="left" w:pos="851"/>
        </w:tabs>
        <w:ind w:firstLine="709"/>
        <w:jc w:val="both"/>
        <w:rPr>
          <w:b/>
        </w:rPr>
      </w:pPr>
      <w:r w:rsidRPr="00CC316C">
        <w:rPr>
          <w:b/>
        </w:rPr>
        <w:t xml:space="preserve">Тема </w:t>
      </w:r>
      <w:r>
        <w:rPr>
          <w:b/>
        </w:rPr>
        <w:t>6</w:t>
      </w:r>
      <w:r w:rsidRPr="00CC316C">
        <w:rPr>
          <w:b/>
        </w:rPr>
        <w:t>. Требования к противопожарным расстояниям между зданиями и сооружениями</w:t>
      </w:r>
    </w:p>
    <w:p w14:paraId="7D3ACA4B" w14:textId="77777777" w:rsidR="00671A3B" w:rsidRDefault="00671A3B" w:rsidP="00671A3B">
      <w:pPr>
        <w:tabs>
          <w:tab w:val="left" w:pos="851"/>
        </w:tabs>
        <w:ind w:firstLine="709"/>
        <w:jc w:val="both"/>
      </w:pPr>
      <w:r w:rsidRPr="00CC316C">
        <w:t xml:space="preserve">Противопожарные расстояния между зданиями, сооружениями и лесничествами (лесопарками). Противопожарные расстояния от зданий и сооружений складов нефти и нефтепродуктов до граничащих с ними объектов защиты. Противопожарные расстояния от зданий и сооружений автозаправочных станций до граничащих с ними объектов защиты. Противопожарные расстояния от резервуаров сжиженных углеводородных газов до зданий и сооружений. Противопожарные расстояния от газопроводов, нефтепроводов, нефтепродуктопроводов, </w:t>
      </w:r>
      <w:proofErr w:type="spellStart"/>
      <w:r w:rsidRPr="00CC316C">
        <w:t>конденсатопроводов</w:t>
      </w:r>
      <w:proofErr w:type="spellEnd"/>
      <w:r w:rsidRPr="00CC316C">
        <w:t xml:space="preserve"> до соседних объектов защиты. Противопожарные расстояния от автомобильных стоянок до граничащих с ними объектов защиты.</w:t>
      </w:r>
    </w:p>
    <w:p w14:paraId="06851152" w14:textId="69B789A1" w:rsidR="00671A3B" w:rsidRPr="00CC316C" w:rsidRDefault="00671A3B" w:rsidP="00671A3B">
      <w:pPr>
        <w:tabs>
          <w:tab w:val="left" w:pos="851"/>
        </w:tabs>
        <w:ind w:firstLine="709"/>
        <w:jc w:val="both"/>
        <w:rPr>
          <w:b/>
        </w:rPr>
      </w:pPr>
      <w:r>
        <w:rPr>
          <w:b/>
        </w:rPr>
        <w:t>Тема 7</w:t>
      </w:r>
      <w:r w:rsidRPr="00CC316C">
        <w:rPr>
          <w:b/>
        </w:rPr>
        <w:t>. Обеспечение деятельности подразделений пожарной охраны</w:t>
      </w:r>
    </w:p>
    <w:p w14:paraId="39F63A26" w14:textId="77777777" w:rsidR="00671A3B" w:rsidRDefault="00671A3B" w:rsidP="00671A3B">
      <w:pPr>
        <w:tabs>
          <w:tab w:val="left" w:pos="851"/>
        </w:tabs>
        <w:ind w:firstLine="709"/>
        <w:jc w:val="both"/>
      </w:pPr>
      <w:r w:rsidRPr="00CC316C">
        <w:t xml:space="preserve">Требования к обеспечению деятельности пожарных подразделений. Средства подъема личного состава подразделений пожарной охраны и пожарной техники на этажи и на кровлю зданий и сооружений. Устройство противопожарного водопровода, </w:t>
      </w:r>
      <w:proofErr w:type="spellStart"/>
      <w:r w:rsidRPr="00CC316C">
        <w:t>сухотрубов</w:t>
      </w:r>
      <w:proofErr w:type="spellEnd"/>
      <w:r w:rsidRPr="00CC316C">
        <w:t>, пожарных емкостей (резервуаров), автономных модулей пожаротушения на этажах зданий, сооружений.</w:t>
      </w:r>
    </w:p>
    <w:p w14:paraId="3621A8F5" w14:textId="77777777" w:rsidR="00671A3B" w:rsidRPr="00CC316C" w:rsidRDefault="00671A3B" w:rsidP="00671A3B">
      <w:pPr>
        <w:tabs>
          <w:tab w:val="left" w:pos="851"/>
        </w:tabs>
        <w:ind w:firstLine="709"/>
        <w:jc w:val="both"/>
      </w:pPr>
    </w:p>
    <w:p w14:paraId="445BA116" w14:textId="7E5AACAA" w:rsidR="00671A3B" w:rsidRPr="00CC316C" w:rsidRDefault="00671A3B" w:rsidP="00671A3B">
      <w:pPr>
        <w:tabs>
          <w:tab w:val="left" w:pos="851"/>
        </w:tabs>
        <w:ind w:firstLine="709"/>
        <w:jc w:val="both"/>
        <w:rPr>
          <w:b/>
        </w:rPr>
      </w:pPr>
      <w:r w:rsidRPr="00CC316C">
        <w:rPr>
          <w:b/>
        </w:rPr>
        <w:t xml:space="preserve">Тема </w:t>
      </w:r>
      <w:r>
        <w:rPr>
          <w:b/>
        </w:rPr>
        <w:t>8</w:t>
      </w:r>
      <w:r w:rsidRPr="00CC316C">
        <w:rPr>
          <w:b/>
        </w:rPr>
        <w:t>. Требования пожарной безопасности к системам теплоснабжения и отопления</w:t>
      </w:r>
    </w:p>
    <w:p w14:paraId="0A3F99EB" w14:textId="77777777" w:rsidR="00671A3B" w:rsidRPr="00CC316C" w:rsidRDefault="00671A3B" w:rsidP="00671A3B">
      <w:pPr>
        <w:tabs>
          <w:tab w:val="left" w:pos="851"/>
        </w:tabs>
        <w:ind w:firstLine="709"/>
        <w:jc w:val="both"/>
      </w:pPr>
      <w:r w:rsidRPr="00CC316C">
        <w:t xml:space="preserve">Требования к системам теплоснабжения и отопления. Применение </w:t>
      </w:r>
      <w:proofErr w:type="spellStart"/>
      <w:r w:rsidRPr="00CC316C">
        <w:t>теплогенераторов</w:t>
      </w:r>
      <w:proofErr w:type="spellEnd"/>
      <w:r w:rsidRPr="00CC316C">
        <w:t>, печного отопления в зданиях класса функциональной пожарной опасности Ф1-Ф5.</w:t>
      </w:r>
    </w:p>
    <w:p w14:paraId="45008671" w14:textId="77777777" w:rsidR="00671A3B" w:rsidRPr="00CC316C" w:rsidRDefault="00671A3B" w:rsidP="00671A3B">
      <w:pPr>
        <w:tabs>
          <w:tab w:val="left" w:pos="851"/>
        </w:tabs>
        <w:ind w:firstLine="709"/>
        <w:jc w:val="both"/>
      </w:pPr>
    </w:p>
    <w:p w14:paraId="6E775B2A" w14:textId="148D2C5A" w:rsidR="00671A3B" w:rsidRPr="00671A3B" w:rsidRDefault="00671A3B" w:rsidP="00671A3B">
      <w:pPr>
        <w:pStyle w:val="4"/>
        <w:shd w:val="clear" w:color="auto" w:fill="FFFFFF"/>
        <w:spacing w:before="0" w:after="240"/>
        <w:ind w:firstLine="709"/>
        <w:jc w:val="both"/>
        <w:textAlignment w:val="baseline"/>
        <w:rPr>
          <w:rFonts w:ascii="Times New Roman" w:hAnsi="Times New Roman" w:cs="Times New Roman"/>
          <w:i w:val="0"/>
          <w:color w:val="auto"/>
        </w:rPr>
      </w:pPr>
      <w:r>
        <w:rPr>
          <w:rFonts w:ascii="Times New Roman" w:hAnsi="Times New Roman" w:cs="Times New Roman"/>
          <w:i w:val="0"/>
          <w:color w:val="auto"/>
        </w:rPr>
        <w:t xml:space="preserve">Тема </w:t>
      </w:r>
      <w:r w:rsidRPr="00671A3B">
        <w:rPr>
          <w:rFonts w:ascii="Times New Roman" w:hAnsi="Times New Roman" w:cs="Times New Roman"/>
          <w:i w:val="0"/>
          <w:color w:val="auto"/>
        </w:rPr>
        <w:t>9. Требования правил противопожарного режима к пожароопасным работам</w:t>
      </w:r>
    </w:p>
    <w:p w14:paraId="05C8DEC4" w14:textId="77777777" w:rsidR="00671A3B" w:rsidRDefault="00671A3B" w:rsidP="00671A3B">
      <w:pPr>
        <w:pStyle w:val="formattext"/>
        <w:shd w:val="clear" w:color="auto" w:fill="FFFFFF"/>
        <w:spacing w:before="0" w:beforeAutospacing="0" w:after="0" w:afterAutospacing="0"/>
        <w:ind w:firstLine="480"/>
        <w:jc w:val="both"/>
        <w:textAlignment w:val="baseline"/>
        <w:rPr>
          <w:color w:val="444444"/>
        </w:rPr>
      </w:pPr>
      <w:r w:rsidRPr="00671A3B">
        <w:t>Виды пожароопасных работ. Общие требования пожарной безопасности при проведении пожароопасных работ.</w:t>
      </w:r>
    </w:p>
    <w:p w14:paraId="0DE5EA15" w14:textId="308F7EB2" w:rsidR="00671A3B" w:rsidRPr="00671A3B" w:rsidRDefault="00671A3B" w:rsidP="00671A3B">
      <w:pPr>
        <w:pStyle w:val="formattext"/>
        <w:shd w:val="clear" w:color="auto" w:fill="FFFFFF"/>
        <w:spacing w:before="0" w:beforeAutospacing="0" w:after="0" w:afterAutospacing="0"/>
        <w:ind w:firstLine="480"/>
        <w:jc w:val="both"/>
        <w:textAlignment w:val="baseline"/>
        <w:rPr>
          <w:color w:val="444444"/>
        </w:rPr>
      </w:pPr>
    </w:p>
    <w:p w14:paraId="76EF90D4" w14:textId="77777777" w:rsidR="00671A3B" w:rsidRDefault="00671A3B" w:rsidP="00671A3B">
      <w:pPr>
        <w:ind w:firstLine="480"/>
        <w:jc w:val="both"/>
      </w:pPr>
      <w:r w:rsidRPr="00671A3B">
        <w:t>Виды и характеристика огневых работ. Порядок оформления наряда-допуска на проведение</w:t>
      </w:r>
      <w:r>
        <w:t xml:space="preserve"> </w:t>
      </w:r>
      <w:r w:rsidRPr="00671A3B">
        <w:t>огневых работ. Требования пожарной безопасности к местам и помещениям проведения</w:t>
      </w:r>
      <w:r>
        <w:t xml:space="preserve"> </w:t>
      </w:r>
      <w:r w:rsidRPr="00671A3B">
        <w:t xml:space="preserve">огневых работ. Организация постоянных и временных постов проведения огневых работ, основные требования. </w:t>
      </w:r>
    </w:p>
    <w:p w14:paraId="248EE37C" w14:textId="4D190D05" w:rsidR="00671A3B" w:rsidRPr="00671A3B" w:rsidRDefault="00671A3B" w:rsidP="00671A3B">
      <w:pPr>
        <w:ind w:firstLine="480"/>
        <w:jc w:val="both"/>
      </w:pPr>
    </w:p>
    <w:p w14:paraId="6789AF6D" w14:textId="77777777" w:rsidR="00160235" w:rsidRDefault="00671A3B" w:rsidP="00671A3B">
      <w:pPr>
        <w:ind w:firstLine="480"/>
        <w:jc w:val="both"/>
      </w:pPr>
      <w:r w:rsidRPr="00671A3B">
        <w:t>Пожарная безопасность при проведении резательных работ. Меры пожарной безопасности при проведении резательных работ. Организация рабочего места при проведении работ.</w:t>
      </w:r>
    </w:p>
    <w:p w14:paraId="18B9C3A5" w14:textId="4CB70C15" w:rsidR="00671A3B" w:rsidRPr="00671A3B" w:rsidRDefault="00671A3B" w:rsidP="00671A3B">
      <w:pPr>
        <w:ind w:firstLine="480"/>
        <w:jc w:val="both"/>
      </w:pPr>
    </w:p>
    <w:p w14:paraId="2993623E" w14:textId="77777777" w:rsidR="00671A3B" w:rsidRPr="00671A3B" w:rsidRDefault="00671A3B" w:rsidP="00671A3B">
      <w:pPr>
        <w:ind w:firstLine="480"/>
        <w:jc w:val="both"/>
      </w:pPr>
      <w:r w:rsidRPr="00671A3B">
        <w:t>Пожарная безопасность при проведении паяльных работ. Меры пожарной безопасности при проведении паяльных работ. Организация рабочих мест при проведении паяльных работ.</w:t>
      </w:r>
      <w:r w:rsidRPr="00671A3B">
        <w:br/>
      </w:r>
    </w:p>
    <w:p w14:paraId="55156610" w14:textId="77777777" w:rsidR="00671A3B" w:rsidRDefault="00671A3B" w:rsidP="00671A3B">
      <w:pPr>
        <w:ind w:firstLine="480"/>
        <w:jc w:val="both"/>
      </w:pPr>
      <w:r w:rsidRPr="00671A3B">
        <w:t>Пожарная безопасность при проведении газосварочных и электросварочных работ. Пожарная опасность газов, применяемых при проведении газосварочных и электросварочных работ. Особенности обращения с баллонами для сжатых и сжиженных газов. Правила пожарной безопасности при транспортировке, хранении и применении карбида кальция. Требование пожарной безопасности к хранению и использованию ацетиленовых аппаратов и баллонов с газами, защита их от открытого огня и других тепловых источников. Требования пожарной безопасности к техническому обслуживанию, ремонту и эксплуатации электросварочных аппаратов.</w:t>
      </w:r>
    </w:p>
    <w:p w14:paraId="48B8466C" w14:textId="77777777" w:rsidR="00671A3B" w:rsidRDefault="00671A3B" w:rsidP="00671A3B">
      <w:pPr>
        <w:ind w:firstLine="480"/>
        <w:jc w:val="both"/>
      </w:pPr>
    </w:p>
    <w:p w14:paraId="4845E45F" w14:textId="7ED83D65" w:rsidR="00671A3B" w:rsidRPr="00671A3B" w:rsidRDefault="00671A3B" w:rsidP="00671A3B">
      <w:pPr>
        <w:ind w:firstLine="567"/>
        <w:jc w:val="both"/>
      </w:pPr>
      <w:r w:rsidRPr="00671A3B">
        <w:t>Требования пожарной безопасности при проведении огневых работ на взрывопожароопасных объектах и производствах. Проведение огневых работ на установках, находящихся под давлением, на емкостях из-под легковоспламеняющихся жидкостей и горючих жидкостей без предварительной их подготовки. Порядок проведения огневых работ в зданиях, сооружениях и помещениях в зависимости от их категории по пожарной и взрывопожарной опасности.</w:t>
      </w:r>
    </w:p>
    <w:p w14:paraId="43070E2D" w14:textId="77777777" w:rsidR="00671A3B" w:rsidRPr="00CC316C" w:rsidRDefault="00671A3B" w:rsidP="00671A3B">
      <w:pPr>
        <w:tabs>
          <w:tab w:val="left" w:pos="851"/>
        </w:tabs>
        <w:ind w:firstLine="709"/>
        <w:jc w:val="both"/>
      </w:pPr>
    </w:p>
    <w:p w14:paraId="01168786" w14:textId="77777777" w:rsidR="008E67BE" w:rsidRDefault="008E67BE" w:rsidP="008E67BE">
      <w:pPr>
        <w:tabs>
          <w:tab w:val="left" w:pos="851"/>
        </w:tabs>
        <w:ind w:firstLine="709"/>
        <w:jc w:val="both"/>
        <w:rPr>
          <w:b/>
        </w:rPr>
      </w:pPr>
    </w:p>
    <w:p w14:paraId="3A63D60D" w14:textId="77777777" w:rsidR="006A23F4" w:rsidRDefault="006A23F4" w:rsidP="008E67BE">
      <w:pPr>
        <w:tabs>
          <w:tab w:val="left" w:pos="851"/>
        </w:tabs>
        <w:ind w:firstLine="709"/>
        <w:jc w:val="both"/>
        <w:rPr>
          <w:b/>
        </w:rPr>
      </w:pPr>
    </w:p>
    <w:p w14:paraId="23179308" w14:textId="77777777" w:rsidR="006A23F4" w:rsidRDefault="006A23F4" w:rsidP="008E67BE">
      <w:pPr>
        <w:tabs>
          <w:tab w:val="left" w:pos="851"/>
        </w:tabs>
        <w:ind w:firstLine="709"/>
        <w:jc w:val="both"/>
      </w:pPr>
    </w:p>
    <w:p w14:paraId="46339755" w14:textId="77777777" w:rsidR="008E67BE" w:rsidRDefault="008E67BE" w:rsidP="008E67BE">
      <w:pPr>
        <w:tabs>
          <w:tab w:val="left" w:pos="851"/>
        </w:tabs>
        <w:ind w:firstLine="709"/>
        <w:jc w:val="both"/>
      </w:pPr>
    </w:p>
    <w:p w14:paraId="7BCF3F41" w14:textId="77777777" w:rsidR="008E67BE" w:rsidRPr="00CC316C" w:rsidRDefault="008E67BE" w:rsidP="008E67BE">
      <w:pPr>
        <w:tabs>
          <w:tab w:val="left" w:pos="851"/>
        </w:tabs>
        <w:ind w:firstLine="709"/>
        <w:jc w:val="both"/>
      </w:pPr>
    </w:p>
    <w:p w14:paraId="13D5947E" w14:textId="77777777" w:rsidR="00CC316C" w:rsidRPr="00CC316C" w:rsidRDefault="00CC316C" w:rsidP="00CC316C">
      <w:pPr>
        <w:tabs>
          <w:tab w:val="left" w:pos="851"/>
        </w:tabs>
        <w:ind w:firstLine="709"/>
        <w:jc w:val="both"/>
        <w:rPr>
          <w:b/>
        </w:rPr>
      </w:pPr>
    </w:p>
    <w:p w14:paraId="1ACA3AA1" w14:textId="77777777" w:rsidR="00CC316C" w:rsidRDefault="00CC316C" w:rsidP="00CC316C">
      <w:pPr>
        <w:tabs>
          <w:tab w:val="left" w:pos="851"/>
        </w:tabs>
        <w:ind w:firstLine="709"/>
        <w:jc w:val="both"/>
      </w:pPr>
    </w:p>
    <w:p w14:paraId="0CAD2784" w14:textId="77777777" w:rsidR="00D90FC1" w:rsidRPr="00396E3D" w:rsidRDefault="00D90FC1" w:rsidP="00D90FC1">
      <w:pPr>
        <w:autoSpaceDE w:val="0"/>
        <w:autoSpaceDN w:val="0"/>
        <w:adjustRightInd w:val="0"/>
        <w:jc w:val="center"/>
        <w:rPr>
          <w:b/>
        </w:rPr>
      </w:pPr>
      <w:r w:rsidRPr="00396E3D">
        <w:rPr>
          <w:b/>
        </w:rPr>
        <w:t>ТЕМАТИЧЕСКИЙ ПЛАН УЧЕБНОГО ПРЕДМЕТА</w:t>
      </w:r>
    </w:p>
    <w:p w14:paraId="69D1BA48" w14:textId="77777777" w:rsidR="00D90FC1" w:rsidRPr="00396E3D" w:rsidRDefault="00D90FC1" w:rsidP="00D90FC1">
      <w:pPr>
        <w:autoSpaceDE w:val="0"/>
        <w:autoSpaceDN w:val="0"/>
        <w:adjustRightInd w:val="0"/>
        <w:jc w:val="center"/>
        <w:rPr>
          <w:b/>
        </w:rPr>
      </w:pPr>
      <w:r w:rsidRPr="00396E3D">
        <w:rPr>
          <w:b/>
        </w:rPr>
        <w:t xml:space="preserve"> «</w:t>
      </w:r>
      <w:r w:rsidRPr="00D90FC1">
        <w:rPr>
          <w:b/>
        </w:rPr>
        <w:t>Система предотвращения пожаров</w:t>
      </w:r>
      <w:r w:rsidRPr="00396E3D">
        <w:rPr>
          <w:b/>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9"/>
        <w:gridCol w:w="7794"/>
        <w:gridCol w:w="1470"/>
      </w:tblGrid>
      <w:tr w:rsidR="00D90FC1" w:rsidRPr="00396E3D" w14:paraId="0FB2614A" w14:textId="77777777" w:rsidTr="00AE1A87">
        <w:trPr>
          <w:trHeight w:val="53"/>
          <w:tblHeader/>
        </w:trPr>
        <w:tc>
          <w:tcPr>
            <w:tcW w:w="299" w:type="pct"/>
            <w:vAlign w:val="center"/>
          </w:tcPr>
          <w:p w14:paraId="2DE4595D" w14:textId="77777777" w:rsidR="00D90FC1" w:rsidRPr="00396E3D" w:rsidRDefault="00D90FC1" w:rsidP="00AE1A87">
            <w:pPr>
              <w:autoSpaceDE w:val="0"/>
              <w:autoSpaceDN w:val="0"/>
              <w:adjustRightInd w:val="0"/>
              <w:jc w:val="center"/>
            </w:pPr>
            <w:r w:rsidRPr="00396E3D">
              <w:t xml:space="preserve">№ </w:t>
            </w:r>
            <w:proofErr w:type="gramStart"/>
            <w:r w:rsidRPr="00396E3D">
              <w:t>п</w:t>
            </w:r>
            <w:proofErr w:type="gramEnd"/>
            <w:r w:rsidRPr="00396E3D">
              <w:t>/п</w:t>
            </w:r>
          </w:p>
        </w:tc>
        <w:tc>
          <w:tcPr>
            <w:tcW w:w="3955" w:type="pct"/>
            <w:shd w:val="clear" w:color="auto" w:fill="auto"/>
            <w:vAlign w:val="center"/>
          </w:tcPr>
          <w:p w14:paraId="2C450C45" w14:textId="77777777" w:rsidR="00D90FC1" w:rsidRPr="00396E3D" w:rsidRDefault="00D90FC1" w:rsidP="00AE1A87">
            <w:pPr>
              <w:autoSpaceDE w:val="0"/>
              <w:autoSpaceDN w:val="0"/>
              <w:adjustRightInd w:val="0"/>
              <w:jc w:val="center"/>
            </w:pPr>
            <w:r w:rsidRPr="00396E3D">
              <w:t>Наименование тем</w:t>
            </w:r>
          </w:p>
        </w:tc>
        <w:tc>
          <w:tcPr>
            <w:tcW w:w="746" w:type="pct"/>
            <w:vAlign w:val="center"/>
          </w:tcPr>
          <w:p w14:paraId="6FF4717B" w14:textId="77777777" w:rsidR="00D90FC1" w:rsidRPr="00396E3D" w:rsidRDefault="00D90FC1" w:rsidP="00AE1A87">
            <w:pPr>
              <w:autoSpaceDE w:val="0"/>
              <w:autoSpaceDN w:val="0"/>
              <w:adjustRightInd w:val="0"/>
              <w:jc w:val="center"/>
            </w:pPr>
            <w:r w:rsidRPr="00396E3D">
              <w:t>Количество часов</w:t>
            </w:r>
          </w:p>
        </w:tc>
      </w:tr>
      <w:tr w:rsidR="00D90FC1" w:rsidRPr="00396E3D" w14:paraId="45B92007" w14:textId="77777777" w:rsidTr="00AE1A87">
        <w:trPr>
          <w:trHeight w:val="243"/>
        </w:trPr>
        <w:tc>
          <w:tcPr>
            <w:tcW w:w="299" w:type="pct"/>
            <w:vAlign w:val="center"/>
          </w:tcPr>
          <w:p w14:paraId="494B130C" w14:textId="77777777" w:rsidR="00D90FC1" w:rsidRPr="00396E3D" w:rsidRDefault="00D90FC1" w:rsidP="00AE1A87">
            <w:pPr>
              <w:autoSpaceDE w:val="0"/>
              <w:autoSpaceDN w:val="0"/>
              <w:adjustRightInd w:val="0"/>
              <w:jc w:val="center"/>
              <w:rPr>
                <w:bCs/>
              </w:rPr>
            </w:pPr>
            <w:r w:rsidRPr="00396E3D">
              <w:rPr>
                <w:bCs/>
              </w:rPr>
              <w:t>1.</w:t>
            </w:r>
          </w:p>
        </w:tc>
        <w:tc>
          <w:tcPr>
            <w:tcW w:w="3955" w:type="pct"/>
            <w:shd w:val="clear" w:color="auto" w:fill="auto"/>
            <w:vAlign w:val="center"/>
          </w:tcPr>
          <w:p w14:paraId="602691EB" w14:textId="77777777" w:rsidR="00D90FC1" w:rsidRPr="00396E3D" w:rsidRDefault="00D90FC1" w:rsidP="00AE1A87">
            <w:pPr>
              <w:autoSpaceDE w:val="0"/>
              <w:autoSpaceDN w:val="0"/>
              <w:adjustRightInd w:val="0"/>
            </w:pPr>
            <w:r w:rsidRPr="00D90FC1">
              <w:t>Способы исключения условий образования горючей среды</w:t>
            </w:r>
          </w:p>
        </w:tc>
        <w:tc>
          <w:tcPr>
            <w:tcW w:w="746" w:type="pct"/>
            <w:vAlign w:val="center"/>
          </w:tcPr>
          <w:p w14:paraId="42B8C70D" w14:textId="24D7CB80" w:rsidR="00D90FC1" w:rsidRPr="00396E3D" w:rsidRDefault="00D05A67" w:rsidP="00AE1A87">
            <w:pPr>
              <w:autoSpaceDE w:val="0"/>
              <w:autoSpaceDN w:val="0"/>
              <w:adjustRightInd w:val="0"/>
              <w:jc w:val="center"/>
            </w:pPr>
            <w:r>
              <w:t>2</w:t>
            </w:r>
          </w:p>
        </w:tc>
      </w:tr>
      <w:tr w:rsidR="00D90FC1" w:rsidRPr="00396E3D" w14:paraId="2BEA8BF5" w14:textId="77777777" w:rsidTr="00AE1A87">
        <w:trPr>
          <w:trHeight w:val="201"/>
        </w:trPr>
        <w:tc>
          <w:tcPr>
            <w:tcW w:w="299" w:type="pct"/>
            <w:tcBorders>
              <w:bottom w:val="single" w:sz="4" w:space="0" w:color="auto"/>
            </w:tcBorders>
            <w:vAlign w:val="center"/>
          </w:tcPr>
          <w:p w14:paraId="6A0E925E" w14:textId="77777777" w:rsidR="00D90FC1" w:rsidRPr="00396E3D" w:rsidRDefault="00D90FC1" w:rsidP="00AE1A87">
            <w:pPr>
              <w:autoSpaceDE w:val="0"/>
              <w:autoSpaceDN w:val="0"/>
              <w:adjustRightInd w:val="0"/>
              <w:jc w:val="center"/>
              <w:rPr>
                <w:bCs/>
              </w:rPr>
            </w:pPr>
            <w:r w:rsidRPr="00396E3D">
              <w:rPr>
                <w:bCs/>
              </w:rPr>
              <w:t>2.</w:t>
            </w:r>
          </w:p>
        </w:tc>
        <w:tc>
          <w:tcPr>
            <w:tcW w:w="3955" w:type="pct"/>
            <w:tcBorders>
              <w:bottom w:val="single" w:sz="4" w:space="0" w:color="auto"/>
            </w:tcBorders>
            <w:shd w:val="clear" w:color="auto" w:fill="auto"/>
            <w:vAlign w:val="center"/>
          </w:tcPr>
          <w:p w14:paraId="4C121A95" w14:textId="77777777" w:rsidR="00D90FC1" w:rsidRPr="00396E3D" w:rsidRDefault="00D90FC1" w:rsidP="00AE1A87">
            <w:r w:rsidRPr="00D90FC1">
              <w:t>Способы исключения условий образования в горючей среде (или внесения в нее) источников зажигания</w:t>
            </w:r>
          </w:p>
        </w:tc>
        <w:tc>
          <w:tcPr>
            <w:tcW w:w="746" w:type="pct"/>
            <w:tcBorders>
              <w:bottom w:val="single" w:sz="4" w:space="0" w:color="auto"/>
            </w:tcBorders>
            <w:vAlign w:val="center"/>
          </w:tcPr>
          <w:p w14:paraId="6D929853" w14:textId="77777777" w:rsidR="00D90FC1" w:rsidRPr="00396E3D" w:rsidRDefault="00204F04" w:rsidP="00AE1A87">
            <w:pPr>
              <w:jc w:val="center"/>
            </w:pPr>
            <w:r>
              <w:t>2</w:t>
            </w:r>
          </w:p>
        </w:tc>
      </w:tr>
      <w:tr w:rsidR="00D90FC1" w:rsidRPr="00396E3D" w14:paraId="55658524" w14:textId="77777777" w:rsidTr="00AE1A87">
        <w:trPr>
          <w:trHeight w:val="228"/>
        </w:trPr>
        <w:tc>
          <w:tcPr>
            <w:tcW w:w="299" w:type="pct"/>
            <w:shd w:val="clear" w:color="auto" w:fill="F2F2F2"/>
            <w:vAlign w:val="center"/>
          </w:tcPr>
          <w:p w14:paraId="60080DBE" w14:textId="77777777" w:rsidR="00D90FC1" w:rsidRPr="00396E3D" w:rsidRDefault="00D90FC1" w:rsidP="00AE1A87">
            <w:pPr>
              <w:autoSpaceDE w:val="0"/>
              <w:autoSpaceDN w:val="0"/>
              <w:adjustRightInd w:val="0"/>
              <w:rPr>
                <w:b/>
              </w:rPr>
            </w:pPr>
          </w:p>
        </w:tc>
        <w:tc>
          <w:tcPr>
            <w:tcW w:w="3955" w:type="pct"/>
            <w:shd w:val="clear" w:color="auto" w:fill="F2F2F2"/>
            <w:vAlign w:val="center"/>
          </w:tcPr>
          <w:p w14:paraId="300426C3" w14:textId="77777777" w:rsidR="00D90FC1" w:rsidRPr="00396E3D" w:rsidRDefault="00D90FC1" w:rsidP="00AE1A87">
            <w:pPr>
              <w:autoSpaceDE w:val="0"/>
              <w:autoSpaceDN w:val="0"/>
              <w:adjustRightInd w:val="0"/>
              <w:rPr>
                <w:b/>
              </w:rPr>
            </w:pPr>
            <w:r w:rsidRPr="00396E3D">
              <w:rPr>
                <w:b/>
              </w:rPr>
              <w:t>Итого</w:t>
            </w:r>
          </w:p>
        </w:tc>
        <w:tc>
          <w:tcPr>
            <w:tcW w:w="746" w:type="pct"/>
            <w:shd w:val="clear" w:color="auto" w:fill="F2F2F2"/>
            <w:vAlign w:val="center"/>
          </w:tcPr>
          <w:p w14:paraId="2A4FE088" w14:textId="65E49832" w:rsidR="00D90FC1" w:rsidRPr="00396E3D" w:rsidRDefault="00D05A67" w:rsidP="00AE1A87">
            <w:pPr>
              <w:autoSpaceDE w:val="0"/>
              <w:autoSpaceDN w:val="0"/>
              <w:adjustRightInd w:val="0"/>
              <w:jc w:val="center"/>
              <w:rPr>
                <w:b/>
              </w:rPr>
            </w:pPr>
            <w:r>
              <w:rPr>
                <w:b/>
              </w:rPr>
              <w:t>4</w:t>
            </w:r>
          </w:p>
        </w:tc>
      </w:tr>
    </w:tbl>
    <w:p w14:paraId="32B197B6" w14:textId="77777777" w:rsidR="00D90FC1" w:rsidRPr="00396E3D" w:rsidRDefault="00D90FC1" w:rsidP="00D90FC1">
      <w:pPr>
        <w:shd w:val="clear" w:color="auto" w:fill="FFFFFF"/>
        <w:autoSpaceDE w:val="0"/>
        <w:autoSpaceDN w:val="0"/>
        <w:adjustRightInd w:val="0"/>
        <w:jc w:val="center"/>
        <w:rPr>
          <w:b/>
        </w:rPr>
      </w:pPr>
    </w:p>
    <w:p w14:paraId="6215EE97" w14:textId="77777777" w:rsidR="00D90FC1" w:rsidRDefault="00D90FC1" w:rsidP="00D90FC1">
      <w:pPr>
        <w:shd w:val="clear" w:color="auto" w:fill="FFFFFF"/>
        <w:autoSpaceDE w:val="0"/>
        <w:autoSpaceDN w:val="0"/>
        <w:adjustRightInd w:val="0"/>
        <w:jc w:val="center"/>
        <w:rPr>
          <w:b/>
        </w:rPr>
      </w:pPr>
      <w:r w:rsidRPr="00396E3D">
        <w:rPr>
          <w:b/>
        </w:rPr>
        <w:t>ПРОГРАММА ПРЕДМЕТА</w:t>
      </w:r>
    </w:p>
    <w:p w14:paraId="7E6F1003" w14:textId="77777777" w:rsidR="00D90FC1" w:rsidRDefault="00D90FC1" w:rsidP="00D90FC1">
      <w:pPr>
        <w:shd w:val="clear" w:color="auto" w:fill="FFFFFF"/>
        <w:autoSpaceDE w:val="0"/>
        <w:autoSpaceDN w:val="0"/>
        <w:adjustRightInd w:val="0"/>
        <w:jc w:val="center"/>
        <w:rPr>
          <w:b/>
        </w:rPr>
      </w:pPr>
    </w:p>
    <w:p w14:paraId="05C63848" w14:textId="77777777" w:rsidR="00D90FC1" w:rsidRPr="00D90FC1" w:rsidRDefault="00D90FC1" w:rsidP="00D90FC1">
      <w:pPr>
        <w:shd w:val="clear" w:color="auto" w:fill="FFFFFF"/>
        <w:autoSpaceDE w:val="0"/>
        <w:autoSpaceDN w:val="0"/>
        <w:adjustRightInd w:val="0"/>
        <w:ind w:firstLine="709"/>
        <w:jc w:val="both"/>
        <w:rPr>
          <w:b/>
        </w:rPr>
      </w:pPr>
      <w:r w:rsidRPr="00D90FC1">
        <w:rPr>
          <w:b/>
        </w:rPr>
        <w:t>Тема 1. Способы исключения условий образования горючей среды</w:t>
      </w:r>
    </w:p>
    <w:p w14:paraId="2069D8EE" w14:textId="23216595" w:rsidR="00D90FC1" w:rsidRPr="00D90FC1" w:rsidRDefault="00D90FC1" w:rsidP="00D90FC1">
      <w:pPr>
        <w:shd w:val="clear" w:color="auto" w:fill="FFFFFF"/>
        <w:autoSpaceDE w:val="0"/>
        <w:autoSpaceDN w:val="0"/>
        <w:adjustRightInd w:val="0"/>
        <w:ind w:firstLine="709"/>
        <w:jc w:val="both"/>
      </w:pPr>
      <w:r w:rsidRPr="00D90FC1">
        <w:t>Цель создания систем предотвращения пожаров. Требования Федерального закона от 22 июля 2008 г. № 123-ФЗ "Технический регламент о требованиях пожарной без</w:t>
      </w:r>
      <w:r w:rsidR="006A23F4">
        <w:t>опасности"</w:t>
      </w:r>
      <w:r w:rsidRPr="00D90FC1">
        <w:t>.</w:t>
      </w:r>
    </w:p>
    <w:p w14:paraId="17B3F3D6" w14:textId="77777777" w:rsidR="00D90FC1" w:rsidRPr="00D90FC1" w:rsidRDefault="00D90FC1" w:rsidP="00D90FC1">
      <w:pPr>
        <w:shd w:val="clear" w:color="auto" w:fill="FFFFFF"/>
        <w:autoSpaceDE w:val="0"/>
        <w:autoSpaceDN w:val="0"/>
        <w:adjustRightInd w:val="0"/>
        <w:ind w:firstLine="709"/>
        <w:jc w:val="both"/>
        <w:rPr>
          <w:b/>
        </w:rPr>
      </w:pPr>
    </w:p>
    <w:p w14:paraId="6D9E1642" w14:textId="77777777" w:rsidR="00D90FC1" w:rsidRPr="00D90FC1" w:rsidRDefault="00D90FC1" w:rsidP="00D90FC1">
      <w:pPr>
        <w:shd w:val="clear" w:color="auto" w:fill="FFFFFF"/>
        <w:autoSpaceDE w:val="0"/>
        <w:autoSpaceDN w:val="0"/>
        <w:adjustRightInd w:val="0"/>
        <w:ind w:firstLine="709"/>
        <w:jc w:val="both"/>
        <w:rPr>
          <w:b/>
        </w:rPr>
      </w:pPr>
      <w:r w:rsidRPr="00D90FC1">
        <w:rPr>
          <w:b/>
        </w:rPr>
        <w:t>Тема 2. Способы исключения условий образования в горючей среде (или внесения в нее) источников зажигания</w:t>
      </w:r>
    </w:p>
    <w:p w14:paraId="64C8C0AF" w14:textId="77777777" w:rsidR="00D90FC1" w:rsidRDefault="00D90FC1" w:rsidP="00D90FC1">
      <w:pPr>
        <w:shd w:val="clear" w:color="auto" w:fill="FFFFFF"/>
        <w:autoSpaceDE w:val="0"/>
        <w:autoSpaceDN w:val="0"/>
        <w:adjustRightInd w:val="0"/>
        <w:ind w:firstLine="709"/>
        <w:jc w:val="both"/>
      </w:pPr>
      <w:r w:rsidRPr="00D90FC1">
        <w:t>Способы исключения условий образования в горючей среде (или внесения в нее) источников зажигания. Определение безопасных значений параметров источников зажигания. Устройства аварийного отключения.</w:t>
      </w:r>
    </w:p>
    <w:p w14:paraId="0494EA32" w14:textId="77777777" w:rsidR="00D90FC1" w:rsidRDefault="00D90FC1" w:rsidP="00D90FC1">
      <w:pPr>
        <w:shd w:val="clear" w:color="auto" w:fill="FFFFFF"/>
        <w:autoSpaceDE w:val="0"/>
        <w:autoSpaceDN w:val="0"/>
        <w:adjustRightInd w:val="0"/>
        <w:ind w:firstLine="709"/>
        <w:jc w:val="both"/>
      </w:pPr>
    </w:p>
    <w:p w14:paraId="5FE933DD" w14:textId="77777777" w:rsidR="00D90FC1" w:rsidRPr="00396E3D" w:rsidRDefault="00D90FC1" w:rsidP="00D90FC1">
      <w:pPr>
        <w:autoSpaceDE w:val="0"/>
        <w:autoSpaceDN w:val="0"/>
        <w:adjustRightInd w:val="0"/>
        <w:jc w:val="center"/>
        <w:rPr>
          <w:b/>
        </w:rPr>
      </w:pPr>
      <w:r w:rsidRPr="00396E3D">
        <w:rPr>
          <w:b/>
        </w:rPr>
        <w:t>ТЕМАТИЧЕСКИЙ ПЛАН УЧЕБНОГО ПРЕДМЕТА</w:t>
      </w:r>
    </w:p>
    <w:p w14:paraId="10778BDD" w14:textId="77777777" w:rsidR="00D90FC1" w:rsidRPr="00396E3D" w:rsidRDefault="00D90FC1" w:rsidP="00D90FC1">
      <w:pPr>
        <w:autoSpaceDE w:val="0"/>
        <w:autoSpaceDN w:val="0"/>
        <w:adjustRightInd w:val="0"/>
        <w:jc w:val="center"/>
        <w:rPr>
          <w:b/>
        </w:rPr>
      </w:pPr>
      <w:r w:rsidRPr="00396E3D">
        <w:rPr>
          <w:b/>
        </w:rPr>
        <w:t xml:space="preserve"> «</w:t>
      </w:r>
      <w:r w:rsidRPr="00D90FC1">
        <w:rPr>
          <w:b/>
        </w:rPr>
        <w:t>Системы противопожарной защиты</w:t>
      </w:r>
      <w:r w:rsidRPr="00396E3D">
        <w:rPr>
          <w:b/>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9"/>
        <w:gridCol w:w="7794"/>
        <w:gridCol w:w="1470"/>
      </w:tblGrid>
      <w:tr w:rsidR="00D90FC1" w:rsidRPr="00396E3D" w14:paraId="00D7FC8E" w14:textId="77777777" w:rsidTr="00AE1A87">
        <w:trPr>
          <w:trHeight w:val="53"/>
          <w:tblHeader/>
        </w:trPr>
        <w:tc>
          <w:tcPr>
            <w:tcW w:w="299" w:type="pct"/>
            <w:vAlign w:val="center"/>
          </w:tcPr>
          <w:p w14:paraId="553D6A4F" w14:textId="77777777" w:rsidR="00D90FC1" w:rsidRPr="00396E3D" w:rsidRDefault="00D90FC1" w:rsidP="00AE1A87">
            <w:pPr>
              <w:autoSpaceDE w:val="0"/>
              <w:autoSpaceDN w:val="0"/>
              <w:adjustRightInd w:val="0"/>
              <w:jc w:val="center"/>
            </w:pPr>
            <w:r w:rsidRPr="00396E3D">
              <w:t xml:space="preserve">№ </w:t>
            </w:r>
            <w:proofErr w:type="gramStart"/>
            <w:r w:rsidRPr="00396E3D">
              <w:t>п</w:t>
            </w:r>
            <w:proofErr w:type="gramEnd"/>
            <w:r w:rsidRPr="00396E3D">
              <w:t>/п</w:t>
            </w:r>
          </w:p>
        </w:tc>
        <w:tc>
          <w:tcPr>
            <w:tcW w:w="3955" w:type="pct"/>
            <w:shd w:val="clear" w:color="auto" w:fill="auto"/>
            <w:vAlign w:val="center"/>
          </w:tcPr>
          <w:p w14:paraId="30244E6A" w14:textId="77777777" w:rsidR="00D90FC1" w:rsidRPr="00396E3D" w:rsidRDefault="00D90FC1" w:rsidP="00AE1A87">
            <w:pPr>
              <w:autoSpaceDE w:val="0"/>
              <w:autoSpaceDN w:val="0"/>
              <w:adjustRightInd w:val="0"/>
              <w:jc w:val="center"/>
            </w:pPr>
            <w:r w:rsidRPr="00396E3D">
              <w:t>Наименование тем</w:t>
            </w:r>
          </w:p>
        </w:tc>
        <w:tc>
          <w:tcPr>
            <w:tcW w:w="746" w:type="pct"/>
            <w:vAlign w:val="center"/>
          </w:tcPr>
          <w:p w14:paraId="7BE0F9B1" w14:textId="77777777" w:rsidR="00D90FC1" w:rsidRPr="00396E3D" w:rsidRDefault="00D90FC1" w:rsidP="00AE1A87">
            <w:pPr>
              <w:autoSpaceDE w:val="0"/>
              <w:autoSpaceDN w:val="0"/>
              <w:adjustRightInd w:val="0"/>
              <w:jc w:val="center"/>
            </w:pPr>
            <w:r w:rsidRPr="00396E3D">
              <w:t>Количество часов</w:t>
            </w:r>
          </w:p>
        </w:tc>
      </w:tr>
      <w:tr w:rsidR="00D90FC1" w:rsidRPr="00396E3D" w14:paraId="614C4D77" w14:textId="77777777" w:rsidTr="00AE1A87">
        <w:trPr>
          <w:trHeight w:val="243"/>
        </w:trPr>
        <w:tc>
          <w:tcPr>
            <w:tcW w:w="299" w:type="pct"/>
            <w:vAlign w:val="center"/>
          </w:tcPr>
          <w:p w14:paraId="790093CC" w14:textId="77777777" w:rsidR="00D90FC1" w:rsidRPr="00396E3D" w:rsidRDefault="00D90FC1" w:rsidP="00AE1A87">
            <w:pPr>
              <w:autoSpaceDE w:val="0"/>
              <w:autoSpaceDN w:val="0"/>
              <w:adjustRightInd w:val="0"/>
              <w:jc w:val="center"/>
              <w:rPr>
                <w:bCs/>
              </w:rPr>
            </w:pPr>
            <w:r w:rsidRPr="00396E3D">
              <w:rPr>
                <w:bCs/>
              </w:rPr>
              <w:t>1.</w:t>
            </w:r>
          </w:p>
        </w:tc>
        <w:tc>
          <w:tcPr>
            <w:tcW w:w="3955" w:type="pct"/>
            <w:shd w:val="clear" w:color="auto" w:fill="auto"/>
            <w:vAlign w:val="center"/>
          </w:tcPr>
          <w:p w14:paraId="2632EC81" w14:textId="77777777" w:rsidR="00D90FC1" w:rsidRPr="00396E3D" w:rsidRDefault="00D90FC1" w:rsidP="00AE1A87">
            <w:pPr>
              <w:autoSpaceDE w:val="0"/>
              <w:autoSpaceDN w:val="0"/>
              <w:adjustRightInd w:val="0"/>
            </w:pPr>
            <w:r w:rsidRPr="00D90FC1">
              <w:t>Способы защиты людей и имущества от воздействия опасных факторов пожара</w:t>
            </w:r>
          </w:p>
        </w:tc>
        <w:tc>
          <w:tcPr>
            <w:tcW w:w="746" w:type="pct"/>
            <w:vAlign w:val="center"/>
          </w:tcPr>
          <w:p w14:paraId="0AA7C564" w14:textId="0CBEA0FD" w:rsidR="00D90FC1" w:rsidRPr="00396E3D" w:rsidRDefault="00BD51F6" w:rsidP="00AE1A87">
            <w:pPr>
              <w:autoSpaceDE w:val="0"/>
              <w:autoSpaceDN w:val="0"/>
              <w:adjustRightInd w:val="0"/>
              <w:jc w:val="center"/>
            </w:pPr>
            <w:r>
              <w:t>2</w:t>
            </w:r>
          </w:p>
        </w:tc>
      </w:tr>
      <w:tr w:rsidR="00D90FC1" w:rsidRPr="00396E3D" w14:paraId="6E96463C" w14:textId="77777777" w:rsidTr="00AE1A87">
        <w:trPr>
          <w:trHeight w:val="201"/>
        </w:trPr>
        <w:tc>
          <w:tcPr>
            <w:tcW w:w="299" w:type="pct"/>
            <w:tcBorders>
              <w:bottom w:val="single" w:sz="4" w:space="0" w:color="auto"/>
            </w:tcBorders>
            <w:vAlign w:val="center"/>
          </w:tcPr>
          <w:p w14:paraId="4744BAA7" w14:textId="77777777" w:rsidR="00D90FC1" w:rsidRPr="00396E3D" w:rsidRDefault="00D90FC1" w:rsidP="00AE1A87">
            <w:pPr>
              <w:autoSpaceDE w:val="0"/>
              <w:autoSpaceDN w:val="0"/>
              <w:adjustRightInd w:val="0"/>
              <w:jc w:val="center"/>
              <w:rPr>
                <w:bCs/>
              </w:rPr>
            </w:pPr>
            <w:r w:rsidRPr="00396E3D">
              <w:rPr>
                <w:bCs/>
              </w:rPr>
              <w:t>2.</w:t>
            </w:r>
          </w:p>
        </w:tc>
        <w:tc>
          <w:tcPr>
            <w:tcW w:w="3955" w:type="pct"/>
            <w:tcBorders>
              <w:bottom w:val="single" w:sz="4" w:space="0" w:color="auto"/>
            </w:tcBorders>
            <w:shd w:val="clear" w:color="auto" w:fill="auto"/>
            <w:vAlign w:val="center"/>
          </w:tcPr>
          <w:p w14:paraId="32B96C24" w14:textId="77777777" w:rsidR="00D90FC1" w:rsidRPr="00396E3D" w:rsidRDefault="00D90FC1" w:rsidP="00AE1A87">
            <w:r w:rsidRPr="00D90FC1">
              <w:t>Пути эвакуации людей при пожаре</w:t>
            </w:r>
          </w:p>
        </w:tc>
        <w:tc>
          <w:tcPr>
            <w:tcW w:w="746" w:type="pct"/>
            <w:tcBorders>
              <w:bottom w:val="single" w:sz="4" w:space="0" w:color="auto"/>
            </w:tcBorders>
            <w:vAlign w:val="center"/>
          </w:tcPr>
          <w:p w14:paraId="0E7661E5" w14:textId="1D1FAD10" w:rsidR="00D90FC1" w:rsidRPr="00396E3D" w:rsidRDefault="00BD51F6" w:rsidP="00AE1A87">
            <w:pPr>
              <w:jc w:val="center"/>
            </w:pPr>
            <w:r>
              <w:t>2</w:t>
            </w:r>
          </w:p>
        </w:tc>
      </w:tr>
      <w:tr w:rsidR="00BD51F6" w:rsidRPr="00396E3D" w14:paraId="72E573B3" w14:textId="77777777" w:rsidTr="00AE1A87">
        <w:trPr>
          <w:trHeight w:val="201"/>
        </w:trPr>
        <w:tc>
          <w:tcPr>
            <w:tcW w:w="299" w:type="pct"/>
            <w:tcBorders>
              <w:bottom w:val="single" w:sz="4" w:space="0" w:color="auto"/>
            </w:tcBorders>
            <w:vAlign w:val="center"/>
          </w:tcPr>
          <w:p w14:paraId="161166E8" w14:textId="77777777" w:rsidR="00BD51F6" w:rsidRPr="00396E3D" w:rsidRDefault="00BD51F6" w:rsidP="00AE1A87">
            <w:pPr>
              <w:autoSpaceDE w:val="0"/>
              <w:autoSpaceDN w:val="0"/>
              <w:adjustRightInd w:val="0"/>
              <w:jc w:val="center"/>
              <w:rPr>
                <w:bCs/>
              </w:rPr>
            </w:pPr>
            <w:r>
              <w:rPr>
                <w:bCs/>
              </w:rPr>
              <w:t>3.</w:t>
            </w:r>
          </w:p>
        </w:tc>
        <w:tc>
          <w:tcPr>
            <w:tcW w:w="3955" w:type="pct"/>
            <w:tcBorders>
              <w:bottom w:val="single" w:sz="4" w:space="0" w:color="auto"/>
            </w:tcBorders>
            <w:shd w:val="clear" w:color="auto" w:fill="auto"/>
            <w:vAlign w:val="center"/>
          </w:tcPr>
          <w:p w14:paraId="34A5968B" w14:textId="77777777" w:rsidR="00BD51F6" w:rsidRPr="00D90FC1" w:rsidRDefault="00BD51F6" w:rsidP="00AE1A87">
            <w:r w:rsidRPr="00D90FC1">
              <w:t>Системы обнаружения пожара, оповещения и управления эвакуацией людей при пожаре</w:t>
            </w:r>
          </w:p>
        </w:tc>
        <w:tc>
          <w:tcPr>
            <w:tcW w:w="746" w:type="pct"/>
            <w:tcBorders>
              <w:bottom w:val="single" w:sz="4" w:space="0" w:color="auto"/>
            </w:tcBorders>
            <w:vAlign w:val="center"/>
          </w:tcPr>
          <w:p w14:paraId="4F8D182E" w14:textId="6F8E96E1" w:rsidR="00BD51F6" w:rsidRPr="00396E3D" w:rsidRDefault="00BD51F6" w:rsidP="00AE1A87">
            <w:pPr>
              <w:jc w:val="center"/>
            </w:pPr>
            <w:r>
              <w:t>2</w:t>
            </w:r>
          </w:p>
        </w:tc>
      </w:tr>
      <w:tr w:rsidR="00BD51F6" w:rsidRPr="00396E3D" w14:paraId="149CDACB" w14:textId="77777777" w:rsidTr="00AE1A87">
        <w:trPr>
          <w:trHeight w:val="201"/>
        </w:trPr>
        <w:tc>
          <w:tcPr>
            <w:tcW w:w="299" w:type="pct"/>
            <w:tcBorders>
              <w:bottom w:val="single" w:sz="4" w:space="0" w:color="auto"/>
            </w:tcBorders>
            <w:vAlign w:val="center"/>
          </w:tcPr>
          <w:p w14:paraId="679495CF" w14:textId="77777777" w:rsidR="00BD51F6" w:rsidRPr="00396E3D" w:rsidRDefault="00BD51F6" w:rsidP="00AE1A87">
            <w:pPr>
              <w:autoSpaceDE w:val="0"/>
              <w:autoSpaceDN w:val="0"/>
              <w:adjustRightInd w:val="0"/>
              <w:jc w:val="center"/>
              <w:rPr>
                <w:bCs/>
              </w:rPr>
            </w:pPr>
            <w:r>
              <w:rPr>
                <w:bCs/>
              </w:rPr>
              <w:t>4.</w:t>
            </w:r>
          </w:p>
        </w:tc>
        <w:tc>
          <w:tcPr>
            <w:tcW w:w="3955" w:type="pct"/>
            <w:tcBorders>
              <w:bottom w:val="single" w:sz="4" w:space="0" w:color="auto"/>
            </w:tcBorders>
            <w:shd w:val="clear" w:color="auto" w:fill="auto"/>
            <w:vAlign w:val="center"/>
          </w:tcPr>
          <w:p w14:paraId="4A4402BC" w14:textId="77777777" w:rsidR="00BD51F6" w:rsidRPr="00D90FC1" w:rsidRDefault="00BD51F6" w:rsidP="00AE1A87">
            <w:r w:rsidRPr="00D90FC1">
              <w:t>Системы коллективной защиты, средства индивидуальной защиты и спасения людей от опасных факторов пожара</w:t>
            </w:r>
          </w:p>
        </w:tc>
        <w:tc>
          <w:tcPr>
            <w:tcW w:w="746" w:type="pct"/>
            <w:tcBorders>
              <w:bottom w:val="single" w:sz="4" w:space="0" w:color="auto"/>
            </w:tcBorders>
            <w:vAlign w:val="center"/>
          </w:tcPr>
          <w:p w14:paraId="2E29CCA6" w14:textId="2B7BE48C" w:rsidR="00BD51F6" w:rsidRPr="00396E3D" w:rsidRDefault="00BD51F6" w:rsidP="00AE1A87">
            <w:pPr>
              <w:jc w:val="center"/>
            </w:pPr>
            <w:r>
              <w:t>2</w:t>
            </w:r>
          </w:p>
        </w:tc>
      </w:tr>
      <w:tr w:rsidR="00BD51F6" w:rsidRPr="00396E3D" w14:paraId="789C2EC8" w14:textId="77777777" w:rsidTr="00AE1A87">
        <w:trPr>
          <w:trHeight w:val="201"/>
        </w:trPr>
        <w:tc>
          <w:tcPr>
            <w:tcW w:w="299" w:type="pct"/>
            <w:tcBorders>
              <w:bottom w:val="single" w:sz="4" w:space="0" w:color="auto"/>
            </w:tcBorders>
            <w:vAlign w:val="center"/>
          </w:tcPr>
          <w:p w14:paraId="60825318" w14:textId="77777777" w:rsidR="00BD51F6" w:rsidRPr="00396E3D" w:rsidRDefault="00BD51F6" w:rsidP="00AE1A87">
            <w:pPr>
              <w:autoSpaceDE w:val="0"/>
              <w:autoSpaceDN w:val="0"/>
              <w:adjustRightInd w:val="0"/>
              <w:jc w:val="center"/>
              <w:rPr>
                <w:bCs/>
              </w:rPr>
            </w:pPr>
            <w:r>
              <w:rPr>
                <w:bCs/>
              </w:rPr>
              <w:t>5.</w:t>
            </w:r>
          </w:p>
        </w:tc>
        <w:tc>
          <w:tcPr>
            <w:tcW w:w="3955" w:type="pct"/>
            <w:tcBorders>
              <w:bottom w:val="single" w:sz="4" w:space="0" w:color="auto"/>
            </w:tcBorders>
            <w:shd w:val="clear" w:color="auto" w:fill="auto"/>
            <w:vAlign w:val="center"/>
          </w:tcPr>
          <w:p w14:paraId="02BAA626" w14:textId="77777777" w:rsidR="00BD51F6" w:rsidRPr="00D90FC1" w:rsidRDefault="00BD51F6" w:rsidP="00AE1A87">
            <w:r w:rsidRPr="00D90FC1">
              <w:t xml:space="preserve">Система </w:t>
            </w:r>
            <w:proofErr w:type="spellStart"/>
            <w:r w:rsidRPr="00D90FC1">
              <w:t>противодымной</w:t>
            </w:r>
            <w:proofErr w:type="spellEnd"/>
            <w:r w:rsidRPr="00D90FC1">
              <w:t xml:space="preserve"> защиты</w:t>
            </w:r>
          </w:p>
        </w:tc>
        <w:tc>
          <w:tcPr>
            <w:tcW w:w="746" w:type="pct"/>
            <w:tcBorders>
              <w:bottom w:val="single" w:sz="4" w:space="0" w:color="auto"/>
            </w:tcBorders>
            <w:vAlign w:val="center"/>
          </w:tcPr>
          <w:p w14:paraId="4D84BEE5" w14:textId="31086948" w:rsidR="00BD51F6" w:rsidRPr="00396E3D" w:rsidRDefault="00BD51F6" w:rsidP="00AE1A87">
            <w:pPr>
              <w:jc w:val="center"/>
            </w:pPr>
            <w:r>
              <w:t>2</w:t>
            </w:r>
          </w:p>
        </w:tc>
      </w:tr>
      <w:tr w:rsidR="00BD51F6" w:rsidRPr="00396E3D" w14:paraId="7083E94C" w14:textId="77777777" w:rsidTr="00AE1A87">
        <w:trPr>
          <w:trHeight w:val="201"/>
        </w:trPr>
        <w:tc>
          <w:tcPr>
            <w:tcW w:w="299" w:type="pct"/>
            <w:tcBorders>
              <w:bottom w:val="single" w:sz="4" w:space="0" w:color="auto"/>
            </w:tcBorders>
            <w:vAlign w:val="center"/>
          </w:tcPr>
          <w:p w14:paraId="1ABBAC77" w14:textId="77777777" w:rsidR="00BD51F6" w:rsidRPr="00396E3D" w:rsidRDefault="00BD51F6" w:rsidP="00AE1A87">
            <w:pPr>
              <w:autoSpaceDE w:val="0"/>
              <w:autoSpaceDN w:val="0"/>
              <w:adjustRightInd w:val="0"/>
              <w:jc w:val="center"/>
              <w:rPr>
                <w:bCs/>
              </w:rPr>
            </w:pPr>
            <w:r>
              <w:rPr>
                <w:bCs/>
              </w:rPr>
              <w:t>6.</w:t>
            </w:r>
          </w:p>
        </w:tc>
        <w:tc>
          <w:tcPr>
            <w:tcW w:w="3955" w:type="pct"/>
            <w:tcBorders>
              <w:bottom w:val="single" w:sz="4" w:space="0" w:color="auto"/>
            </w:tcBorders>
            <w:shd w:val="clear" w:color="auto" w:fill="auto"/>
            <w:vAlign w:val="center"/>
          </w:tcPr>
          <w:p w14:paraId="2CD403CF" w14:textId="77777777" w:rsidR="00BD51F6" w:rsidRPr="00D90FC1" w:rsidRDefault="00BD51F6" w:rsidP="00AE1A87">
            <w:r w:rsidRPr="00D90FC1">
              <w:t>Огнестойкость и пожарная опасность зданий, сооружений и пожарных отсеков</w:t>
            </w:r>
          </w:p>
        </w:tc>
        <w:tc>
          <w:tcPr>
            <w:tcW w:w="746" w:type="pct"/>
            <w:tcBorders>
              <w:bottom w:val="single" w:sz="4" w:space="0" w:color="auto"/>
            </w:tcBorders>
            <w:vAlign w:val="center"/>
          </w:tcPr>
          <w:p w14:paraId="5CA2E6FA" w14:textId="7F8B2248" w:rsidR="00BD51F6" w:rsidRPr="00396E3D" w:rsidRDefault="00BD51F6" w:rsidP="00AE1A87">
            <w:pPr>
              <w:jc w:val="center"/>
            </w:pPr>
            <w:r>
              <w:t>2</w:t>
            </w:r>
          </w:p>
        </w:tc>
      </w:tr>
      <w:tr w:rsidR="00BD51F6" w:rsidRPr="00396E3D" w14:paraId="396A8C12" w14:textId="77777777" w:rsidTr="00AE1A87">
        <w:trPr>
          <w:trHeight w:val="201"/>
        </w:trPr>
        <w:tc>
          <w:tcPr>
            <w:tcW w:w="299" w:type="pct"/>
            <w:tcBorders>
              <w:bottom w:val="single" w:sz="4" w:space="0" w:color="auto"/>
            </w:tcBorders>
            <w:vAlign w:val="center"/>
          </w:tcPr>
          <w:p w14:paraId="0F99F8B5" w14:textId="77777777" w:rsidR="00BD51F6" w:rsidRDefault="00BD51F6" w:rsidP="00AE1A87">
            <w:pPr>
              <w:autoSpaceDE w:val="0"/>
              <w:autoSpaceDN w:val="0"/>
              <w:adjustRightInd w:val="0"/>
              <w:jc w:val="center"/>
              <w:rPr>
                <w:bCs/>
              </w:rPr>
            </w:pPr>
            <w:r>
              <w:rPr>
                <w:bCs/>
              </w:rPr>
              <w:t>7.</w:t>
            </w:r>
          </w:p>
        </w:tc>
        <w:tc>
          <w:tcPr>
            <w:tcW w:w="3955" w:type="pct"/>
            <w:tcBorders>
              <w:bottom w:val="single" w:sz="4" w:space="0" w:color="auto"/>
            </w:tcBorders>
            <w:shd w:val="clear" w:color="auto" w:fill="auto"/>
            <w:vAlign w:val="center"/>
          </w:tcPr>
          <w:p w14:paraId="20E6E10B" w14:textId="77777777" w:rsidR="00BD51F6" w:rsidRPr="00D90FC1" w:rsidRDefault="00BD51F6" w:rsidP="00AE1A87">
            <w:r w:rsidRPr="00D90FC1">
              <w:t>Ограничение распространения пожара за пределы очага</w:t>
            </w:r>
          </w:p>
        </w:tc>
        <w:tc>
          <w:tcPr>
            <w:tcW w:w="746" w:type="pct"/>
            <w:tcBorders>
              <w:bottom w:val="single" w:sz="4" w:space="0" w:color="auto"/>
            </w:tcBorders>
            <w:vAlign w:val="center"/>
          </w:tcPr>
          <w:p w14:paraId="545419B1" w14:textId="349CD48C" w:rsidR="00BD51F6" w:rsidRPr="00396E3D" w:rsidRDefault="00BD51F6" w:rsidP="00AE1A87">
            <w:pPr>
              <w:jc w:val="center"/>
            </w:pPr>
            <w:r>
              <w:t>2</w:t>
            </w:r>
          </w:p>
        </w:tc>
      </w:tr>
      <w:tr w:rsidR="00BD51F6" w:rsidRPr="00396E3D" w14:paraId="5820DC26" w14:textId="77777777" w:rsidTr="00AE1A87">
        <w:trPr>
          <w:trHeight w:val="201"/>
        </w:trPr>
        <w:tc>
          <w:tcPr>
            <w:tcW w:w="299" w:type="pct"/>
            <w:tcBorders>
              <w:bottom w:val="single" w:sz="4" w:space="0" w:color="auto"/>
            </w:tcBorders>
            <w:vAlign w:val="center"/>
          </w:tcPr>
          <w:p w14:paraId="478C502D" w14:textId="77777777" w:rsidR="00BD51F6" w:rsidRDefault="00BD51F6" w:rsidP="00AE1A87">
            <w:pPr>
              <w:autoSpaceDE w:val="0"/>
              <w:autoSpaceDN w:val="0"/>
              <w:adjustRightInd w:val="0"/>
              <w:jc w:val="center"/>
              <w:rPr>
                <w:bCs/>
              </w:rPr>
            </w:pPr>
            <w:r>
              <w:rPr>
                <w:bCs/>
              </w:rPr>
              <w:t>8.</w:t>
            </w:r>
          </w:p>
        </w:tc>
        <w:tc>
          <w:tcPr>
            <w:tcW w:w="3955" w:type="pct"/>
            <w:tcBorders>
              <w:bottom w:val="single" w:sz="4" w:space="0" w:color="auto"/>
            </w:tcBorders>
            <w:shd w:val="clear" w:color="auto" w:fill="auto"/>
            <w:vAlign w:val="center"/>
          </w:tcPr>
          <w:p w14:paraId="6CECACAE" w14:textId="77777777" w:rsidR="00BD51F6" w:rsidRPr="00D90FC1" w:rsidRDefault="00BD51F6" w:rsidP="00AE1A87">
            <w:r w:rsidRPr="00D90FC1">
              <w:t>Первичные средства пожаротушения в зданиях и сооружениях</w:t>
            </w:r>
          </w:p>
        </w:tc>
        <w:tc>
          <w:tcPr>
            <w:tcW w:w="746" w:type="pct"/>
            <w:tcBorders>
              <w:bottom w:val="single" w:sz="4" w:space="0" w:color="auto"/>
            </w:tcBorders>
            <w:vAlign w:val="center"/>
          </w:tcPr>
          <w:p w14:paraId="4EA98359" w14:textId="3E28CCDE" w:rsidR="00BD51F6" w:rsidRPr="00396E3D" w:rsidRDefault="00BD51F6" w:rsidP="00AE1A87">
            <w:pPr>
              <w:jc w:val="center"/>
            </w:pPr>
            <w:r>
              <w:t>2</w:t>
            </w:r>
          </w:p>
        </w:tc>
      </w:tr>
      <w:tr w:rsidR="00BD51F6" w:rsidRPr="00396E3D" w14:paraId="1EA80CD0" w14:textId="77777777" w:rsidTr="00AE1A87">
        <w:trPr>
          <w:trHeight w:val="201"/>
        </w:trPr>
        <w:tc>
          <w:tcPr>
            <w:tcW w:w="299" w:type="pct"/>
            <w:tcBorders>
              <w:bottom w:val="single" w:sz="4" w:space="0" w:color="auto"/>
            </w:tcBorders>
            <w:vAlign w:val="center"/>
          </w:tcPr>
          <w:p w14:paraId="7FAA9071" w14:textId="77777777" w:rsidR="00BD51F6" w:rsidRDefault="00BD51F6" w:rsidP="00AE1A87">
            <w:pPr>
              <w:autoSpaceDE w:val="0"/>
              <w:autoSpaceDN w:val="0"/>
              <w:adjustRightInd w:val="0"/>
              <w:jc w:val="center"/>
              <w:rPr>
                <w:bCs/>
              </w:rPr>
            </w:pPr>
            <w:r>
              <w:rPr>
                <w:bCs/>
              </w:rPr>
              <w:t>9.</w:t>
            </w:r>
          </w:p>
        </w:tc>
        <w:tc>
          <w:tcPr>
            <w:tcW w:w="3955" w:type="pct"/>
            <w:tcBorders>
              <w:bottom w:val="single" w:sz="4" w:space="0" w:color="auto"/>
            </w:tcBorders>
            <w:shd w:val="clear" w:color="auto" w:fill="auto"/>
            <w:vAlign w:val="center"/>
          </w:tcPr>
          <w:p w14:paraId="4D743BCE" w14:textId="77777777" w:rsidR="00BD51F6" w:rsidRPr="00D90FC1" w:rsidRDefault="00BD51F6" w:rsidP="00AE1A87">
            <w:r w:rsidRPr="00D90FC1">
              <w:t>Системы автоматического пожаротушения и пожарной сигнализации</w:t>
            </w:r>
          </w:p>
        </w:tc>
        <w:tc>
          <w:tcPr>
            <w:tcW w:w="746" w:type="pct"/>
            <w:tcBorders>
              <w:bottom w:val="single" w:sz="4" w:space="0" w:color="auto"/>
            </w:tcBorders>
            <w:vAlign w:val="center"/>
          </w:tcPr>
          <w:p w14:paraId="7F27384E" w14:textId="70A0059E" w:rsidR="00BD51F6" w:rsidRPr="00396E3D" w:rsidRDefault="00BD51F6" w:rsidP="00AE1A87">
            <w:pPr>
              <w:jc w:val="center"/>
            </w:pPr>
            <w:r>
              <w:t>2</w:t>
            </w:r>
          </w:p>
        </w:tc>
      </w:tr>
      <w:tr w:rsidR="00BD51F6" w:rsidRPr="00396E3D" w14:paraId="0302C166" w14:textId="77777777" w:rsidTr="00AE1A87">
        <w:trPr>
          <w:trHeight w:val="201"/>
        </w:trPr>
        <w:tc>
          <w:tcPr>
            <w:tcW w:w="299" w:type="pct"/>
            <w:tcBorders>
              <w:bottom w:val="single" w:sz="4" w:space="0" w:color="auto"/>
            </w:tcBorders>
            <w:vAlign w:val="center"/>
          </w:tcPr>
          <w:p w14:paraId="3000406F" w14:textId="77777777" w:rsidR="00BD51F6" w:rsidRDefault="00BD51F6" w:rsidP="00AE1A87">
            <w:pPr>
              <w:autoSpaceDE w:val="0"/>
              <w:autoSpaceDN w:val="0"/>
              <w:adjustRightInd w:val="0"/>
              <w:jc w:val="center"/>
              <w:rPr>
                <w:bCs/>
              </w:rPr>
            </w:pPr>
            <w:r>
              <w:rPr>
                <w:bCs/>
              </w:rPr>
              <w:t>10.</w:t>
            </w:r>
          </w:p>
        </w:tc>
        <w:tc>
          <w:tcPr>
            <w:tcW w:w="3955" w:type="pct"/>
            <w:tcBorders>
              <w:bottom w:val="single" w:sz="4" w:space="0" w:color="auto"/>
            </w:tcBorders>
            <w:shd w:val="clear" w:color="auto" w:fill="auto"/>
            <w:vAlign w:val="center"/>
          </w:tcPr>
          <w:p w14:paraId="14B4B6FF" w14:textId="77777777" w:rsidR="00BD51F6" w:rsidRPr="00D90FC1" w:rsidRDefault="00BD51F6" w:rsidP="00AE1A87">
            <w:r w:rsidRPr="00D90FC1">
              <w:t>Общие требования к пожарному оборудованию</w:t>
            </w:r>
          </w:p>
        </w:tc>
        <w:tc>
          <w:tcPr>
            <w:tcW w:w="746" w:type="pct"/>
            <w:tcBorders>
              <w:bottom w:val="single" w:sz="4" w:space="0" w:color="auto"/>
            </w:tcBorders>
            <w:vAlign w:val="center"/>
          </w:tcPr>
          <w:p w14:paraId="73DD11DA" w14:textId="3579ABB1" w:rsidR="00BD51F6" w:rsidRPr="00396E3D" w:rsidRDefault="00BD51F6" w:rsidP="00AE1A87">
            <w:pPr>
              <w:jc w:val="center"/>
            </w:pPr>
            <w:r>
              <w:t>2</w:t>
            </w:r>
          </w:p>
        </w:tc>
      </w:tr>
      <w:tr w:rsidR="00D90FC1" w:rsidRPr="00396E3D" w14:paraId="1B0835FE" w14:textId="77777777" w:rsidTr="00AE1A87">
        <w:trPr>
          <w:trHeight w:val="201"/>
        </w:trPr>
        <w:tc>
          <w:tcPr>
            <w:tcW w:w="299" w:type="pct"/>
            <w:tcBorders>
              <w:bottom w:val="single" w:sz="4" w:space="0" w:color="auto"/>
            </w:tcBorders>
            <w:vAlign w:val="center"/>
          </w:tcPr>
          <w:p w14:paraId="1BC21A6F" w14:textId="77777777" w:rsidR="00D90FC1" w:rsidRDefault="00D90FC1" w:rsidP="00AE1A87">
            <w:pPr>
              <w:autoSpaceDE w:val="0"/>
              <w:autoSpaceDN w:val="0"/>
              <w:adjustRightInd w:val="0"/>
              <w:jc w:val="center"/>
              <w:rPr>
                <w:bCs/>
              </w:rPr>
            </w:pPr>
            <w:r>
              <w:rPr>
                <w:bCs/>
              </w:rPr>
              <w:t>11.</w:t>
            </w:r>
          </w:p>
        </w:tc>
        <w:tc>
          <w:tcPr>
            <w:tcW w:w="3955" w:type="pct"/>
            <w:tcBorders>
              <w:bottom w:val="single" w:sz="4" w:space="0" w:color="auto"/>
            </w:tcBorders>
            <w:shd w:val="clear" w:color="auto" w:fill="auto"/>
            <w:vAlign w:val="center"/>
          </w:tcPr>
          <w:p w14:paraId="007CC688" w14:textId="77777777" w:rsidR="00D90FC1" w:rsidRPr="00D90FC1" w:rsidRDefault="00D90FC1" w:rsidP="00AE1A87">
            <w:r w:rsidRPr="00D90FC1">
              <w:t>Источники противопожарного водоснабжения</w:t>
            </w:r>
          </w:p>
        </w:tc>
        <w:tc>
          <w:tcPr>
            <w:tcW w:w="746" w:type="pct"/>
            <w:tcBorders>
              <w:bottom w:val="single" w:sz="4" w:space="0" w:color="auto"/>
            </w:tcBorders>
            <w:vAlign w:val="center"/>
          </w:tcPr>
          <w:p w14:paraId="4DD90E58" w14:textId="3BC40759" w:rsidR="00D90FC1" w:rsidRPr="00396E3D" w:rsidRDefault="00D05A67" w:rsidP="00AE1A87">
            <w:pPr>
              <w:jc w:val="center"/>
            </w:pPr>
            <w:r>
              <w:t>1</w:t>
            </w:r>
          </w:p>
        </w:tc>
      </w:tr>
      <w:tr w:rsidR="00160235" w:rsidRPr="00396E3D" w14:paraId="0E5767D2" w14:textId="77777777" w:rsidTr="00AE1A87">
        <w:trPr>
          <w:trHeight w:val="201"/>
        </w:trPr>
        <w:tc>
          <w:tcPr>
            <w:tcW w:w="299" w:type="pct"/>
            <w:tcBorders>
              <w:bottom w:val="single" w:sz="4" w:space="0" w:color="auto"/>
            </w:tcBorders>
            <w:vAlign w:val="center"/>
          </w:tcPr>
          <w:p w14:paraId="74B31BA0" w14:textId="2A17BC54" w:rsidR="00160235" w:rsidRDefault="00160235" w:rsidP="00AE1A87">
            <w:pPr>
              <w:autoSpaceDE w:val="0"/>
              <w:autoSpaceDN w:val="0"/>
              <w:adjustRightInd w:val="0"/>
              <w:jc w:val="center"/>
              <w:rPr>
                <w:bCs/>
              </w:rPr>
            </w:pPr>
            <w:r>
              <w:rPr>
                <w:bCs/>
              </w:rPr>
              <w:t>12.</w:t>
            </w:r>
          </w:p>
        </w:tc>
        <w:tc>
          <w:tcPr>
            <w:tcW w:w="3955" w:type="pct"/>
            <w:tcBorders>
              <w:bottom w:val="single" w:sz="4" w:space="0" w:color="auto"/>
            </w:tcBorders>
            <w:shd w:val="clear" w:color="auto" w:fill="auto"/>
            <w:vAlign w:val="center"/>
          </w:tcPr>
          <w:p w14:paraId="1637BB8B" w14:textId="4A368EF9" w:rsidR="00160235" w:rsidRPr="00D90FC1" w:rsidRDefault="00160235" w:rsidP="00AE1A87">
            <w:r w:rsidRPr="00160235">
              <w:t>Системы противопожарной защиты многофункциональных зданий</w:t>
            </w:r>
          </w:p>
        </w:tc>
        <w:tc>
          <w:tcPr>
            <w:tcW w:w="746" w:type="pct"/>
            <w:tcBorders>
              <w:bottom w:val="single" w:sz="4" w:space="0" w:color="auto"/>
            </w:tcBorders>
            <w:vAlign w:val="center"/>
          </w:tcPr>
          <w:p w14:paraId="7322850E" w14:textId="280991D8" w:rsidR="00160235" w:rsidRDefault="00160235" w:rsidP="00AE1A87">
            <w:pPr>
              <w:jc w:val="center"/>
            </w:pPr>
            <w:r>
              <w:t>2</w:t>
            </w:r>
          </w:p>
        </w:tc>
      </w:tr>
      <w:tr w:rsidR="00D90FC1" w:rsidRPr="00396E3D" w14:paraId="62B783F0" w14:textId="77777777" w:rsidTr="00AE1A87">
        <w:trPr>
          <w:trHeight w:val="201"/>
        </w:trPr>
        <w:tc>
          <w:tcPr>
            <w:tcW w:w="299" w:type="pct"/>
            <w:tcBorders>
              <w:bottom w:val="single" w:sz="4" w:space="0" w:color="auto"/>
            </w:tcBorders>
            <w:vAlign w:val="center"/>
          </w:tcPr>
          <w:p w14:paraId="250BFF0E" w14:textId="16B6C257" w:rsidR="00D90FC1" w:rsidRDefault="00160235" w:rsidP="00AE1A87">
            <w:pPr>
              <w:autoSpaceDE w:val="0"/>
              <w:autoSpaceDN w:val="0"/>
              <w:adjustRightInd w:val="0"/>
              <w:jc w:val="center"/>
              <w:rPr>
                <w:bCs/>
              </w:rPr>
            </w:pPr>
            <w:r>
              <w:rPr>
                <w:bCs/>
              </w:rPr>
              <w:t>13</w:t>
            </w:r>
            <w:r w:rsidR="00D90FC1">
              <w:rPr>
                <w:bCs/>
              </w:rPr>
              <w:t>.</w:t>
            </w:r>
          </w:p>
        </w:tc>
        <w:tc>
          <w:tcPr>
            <w:tcW w:w="3955" w:type="pct"/>
            <w:tcBorders>
              <w:bottom w:val="single" w:sz="4" w:space="0" w:color="auto"/>
            </w:tcBorders>
            <w:shd w:val="clear" w:color="auto" w:fill="auto"/>
            <w:vAlign w:val="center"/>
          </w:tcPr>
          <w:p w14:paraId="58449540" w14:textId="4AC48D4C" w:rsidR="00D90FC1" w:rsidRPr="00D90FC1" w:rsidRDefault="0054090E" w:rsidP="00AE1A87">
            <w:r w:rsidRPr="00D90FC1">
              <w:t>Практические занятия</w:t>
            </w:r>
          </w:p>
        </w:tc>
        <w:tc>
          <w:tcPr>
            <w:tcW w:w="746" w:type="pct"/>
            <w:tcBorders>
              <w:bottom w:val="single" w:sz="4" w:space="0" w:color="auto"/>
            </w:tcBorders>
            <w:vAlign w:val="center"/>
          </w:tcPr>
          <w:p w14:paraId="5A1E97EF" w14:textId="1092C78F" w:rsidR="00D90FC1" w:rsidRPr="00396E3D" w:rsidRDefault="00160235" w:rsidP="00AE1A87">
            <w:pPr>
              <w:jc w:val="center"/>
            </w:pPr>
            <w:r>
              <w:t>4</w:t>
            </w:r>
          </w:p>
        </w:tc>
      </w:tr>
      <w:tr w:rsidR="00D90FC1" w:rsidRPr="00396E3D" w14:paraId="32323074" w14:textId="77777777" w:rsidTr="00AE1A87">
        <w:trPr>
          <w:trHeight w:val="228"/>
        </w:trPr>
        <w:tc>
          <w:tcPr>
            <w:tcW w:w="299" w:type="pct"/>
            <w:shd w:val="clear" w:color="auto" w:fill="F2F2F2"/>
            <w:vAlign w:val="center"/>
          </w:tcPr>
          <w:p w14:paraId="09CA687D" w14:textId="77777777" w:rsidR="00D90FC1" w:rsidRPr="00396E3D" w:rsidRDefault="00D90FC1" w:rsidP="00AE1A87">
            <w:pPr>
              <w:autoSpaceDE w:val="0"/>
              <w:autoSpaceDN w:val="0"/>
              <w:adjustRightInd w:val="0"/>
              <w:rPr>
                <w:b/>
              </w:rPr>
            </w:pPr>
          </w:p>
        </w:tc>
        <w:tc>
          <w:tcPr>
            <w:tcW w:w="3955" w:type="pct"/>
            <w:shd w:val="clear" w:color="auto" w:fill="F2F2F2"/>
            <w:vAlign w:val="center"/>
          </w:tcPr>
          <w:p w14:paraId="35173C22" w14:textId="77777777" w:rsidR="00D90FC1" w:rsidRPr="00396E3D" w:rsidRDefault="00D90FC1" w:rsidP="00AE1A87">
            <w:pPr>
              <w:autoSpaceDE w:val="0"/>
              <w:autoSpaceDN w:val="0"/>
              <w:adjustRightInd w:val="0"/>
              <w:rPr>
                <w:b/>
              </w:rPr>
            </w:pPr>
            <w:r w:rsidRPr="00396E3D">
              <w:rPr>
                <w:b/>
              </w:rPr>
              <w:t>Итого</w:t>
            </w:r>
          </w:p>
        </w:tc>
        <w:tc>
          <w:tcPr>
            <w:tcW w:w="746" w:type="pct"/>
            <w:shd w:val="clear" w:color="auto" w:fill="F2F2F2"/>
            <w:vAlign w:val="center"/>
          </w:tcPr>
          <w:p w14:paraId="576AAB15" w14:textId="5ED06018" w:rsidR="00D90FC1" w:rsidRPr="00396E3D" w:rsidRDefault="00204F04" w:rsidP="00D05A67">
            <w:pPr>
              <w:autoSpaceDE w:val="0"/>
              <w:autoSpaceDN w:val="0"/>
              <w:adjustRightInd w:val="0"/>
              <w:jc w:val="center"/>
              <w:rPr>
                <w:b/>
              </w:rPr>
            </w:pPr>
            <w:r>
              <w:rPr>
                <w:b/>
              </w:rPr>
              <w:t>2</w:t>
            </w:r>
            <w:r w:rsidR="00160235">
              <w:rPr>
                <w:b/>
              </w:rPr>
              <w:t>7</w:t>
            </w:r>
          </w:p>
        </w:tc>
      </w:tr>
    </w:tbl>
    <w:p w14:paraId="4A79943A" w14:textId="77777777" w:rsidR="00D90FC1" w:rsidRPr="00396E3D" w:rsidRDefault="00D90FC1" w:rsidP="00D90FC1">
      <w:pPr>
        <w:shd w:val="clear" w:color="auto" w:fill="FFFFFF"/>
        <w:autoSpaceDE w:val="0"/>
        <w:autoSpaceDN w:val="0"/>
        <w:adjustRightInd w:val="0"/>
        <w:jc w:val="center"/>
        <w:rPr>
          <w:b/>
        </w:rPr>
      </w:pPr>
    </w:p>
    <w:p w14:paraId="353856DA" w14:textId="77777777" w:rsidR="00D90FC1" w:rsidRDefault="00D90FC1" w:rsidP="00D90FC1">
      <w:pPr>
        <w:shd w:val="clear" w:color="auto" w:fill="FFFFFF"/>
        <w:autoSpaceDE w:val="0"/>
        <w:autoSpaceDN w:val="0"/>
        <w:adjustRightInd w:val="0"/>
        <w:jc w:val="center"/>
        <w:rPr>
          <w:b/>
        </w:rPr>
      </w:pPr>
      <w:r w:rsidRPr="00396E3D">
        <w:rPr>
          <w:b/>
        </w:rPr>
        <w:t>ПРОГРАММА ПРЕДМЕТА</w:t>
      </w:r>
    </w:p>
    <w:p w14:paraId="4D68C49B" w14:textId="77777777" w:rsidR="00D90FC1" w:rsidRPr="00D90FC1" w:rsidRDefault="00D90FC1" w:rsidP="00D90FC1">
      <w:pPr>
        <w:shd w:val="clear" w:color="auto" w:fill="FFFFFF"/>
        <w:autoSpaceDE w:val="0"/>
        <w:autoSpaceDN w:val="0"/>
        <w:adjustRightInd w:val="0"/>
        <w:ind w:firstLine="709"/>
        <w:jc w:val="both"/>
      </w:pPr>
    </w:p>
    <w:p w14:paraId="474B5F3A" w14:textId="77777777" w:rsidR="00D90FC1" w:rsidRPr="002C6E3B" w:rsidRDefault="00D90FC1" w:rsidP="00D90FC1">
      <w:pPr>
        <w:tabs>
          <w:tab w:val="left" w:pos="851"/>
        </w:tabs>
        <w:ind w:firstLine="709"/>
        <w:jc w:val="both"/>
        <w:rPr>
          <w:b/>
        </w:rPr>
      </w:pPr>
      <w:r w:rsidRPr="002C6E3B">
        <w:rPr>
          <w:b/>
        </w:rPr>
        <w:t>Тема 1. Способы защиты людей и имущества от воздействия опасных факторов пожара</w:t>
      </w:r>
    </w:p>
    <w:p w14:paraId="319103A5" w14:textId="77777777" w:rsidR="00D90FC1" w:rsidRDefault="00D90FC1" w:rsidP="00D90FC1">
      <w:pPr>
        <w:tabs>
          <w:tab w:val="left" w:pos="851"/>
        </w:tabs>
        <w:ind w:firstLine="709"/>
        <w:jc w:val="both"/>
      </w:pPr>
      <w:r>
        <w:t>Цель создания систем противопожарной защиты. Конструктивные, объемно-планировочные, инженерно-технические и организационные мероприятия, обеспечивающие спасение людей при пожаре. Требования к порядку организации и содержания систем и сре</w:t>
      </w:r>
      <w:proofErr w:type="gramStart"/>
      <w:r>
        <w:t>дств пр</w:t>
      </w:r>
      <w:proofErr w:type="gramEnd"/>
      <w:r>
        <w:t>отивопожарной защиты объекта. Порядок разработки и согласования проектной документации на системы обеспечения противопожарной защиты.</w:t>
      </w:r>
    </w:p>
    <w:p w14:paraId="2345A709" w14:textId="77777777" w:rsidR="00D90FC1" w:rsidRDefault="00D90FC1" w:rsidP="00D90FC1">
      <w:pPr>
        <w:tabs>
          <w:tab w:val="left" w:pos="851"/>
        </w:tabs>
        <w:ind w:firstLine="709"/>
        <w:jc w:val="both"/>
      </w:pPr>
    </w:p>
    <w:p w14:paraId="4225D2CB" w14:textId="77777777" w:rsidR="00D90FC1" w:rsidRPr="002C6E3B" w:rsidRDefault="00D90FC1" w:rsidP="00D90FC1">
      <w:pPr>
        <w:tabs>
          <w:tab w:val="left" w:pos="851"/>
        </w:tabs>
        <w:ind w:firstLine="709"/>
        <w:jc w:val="both"/>
        <w:rPr>
          <w:b/>
        </w:rPr>
      </w:pPr>
      <w:r w:rsidRPr="002C6E3B">
        <w:rPr>
          <w:b/>
        </w:rPr>
        <w:t>Тема 2. Пути эвакуации людей при пожаре</w:t>
      </w:r>
    </w:p>
    <w:p w14:paraId="40149D5F" w14:textId="77777777" w:rsidR="00D90FC1" w:rsidRDefault="00D90FC1" w:rsidP="00D90FC1">
      <w:pPr>
        <w:tabs>
          <w:tab w:val="left" w:pos="851"/>
        </w:tabs>
        <w:ind w:firstLine="709"/>
        <w:jc w:val="both"/>
      </w:pPr>
      <w:r>
        <w:t>Условия, обеспечивающие безопасную эвакуацию людей. Требования пожарной безопасности к эвакуационным путям, эвакуационным и аварийным выходам. Безопасная эвакуация людей из зданий повышенной этажности. Эвакуация по лестницам и лестничным клеткам. Требования к эвакуационному (аварийному) освещению. Эвакуация, спасение лиц с ограниченными возможностями, инвалидов в соответствии с их физическими возможностями. Требования к безопасным зонам. Расчет числа лифтов, необходимых для эвакуации инвалидов из зон безопасности. Порядок действий персонала при проведении эвакуации и спасения маломобильных групп населения.</w:t>
      </w:r>
    </w:p>
    <w:p w14:paraId="71E6275E" w14:textId="77777777" w:rsidR="00D90FC1" w:rsidRDefault="00D90FC1" w:rsidP="00D90FC1">
      <w:pPr>
        <w:tabs>
          <w:tab w:val="left" w:pos="851"/>
        </w:tabs>
        <w:ind w:firstLine="709"/>
        <w:jc w:val="both"/>
      </w:pPr>
    </w:p>
    <w:p w14:paraId="25812388" w14:textId="77777777" w:rsidR="00D90FC1" w:rsidRPr="002C6E3B" w:rsidRDefault="00D90FC1" w:rsidP="00D90FC1">
      <w:pPr>
        <w:tabs>
          <w:tab w:val="left" w:pos="851"/>
        </w:tabs>
        <w:ind w:firstLine="709"/>
        <w:jc w:val="both"/>
        <w:rPr>
          <w:b/>
        </w:rPr>
      </w:pPr>
      <w:r w:rsidRPr="002C6E3B">
        <w:rPr>
          <w:b/>
        </w:rPr>
        <w:t>Тема 3. Системы обнаружения пожара, оповещения и управления эвакуацией людей при пожаре</w:t>
      </w:r>
    </w:p>
    <w:p w14:paraId="663CDEE9" w14:textId="77777777" w:rsidR="00D90FC1" w:rsidRDefault="00D90FC1" w:rsidP="00D90FC1">
      <w:pPr>
        <w:tabs>
          <w:tab w:val="left" w:pos="851"/>
        </w:tabs>
        <w:ind w:firstLine="709"/>
        <w:jc w:val="both"/>
      </w:pPr>
      <w:r>
        <w:t>Требования нормативных документов по пожарной безопасности к установкам пожарной сигнализации.</w:t>
      </w:r>
    </w:p>
    <w:p w14:paraId="48408DED" w14:textId="77777777" w:rsidR="00D90FC1" w:rsidRDefault="00D90FC1" w:rsidP="00D90FC1">
      <w:pPr>
        <w:tabs>
          <w:tab w:val="left" w:pos="851"/>
        </w:tabs>
        <w:ind w:firstLine="709"/>
        <w:jc w:val="both"/>
      </w:pPr>
      <w:r>
        <w:t xml:space="preserve">Классификация систем оповещения и управления эвакуацией людей при пожарах в зданиях. Требования пожарной безопасности к системам оповещения людей о пожаре и управления эвакуацией людей в зданиях и сооружениях. Способы оповещения людей о пожаре, управления эвакуацией людей и обеспечения их безопасной эвакуации. </w:t>
      </w:r>
      <w:proofErr w:type="spellStart"/>
      <w:r>
        <w:t>Оповещатели</w:t>
      </w:r>
      <w:proofErr w:type="spellEnd"/>
      <w:r>
        <w:t xml:space="preserve"> пожарные индивидуальные. Фотолюминесцентные системы на путях эвакуации. Требования к средствам информации и сигнализации об опасности, размещаемым в помещениях, предназначенных для пребывания всех категорий инвалидов, и на путях их движения. Оборудование системой двусторонней связи с диспетчером (дежурным) лифтовых холлов, зон безопасности. Требования к эвакуационным знакам пожарной безопасности. Требования к плану (схеме) эвакуации на объектах с массовым пребыванием людей, включая лиц с ограниченными возможностями здоровья, инвалидов. Требования к диспетчерскому пункту (пожарному посту). Испытания приемно-контрольных приборов и пожарных </w:t>
      </w:r>
      <w:proofErr w:type="spellStart"/>
      <w:r>
        <w:t>оповещателей</w:t>
      </w:r>
      <w:proofErr w:type="spellEnd"/>
      <w:r>
        <w:t>. Техническое обслуживание системы оповещения и управления эвакуацией.</w:t>
      </w:r>
    </w:p>
    <w:p w14:paraId="6F918B8C" w14:textId="77777777" w:rsidR="00D90FC1" w:rsidRDefault="00D90FC1" w:rsidP="00D90FC1">
      <w:pPr>
        <w:tabs>
          <w:tab w:val="left" w:pos="851"/>
        </w:tabs>
        <w:ind w:firstLine="709"/>
        <w:jc w:val="both"/>
      </w:pPr>
    </w:p>
    <w:p w14:paraId="3DA35A84" w14:textId="77777777" w:rsidR="00D90FC1" w:rsidRPr="002C6E3B" w:rsidRDefault="00D90FC1" w:rsidP="00D90FC1">
      <w:pPr>
        <w:tabs>
          <w:tab w:val="left" w:pos="851"/>
        </w:tabs>
        <w:ind w:firstLine="709"/>
        <w:jc w:val="both"/>
        <w:rPr>
          <w:b/>
        </w:rPr>
      </w:pPr>
      <w:r w:rsidRPr="002C6E3B">
        <w:rPr>
          <w:b/>
        </w:rPr>
        <w:t>Тема 4. Системы коллективной защиты, средства индивидуальной защиты и спасения людей от опасных факторов пожара</w:t>
      </w:r>
    </w:p>
    <w:p w14:paraId="3ED46015" w14:textId="77777777" w:rsidR="00D90FC1" w:rsidRDefault="00D90FC1" w:rsidP="00D90FC1">
      <w:pPr>
        <w:tabs>
          <w:tab w:val="left" w:pos="851"/>
        </w:tabs>
        <w:ind w:firstLine="709"/>
        <w:jc w:val="both"/>
      </w:pPr>
      <w:r>
        <w:t xml:space="preserve">Область применения, функциональное назначение и технические характеристики средств индивидуальной защиты и спасения людей при пожаре. Обеспечение зданий и сооружений классов функциональной пожарной опасности Ф1-Ф5 средствами индивидуальной защиты и спасения. Нормы и правила размещения во время эксплуатации средств индивидуальной защиты и спасения при пожаре (постановка на учет, хранение, обслуживание при необходимости, применение при проведении учений и на пожаре). Классификация средств индивидуальной защиты людей при пожаре (средства индивидуальной защиты органов дыхания и зрения). Правила применения средств индивидуальной защиты органов дыхания и зрения при пожаре. Проведение тренировок по отработке планов эвакуации и инструктажей по использованию средств индивидуальной защиты и спасения для обслуживающего персонала. Обеспечение обслуживающего персонала, ответственного за оповещение, организацию эвакуации людей во время пожара (чрезвычайной ситуации) в здании (служба безопасности, охрана) </w:t>
      </w:r>
      <w:proofErr w:type="spellStart"/>
      <w:r>
        <w:t>самоспасателями</w:t>
      </w:r>
      <w:proofErr w:type="spellEnd"/>
      <w:r>
        <w:t xml:space="preserve"> специального назначения.</w:t>
      </w:r>
    </w:p>
    <w:p w14:paraId="7476CF35" w14:textId="77777777" w:rsidR="00D90FC1" w:rsidRDefault="00D90FC1" w:rsidP="00D90FC1">
      <w:pPr>
        <w:tabs>
          <w:tab w:val="left" w:pos="851"/>
        </w:tabs>
        <w:ind w:firstLine="709"/>
        <w:jc w:val="both"/>
      </w:pPr>
      <w:r>
        <w:t>Классификация сре</w:t>
      </w:r>
      <w:proofErr w:type="gramStart"/>
      <w:r>
        <w:t>дств сп</w:t>
      </w:r>
      <w:proofErr w:type="gramEnd"/>
      <w:r>
        <w:t>асения с высоты (индивидуальные средства, коллективные средства). Требования к оснащению и применению сре</w:t>
      </w:r>
      <w:proofErr w:type="gramStart"/>
      <w:r>
        <w:t>дств сп</w:t>
      </w:r>
      <w:proofErr w:type="gramEnd"/>
      <w:r>
        <w:t>асения людей с высотных уровней при пожаре.</w:t>
      </w:r>
    </w:p>
    <w:p w14:paraId="0CF80C55" w14:textId="77777777" w:rsidR="00D90FC1" w:rsidRDefault="00D90FC1" w:rsidP="00D90FC1">
      <w:pPr>
        <w:tabs>
          <w:tab w:val="left" w:pos="851"/>
        </w:tabs>
        <w:ind w:firstLine="709"/>
        <w:jc w:val="both"/>
      </w:pPr>
    </w:p>
    <w:p w14:paraId="22FDD7E5" w14:textId="77777777" w:rsidR="00D90FC1" w:rsidRPr="002C6E3B" w:rsidRDefault="00D90FC1" w:rsidP="00D90FC1">
      <w:pPr>
        <w:tabs>
          <w:tab w:val="left" w:pos="851"/>
        </w:tabs>
        <w:ind w:firstLine="709"/>
        <w:jc w:val="both"/>
        <w:rPr>
          <w:b/>
        </w:rPr>
      </w:pPr>
      <w:r w:rsidRPr="002C6E3B">
        <w:rPr>
          <w:b/>
        </w:rPr>
        <w:t xml:space="preserve">Тема 5. Система </w:t>
      </w:r>
      <w:proofErr w:type="spellStart"/>
      <w:r w:rsidRPr="002C6E3B">
        <w:rPr>
          <w:b/>
        </w:rPr>
        <w:t>противодымной</w:t>
      </w:r>
      <w:proofErr w:type="spellEnd"/>
      <w:r w:rsidRPr="002C6E3B">
        <w:rPr>
          <w:b/>
        </w:rPr>
        <w:t xml:space="preserve"> защиты</w:t>
      </w:r>
    </w:p>
    <w:p w14:paraId="7F503CD0" w14:textId="77777777" w:rsidR="00D90FC1" w:rsidRDefault="00D90FC1" w:rsidP="00D90FC1">
      <w:pPr>
        <w:tabs>
          <w:tab w:val="left" w:pos="851"/>
        </w:tabs>
        <w:ind w:firstLine="709"/>
        <w:jc w:val="both"/>
      </w:pPr>
      <w:r>
        <w:t xml:space="preserve">Назначение </w:t>
      </w:r>
      <w:proofErr w:type="spellStart"/>
      <w:r>
        <w:t>противодымной</w:t>
      </w:r>
      <w:proofErr w:type="spellEnd"/>
      <w:r>
        <w:t xml:space="preserve"> защиты. </w:t>
      </w:r>
      <w:proofErr w:type="spellStart"/>
      <w:r>
        <w:t>Противодымная</w:t>
      </w:r>
      <w:proofErr w:type="spellEnd"/>
      <w:r>
        <w:t xml:space="preserve"> защита как комплекс организационных мероприятий и технических средств, направленных на предотвращение воздействия на людей дыма, повышенной температуры окружающей среды, токсичных продуктов горения и термического разложения. Требования к объектам по устройству систем приточно-вытяжной </w:t>
      </w:r>
      <w:proofErr w:type="spellStart"/>
      <w:r>
        <w:t>противодымной</w:t>
      </w:r>
      <w:proofErr w:type="spellEnd"/>
      <w:r>
        <w:t xml:space="preserve"> вентиляции. Монтаж, наладка, обслуживание систем приточно-вытяжной </w:t>
      </w:r>
      <w:proofErr w:type="spellStart"/>
      <w:r>
        <w:t>противодымной</w:t>
      </w:r>
      <w:proofErr w:type="spellEnd"/>
      <w:r>
        <w:t xml:space="preserve"> вентиляции. Проведение приемосдаточных испытаний систем приточно-вытяжной </w:t>
      </w:r>
      <w:proofErr w:type="spellStart"/>
      <w:r>
        <w:t>противодымной</w:t>
      </w:r>
      <w:proofErr w:type="spellEnd"/>
      <w:r>
        <w:t xml:space="preserve"> вентиляции. Требования к технической документации на системы приточно-вытяжной </w:t>
      </w:r>
      <w:proofErr w:type="spellStart"/>
      <w:r>
        <w:t>противодымной</w:t>
      </w:r>
      <w:proofErr w:type="spellEnd"/>
      <w:r>
        <w:t xml:space="preserve"> вентиляции. Проведение приемо-сдаточных и периодических испытаний систем приточно-вытяжной </w:t>
      </w:r>
      <w:proofErr w:type="spellStart"/>
      <w:r>
        <w:t>противодымной</w:t>
      </w:r>
      <w:proofErr w:type="spellEnd"/>
      <w:r>
        <w:t xml:space="preserve"> вентиляции. Применение мобильных (переносных) устройств </w:t>
      </w:r>
      <w:proofErr w:type="spellStart"/>
      <w:r>
        <w:t>дымоудаления</w:t>
      </w:r>
      <w:proofErr w:type="spellEnd"/>
      <w:r>
        <w:t>.</w:t>
      </w:r>
    </w:p>
    <w:p w14:paraId="4439E27C" w14:textId="77777777" w:rsidR="00D90FC1" w:rsidRDefault="00D90FC1" w:rsidP="00D90FC1">
      <w:pPr>
        <w:tabs>
          <w:tab w:val="left" w:pos="851"/>
        </w:tabs>
        <w:ind w:firstLine="709"/>
        <w:jc w:val="both"/>
      </w:pPr>
    </w:p>
    <w:p w14:paraId="7BB290AD" w14:textId="77777777" w:rsidR="00D90FC1" w:rsidRPr="002C6E3B" w:rsidRDefault="00D90FC1" w:rsidP="00D90FC1">
      <w:pPr>
        <w:tabs>
          <w:tab w:val="left" w:pos="851"/>
        </w:tabs>
        <w:ind w:firstLine="709"/>
        <w:jc w:val="both"/>
        <w:rPr>
          <w:b/>
        </w:rPr>
      </w:pPr>
      <w:r w:rsidRPr="002C6E3B">
        <w:rPr>
          <w:b/>
        </w:rPr>
        <w:t>Тема 6. Огнестойкость и пожарная опасность зданий, сооружений и пожарных отсеков</w:t>
      </w:r>
    </w:p>
    <w:p w14:paraId="0C6530B1" w14:textId="77777777" w:rsidR="00D90FC1" w:rsidRDefault="00D90FC1" w:rsidP="00D90FC1">
      <w:pPr>
        <w:tabs>
          <w:tab w:val="left" w:pos="851"/>
        </w:tabs>
        <w:ind w:firstLine="709"/>
        <w:jc w:val="both"/>
      </w:pPr>
      <w:r>
        <w:t>Степень огнестойкости зданий, сооружений и пожарных отсеков. Соответствие степени огнестойкости зданий, сооружений и пожарных отсеков и предела огнестойкости применяемых в них строительных конструкций. Требования к обеспечению огнестойкости зданий и сооружений класса функциональной пожарной опасности Ф1-Ф5.</w:t>
      </w:r>
    </w:p>
    <w:p w14:paraId="2109A2E3" w14:textId="77777777" w:rsidR="00D90FC1" w:rsidRDefault="00D90FC1" w:rsidP="00D90FC1">
      <w:pPr>
        <w:tabs>
          <w:tab w:val="left" w:pos="851"/>
        </w:tabs>
        <w:ind w:firstLine="709"/>
        <w:jc w:val="both"/>
      </w:pPr>
    </w:p>
    <w:p w14:paraId="09BA94DE" w14:textId="77777777" w:rsidR="00D90FC1" w:rsidRDefault="00D90FC1" w:rsidP="00D90FC1">
      <w:pPr>
        <w:tabs>
          <w:tab w:val="left" w:pos="851"/>
        </w:tabs>
        <w:ind w:firstLine="709"/>
        <w:jc w:val="both"/>
      </w:pPr>
      <w:r>
        <w:t xml:space="preserve">Требования по обеспечению огнестойкости и класса пожарной опасности строительных конструкций. Нормирование пределов огнестойкости строительных конструкций. Средства огнезащиты строительных конструкций. Противопожарные преграды. Пределы огнестойкости для соответствующих типов заполнения проемов в противопожарных преградах. Методы </w:t>
      </w:r>
      <w:proofErr w:type="gramStart"/>
      <w:r>
        <w:t>контроля за</w:t>
      </w:r>
      <w:proofErr w:type="gramEnd"/>
      <w:r>
        <w:t xml:space="preserve"> соблюдением требований, предъявляемых нормативными документами к заполнению проемов в противопожарных преградах. Методы испытаний на огнестойкость заполнений проемов.</w:t>
      </w:r>
    </w:p>
    <w:p w14:paraId="55EDB72E" w14:textId="77777777" w:rsidR="00D90FC1" w:rsidRDefault="00D90FC1" w:rsidP="00D90FC1">
      <w:pPr>
        <w:tabs>
          <w:tab w:val="left" w:pos="851"/>
        </w:tabs>
        <w:ind w:firstLine="709"/>
        <w:jc w:val="both"/>
      </w:pPr>
    </w:p>
    <w:p w14:paraId="1B9931D6" w14:textId="77777777" w:rsidR="00D90FC1" w:rsidRPr="002C6E3B" w:rsidRDefault="00D90FC1" w:rsidP="00D90FC1">
      <w:pPr>
        <w:tabs>
          <w:tab w:val="left" w:pos="851"/>
        </w:tabs>
        <w:ind w:firstLine="709"/>
        <w:jc w:val="both"/>
        <w:rPr>
          <w:b/>
        </w:rPr>
      </w:pPr>
      <w:r w:rsidRPr="002C6E3B">
        <w:rPr>
          <w:b/>
        </w:rPr>
        <w:t>Тема 7. Ограничение распространения пожара за пределы очага</w:t>
      </w:r>
    </w:p>
    <w:p w14:paraId="5F199537" w14:textId="77777777" w:rsidR="00D90FC1" w:rsidRDefault="00D90FC1" w:rsidP="00D90FC1">
      <w:pPr>
        <w:tabs>
          <w:tab w:val="left" w:pos="851"/>
        </w:tabs>
        <w:ind w:firstLine="709"/>
        <w:jc w:val="both"/>
      </w:pPr>
      <w:r>
        <w:t>Способы ограничения распространения пожара за пределы очага. Требования к ограничению распространения пожара на объектах класса функциональной пожарной опасности Ф1-Ф5.</w:t>
      </w:r>
    </w:p>
    <w:p w14:paraId="737E3AD7" w14:textId="77777777" w:rsidR="00D90FC1" w:rsidRDefault="00D90FC1" w:rsidP="00D90FC1">
      <w:pPr>
        <w:tabs>
          <w:tab w:val="left" w:pos="851"/>
        </w:tabs>
        <w:ind w:firstLine="709"/>
        <w:jc w:val="both"/>
      </w:pPr>
    </w:p>
    <w:p w14:paraId="4CA43E78" w14:textId="77777777" w:rsidR="00D90FC1" w:rsidRPr="002C6E3B" w:rsidRDefault="00D90FC1" w:rsidP="00D90FC1">
      <w:pPr>
        <w:tabs>
          <w:tab w:val="left" w:pos="851"/>
        </w:tabs>
        <w:ind w:firstLine="709"/>
        <w:jc w:val="both"/>
        <w:rPr>
          <w:b/>
        </w:rPr>
      </w:pPr>
      <w:r w:rsidRPr="002C6E3B">
        <w:rPr>
          <w:b/>
        </w:rPr>
        <w:t>Тема 8. Первичные средства пожаротушения в зданиях и сооружениях</w:t>
      </w:r>
    </w:p>
    <w:p w14:paraId="53FD5EE1" w14:textId="77777777" w:rsidR="00D90FC1" w:rsidRDefault="00D90FC1" w:rsidP="00D90FC1">
      <w:pPr>
        <w:tabs>
          <w:tab w:val="left" w:pos="851"/>
        </w:tabs>
        <w:ind w:firstLine="709"/>
        <w:jc w:val="both"/>
      </w:pPr>
      <w:r>
        <w:t>Классификация и область применения первичных средств пожаротушения. Переносные, передвижные огнетушители, автономные модули пожаротушения. Малогабаритные средства пожаротушения. Пожарные краны и средства обеспечения их использования. Пожарный инвентарь. Покрывала для изоляции очага возгорания. Требования к выбору, размещению, техническому обслуживанию и перезарядке переносных и передвижных огнетушителей, источникам давления в огнетушителях, зарядам к воздушно-пенным и воздушно-эмульсионным огнетушителям. Требования к обеспечению объектов первичными средствами пожаротушения. Требования к пожарным кранам, пожарным шкафам.</w:t>
      </w:r>
    </w:p>
    <w:p w14:paraId="3A2DBD0C" w14:textId="77777777" w:rsidR="00D90FC1" w:rsidRDefault="00D90FC1" w:rsidP="00D90FC1">
      <w:pPr>
        <w:tabs>
          <w:tab w:val="left" w:pos="851"/>
        </w:tabs>
        <w:ind w:firstLine="709"/>
        <w:jc w:val="both"/>
      </w:pPr>
    </w:p>
    <w:p w14:paraId="07BA5100" w14:textId="77777777" w:rsidR="00D90FC1" w:rsidRPr="002C6E3B" w:rsidRDefault="00D90FC1" w:rsidP="00D90FC1">
      <w:pPr>
        <w:tabs>
          <w:tab w:val="left" w:pos="851"/>
        </w:tabs>
        <w:ind w:firstLine="709"/>
        <w:jc w:val="both"/>
        <w:rPr>
          <w:b/>
        </w:rPr>
      </w:pPr>
      <w:r w:rsidRPr="002C6E3B">
        <w:rPr>
          <w:b/>
        </w:rPr>
        <w:t>Тема 9. Системы автоматического пожаротушения и пожарной сигнализации</w:t>
      </w:r>
    </w:p>
    <w:p w14:paraId="11C22619" w14:textId="77777777" w:rsidR="00D90FC1" w:rsidRDefault="00D90FC1" w:rsidP="00D90FC1">
      <w:pPr>
        <w:tabs>
          <w:tab w:val="left" w:pos="851"/>
        </w:tabs>
        <w:ind w:firstLine="709"/>
        <w:jc w:val="both"/>
      </w:pPr>
      <w:r>
        <w:t>Оснащение помещений, зданий и сооружений класса Ф1-Ф5 автоматическими установками пожарной сигнализации и (или) пожаротушения.</w:t>
      </w:r>
    </w:p>
    <w:p w14:paraId="603C504B" w14:textId="77777777" w:rsidR="00D90FC1" w:rsidRDefault="00D90FC1" w:rsidP="00D90FC1">
      <w:pPr>
        <w:tabs>
          <w:tab w:val="left" w:pos="851"/>
        </w:tabs>
        <w:ind w:firstLine="709"/>
        <w:jc w:val="both"/>
      </w:pPr>
      <w:r>
        <w:t xml:space="preserve">Классификация систем пожарной сигнализации. Основные элементы систем пожарной сигнализации (пожарные </w:t>
      </w:r>
      <w:proofErr w:type="spellStart"/>
      <w:r>
        <w:t>извещатели</w:t>
      </w:r>
      <w:proofErr w:type="spellEnd"/>
      <w:r>
        <w:t xml:space="preserve">, приемно-контрольные приборы, шлейфы пожарной сигнализации, приборы управления, </w:t>
      </w:r>
      <w:proofErr w:type="spellStart"/>
      <w:r>
        <w:t>оповещатели</w:t>
      </w:r>
      <w:proofErr w:type="spellEnd"/>
      <w:r>
        <w:t xml:space="preserve">). Требования к автоматическим установкам пожаротушения, сдерживания пожара и пожарной сигнализации. Места установки ручных пожарных </w:t>
      </w:r>
      <w:proofErr w:type="spellStart"/>
      <w:r>
        <w:t>извещателей</w:t>
      </w:r>
      <w:proofErr w:type="spellEnd"/>
      <w:r>
        <w:t xml:space="preserve"> в зависимости от назначений зданий и помещений. Проверка работоспособности автоматической системы пожарной сигнализации. </w:t>
      </w:r>
      <w:proofErr w:type="gramStart"/>
      <w:r>
        <w:t xml:space="preserve">Проведение испытаний основных функций приемно-контрольных приборов системы пожарной сигнализации (прием электрических сигналов от ручных и автоматических пожарных </w:t>
      </w:r>
      <w:proofErr w:type="spellStart"/>
      <w:r>
        <w:t>извещателей</w:t>
      </w:r>
      <w:proofErr w:type="spellEnd"/>
      <w:r>
        <w:t xml:space="preserve"> со световой индикацией номера шлейфа, в котором произошло срабатывание </w:t>
      </w:r>
      <w:proofErr w:type="spellStart"/>
      <w:r>
        <w:t>извещателя</w:t>
      </w:r>
      <w:proofErr w:type="spellEnd"/>
      <w:r>
        <w:t>, и включением звуковой и световой сигнализации; автоматический контроль целостности линий связи с внешними устройствами, световая и звуковая сигнализация о возникшей неисправности; защита органов управления от несанкционированного доступа посторонних лиц;</w:t>
      </w:r>
      <w:proofErr w:type="gramEnd"/>
      <w:r>
        <w:t xml:space="preserve"> автоматическое переключение электропитания с основного источника на </w:t>
      </w:r>
      <w:proofErr w:type="gramStart"/>
      <w:r>
        <w:t>резервный</w:t>
      </w:r>
      <w:proofErr w:type="gramEnd"/>
      <w:r>
        <w:t xml:space="preserve"> и обратно с включением соответствующей индикации без выдачи ложных сигналов во внешние цепи либо наличие и работоспособность резервированного источника питания, выполняющего данную функцию) и пожарных </w:t>
      </w:r>
      <w:proofErr w:type="spellStart"/>
      <w:r>
        <w:t>извещателей</w:t>
      </w:r>
      <w:proofErr w:type="spellEnd"/>
      <w:r>
        <w:t xml:space="preserve"> (срабатывание автоматических пожарных </w:t>
      </w:r>
      <w:proofErr w:type="spellStart"/>
      <w:r>
        <w:t>извещателей</w:t>
      </w:r>
      <w:proofErr w:type="spellEnd"/>
      <w:r>
        <w:t xml:space="preserve"> на изменение физических параметров окружающей среды, вызванных пожаром; работоспособность ручных пожарных </w:t>
      </w:r>
      <w:proofErr w:type="spellStart"/>
      <w:r>
        <w:t>извещателей</w:t>
      </w:r>
      <w:proofErr w:type="spellEnd"/>
      <w:r>
        <w:t>).</w:t>
      </w:r>
    </w:p>
    <w:p w14:paraId="04E12477" w14:textId="77777777" w:rsidR="00D90FC1" w:rsidRDefault="00D90FC1" w:rsidP="00D90FC1">
      <w:pPr>
        <w:tabs>
          <w:tab w:val="left" w:pos="851"/>
        </w:tabs>
        <w:ind w:firstLine="709"/>
        <w:jc w:val="both"/>
      </w:pPr>
      <w:r>
        <w:t>Требования к автоматическим и автономным установкам пожаротушения. Классификация автоматических установок пожаротушения.</w:t>
      </w:r>
    </w:p>
    <w:p w14:paraId="4C40AD31" w14:textId="77777777" w:rsidR="00D90FC1" w:rsidRDefault="00D90FC1" w:rsidP="00D90FC1">
      <w:pPr>
        <w:tabs>
          <w:tab w:val="left" w:pos="851"/>
        </w:tabs>
        <w:ind w:firstLine="709"/>
        <w:jc w:val="both"/>
      </w:pPr>
    </w:p>
    <w:p w14:paraId="684100F9" w14:textId="77777777" w:rsidR="00D90FC1" w:rsidRPr="002C6E3B" w:rsidRDefault="00D90FC1" w:rsidP="00D90FC1">
      <w:pPr>
        <w:tabs>
          <w:tab w:val="left" w:pos="851"/>
        </w:tabs>
        <w:ind w:firstLine="709"/>
        <w:jc w:val="both"/>
        <w:rPr>
          <w:b/>
        </w:rPr>
      </w:pPr>
      <w:r w:rsidRPr="002C6E3B">
        <w:rPr>
          <w:b/>
        </w:rPr>
        <w:t>Тема 10. Общие требования к пожарному оборудованию</w:t>
      </w:r>
    </w:p>
    <w:p w14:paraId="20CF37EF" w14:textId="77777777" w:rsidR="00D90FC1" w:rsidRDefault="00D90FC1" w:rsidP="00D90FC1">
      <w:pPr>
        <w:tabs>
          <w:tab w:val="left" w:pos="851"/>
        </w:tabs>
        <w:ind w:firstLine="709"/>
        <w:jc w:val="both"/>
      </w:pPr>
      <w:r>
        <w:t xml:space="preserve">Назначение, область применения пожарного оборудования (пожарные гидранты, </w:t>
      </w:r>
      <w:proofErr w:type="gramStart"/>
      <w:r>
        <w:t>гидрант-колонки</w:t>
      </w:r>
      <w:proofErr w:type="gramEnd"/>
      <w:r>
        <w:t>, колонки, напорные и всасывающие рукава, стволы, гидроэлеваторы и всасывающие сетки, рукавные разветвления, соединительные головки, ручные пожарные лестницы). Требования к пожарному оборудованию.</w:t>
      </w:r>
    </w:p>
    <w:p w14:paraId="48A19FBE" w14:textId="77777777" w:rsidR="00D90FC1" w:rsidRDefault="00D90FC1" w:rsidP="00D90FC1">
      <w:pPr>
        <w:tabs>
          <w:tab w:val="left" w:pos="851"/>
        </w:tabs>
        <w:ind w:firstLine="709"/>
        <w:jc w:val="both"/>
      </w:pPr>
    </w:p>
    <w:p w14:paraId="7B7A26A5" w14:textId="77777777" w:rsidR="00D90FC1" w:rsidRPr="002C6E3B" w:rsidRDefault="00D90FC1" w:rsidP="00D90FC1">
      <w:pPr>
        <w:tabs>
          <w:tab w:val="left" w:pos="851"/>
        </w:tabs>
        <w:ind w:firstLine="709"/>
        <w:jc w:val="both"/>
        <w:rPr>
          <w:b/>
        </w:rPr>
      </w:pPr>
      <w:r w:rsidRPr="002C6E3B">
        <w:rPr>
          <w:b/>
        </w:rPr>
        <w:t>Тема 11. Источники противопожарного водоснабжения</w:t>
      </w:r>
    </w:p>
    <w:p w14:paraId="182973FE" w14:textId="77777777" w:rsidR="00D90FC1" w:rsidRDefault="00D90FC1" w:rsidP="00D90FC1">
      <w:pPr>
        <w:tabs>
          <w:tab w:val="left" w:pos="851"/>
        </w:tabs>
        <w:ind w:firstLine="709"/>
        <w:jc w:val="both"/>
      </w:pPr>
      <w:r>
        <w:t xml:space="preserve">Требования к источникам противопожарного водоснабжения. Требования нормативных документов по пожарной безопасности к системам внутреннего противопожарного водопровода на объектах класса функциональной пожарной опасности Ф1-Ф5. Проведение </w:t>
      </w:r>
      <w:proofErr w:type="gramStart"/>
      <w:r>
        <w:t>проверок работоспособности системы противопожарного водоснабжения объекта</w:t>
      </w:r>
      <w:proofErr w:type="gramEnd"/>
      <w:r>
        <w:t>. Техническое обслуживание внутреннего противопожарного водопровода, его средств и проведение испытаний. Методика испытаний внутреннего противопожарного водопровода.</w:t>
      </w:r>
    </w:p>
    <w:p w14:paraId="02987901" w14:textId="77777777" w:rsidR="00160235" w:rsidRDefault="00160235" w:rsidP="00D90FC1">
      <w:pPr>
        <w:tabs>
          <w:tab w:val="left" w:pos="851"/>
        </w:tabs>
        <w:ind w:firstLine="709"/>
        <w:jc w:val="both"/>
      </w:pPr>
    </w:p>
    <w:p w14:paraId="6B0EBEFE" w14:textId="4FE26985" w:rsidR="00160235" w:rsidRPr="00160235" w:rsidRDefault="00160235" w:rsidP="00160235">
      <w:pPr>
        <w:pStyle w:val="4"/>
        <w:shd w:val="clear" w:color="auto" w:fill="FFFFFF"/>
        <w:spacing w:before="0" w:after="240"/>
        <w:ind w:firstLine="567"/>
        <w:jc w:val="both"/>
        <w:textAlignment w:val="baseline"/>
        <w:rPr>
          <w:rFonts w:ascii="Times New Roman" w:hAnsi="Times New Roman" w:cs="Times New Roman"/>
          <w:i w:val="0"/>
          <w:color w:val="auto"/>
        </w:rPr>
      </w:pPr>
      <w:r>
        <w:rPr>
          <w:rFonts w:ascii="Times New Roman" w:hAnsi="Times New Roman" w:cs="Times New Roman"/>
          <w:i w:val="0"/>
          <w:color w:val="auto"/>
        </w:rPr>
        <w:t xml:space="preserve">Тема </w:t>
      </w:r>
      <w:r w:rsidRPr="00160235">
        <w:rPr>
          <w:rFonts w:ascii="Times New Roman" w:hAnsi="Times New Roman" w:cs="Times New Roman"/>
          <w:i w:val="0"/>
          <w:color w:val="auto"/>
        </w:rPr>
        <w:t>12. Системы противопожарной защиты многофункциональных зданий</w:t>
      </w:r>
    </w:p>
    <w:p w14:paraId="2FC1FC54" w14:textId="77777777" w:rsidR="00160235" w:rsidRPr="00160235" w:rsidRDefault="00160235" w:rsidP="00160235">
      <w:pPr>
        <w:pStyle w:val="formattext"/>
        <w:shd w:val="clear" w:color="auto" w:fill="FFFFFF"/>
        <w:spacing w:before="0" w:beforeAutospacing="0" w:after="0" w:afterAutospacing="0"/>
        <w:ind w:firstLine="480"/>
        <w:jc w:val="both"/>
        <w:textAlignment w:val="baseline"/>
      </w:pPr>
    </w:p>
    <w:p w14:paraId="4BCA46E5" w14:textId="77777777" w:rsidR="00160235" w:rsidRDefault="00160235" w:rsidP="00160235">
      <w:pPr>
        <w:pStyle w:val="formattext"/>
        <w:shd w:val="clear" w:color="auto" w:fill="FFFFFF"/>
        <w:spacing w:before="0" w:beforeAutospacing="0" w:after="0" w:afterAutospacing="0"/>
        <w:ind w:firstLine="480"/>
        <w:jc w:val="both"/>
        <w:textAlignment w:val="baseline"/>
      </w:pPr>
      <w:r w:rsidRPr="00160235">
        <w:t xml:space="preserve">Требования к </w:t>
      </w:r>
      <w:proofErr w:type="spellStart"/>
      <w:r w:rsidRPr="00160235">
        <w:t>противодымной</w:t>
      </w:r>
      <w:proofErr w:type="spellEnd"/>
      <w:r w:rsidRPr="00160235">
        <w:t xml:space="preserve"> защите. Требования к внутреннему противопожарному водопроводу и автоматическому пожаротушению. Требования к лифтам для пожарных подразделений - пожарным лифтам.</w:t>
      </w:r>
    </w:p>
    <w:p w14:paraId="3FF9E547" w14:textId="0B962AA7" w:rsidR="00160235" w:rsidRPr="00160235" w:rsidRDefault="00160235" w:rsidP="00160235">
      <w:pPr>
        <w:pStyle w:val="formattext"/>
        <w:shd w:val="clear" w:color="auto" w:fill="FFFFFF"/>
        <w:spacing w:before="0" w:beforeAutospacing="0" w:after="0" w:afterAutospacing="0"/>
        <w:ind w:firstLine="480"/>
        <w:jc w:val="both"/>
        <w:textAlignment w:val="baseline"/>
      </w:pPr>
    </w:p>
    <w:p w14:paraId="70DDA88F" w14:textId="77777777" w:rsidR="00160235" w:rsidRPr="00160235" w:rsidRDefault="00160235" w:rsidP="00160235">
      <w:pPr>
        <w:pStyle w:val="formattext"/>
        <w:shd w:val="clear" w:color="auto" w:fill="FFFFFF"/>
        <w:spacing w:before="0" w:beforeAutospacing="0" w:after="0" w:afterAutospacing="0"/>
        <w:ind w:firstLine="480"/>
        <w:jc w:val="both"/>
        <w:textAlignment w:val="baseline"/>
      </w:pPr>
      <w:r w:rsidRPr="00160235">
        <w:t>Требования к автоматической пожарной сигнализации. Требования к системам оповещения о пожаре и управления эвакуацией людей, к центральному пульту управления системой противопожарной защиты. Требования к средствам индивидуальной и коллективной защиты и спасения людей. Требования к объемно-планировочным и техническим решениям, обеспечивающим своевременную эвакуацию людей, их защиту и спасение от опасных факторов пожара. Регламентация огнестойкости и пожарной опасности конструкций и отделочных материалов. Требования к устройствам, ограничивающим распространение огня и дыма (противопожарные преграды, противопожарные отсеки).</w:t>
      </w:r>
    </w:p>
    <w:p w14:paraId="66E6B761" w14:textId="77777777" w:rsidR="00160235" w:rsidRDefault="00160235" w:rsidP="00D90FC1">
      <w:pPr>
        <w:tabs>
          <w:tab w:val="left" w:pos="851"/>
        </w:tabs>
        <w:ind w:firstLine="709"/>
        <w:jc w:val="both"/>
      </w:pPr>
    </w:p>
    <w:p w14:paraId="0953880E" w14:textId="77777777" w:rsidR="00D90FC1" w:rsidRDefault="00D90FC1" w:rsidP="00D90FC1">
      <w:pPr>
        <w:tabs>
          <w:tab w:val="left" w:pos="851"/>
        </w:tabs>
        <w:ind w:firstLine="709"/>
        <w:jc w:val="both"/>
      </w:pPr>
    </w:p>
    <w:p w14:paraId="39B70020" w14:textId="66470936" w:rsidR="00D90FC1" w:rsidRPr="002C6E3B" w:rsidRDefault="00D90FC1" w:rsidP="00D90FC1">
      <w:pPr>
        <w:tabs>
          <w:tab w:val="left" w:pos="851"/>
        </w:tabs>
        <w:ind w:firstLine="709"/>
        <w:jc w:val="both"/>
        <w:rPr>
          <w:b/>
        </w:rPr>
      </w:pPr>
      <w:r w:rsidRPr="002C6E3B">
        <w:rPr>
          <w:b/>
        </w:rPr>
        <w:t>Тема 1</w:t>
      </w:r>
      <w:r w:rsidR="00160235">
        <w:rPr>
          <w:b/>
        </w:rPr>
        <w:t>3</w:t>
      </w:r>
      <w:r w:rsidRPr="002C6E3B">
        <w:rPr>
          <w:b/>
        </w:rPr>
        <w:t>. Практические занятия</w:t>
      </w:r>
    </w:p>
    <w:p w14:paraId="3C8C8F70" w14:textId="77777777" w:rsidR="00D90FC1" w:rsidRDefault="00D90FC1" w:rsidP="00D90FC1">
      <w:pPr>
        <w:tabs>
          <w:tab w:val="left" w:pos="851"/>
        </w:tabs>
        <w:ind w:firstLine="709"/>
        <w:jc w:val="both"/>
      </w:pPr>
      <w:r>
        <w:t>Отработка порядка действий при тревогах: "задымление", "пожар".</w:t>
      </w:r>
    </w:p>
    <w:p w14:paraId="77677DEC" w14:textId="77777777" w:rsidR="00D90FC1" w:rsidRDefault="00D90FC1" w:rsidP="00D90FC1">
      <w:pPr>
        <w:tabs>
          <w:tab w:val="left" w:pos="851"/>
        </w:tabs>
        <w:ind w:firstLine="709"/>
        <w:jc w:val="both"/>
      </w:pPr>
      <w:r>
        <w:t xml:space="preserve">Тренировка по применению средств индивидуальной защиты органов дыхания и зрения при пожаре, а также ознакомление со средствами спасения и </w:t>
      </w:r>
      <w:proofErr w:type="spellStart"/>
      <w:r>
        <w:t>самоспасания</w:t>
      </w:r>
      <w:proofErr w:type="spellEnd"/>
      <w:r>
        <w:t xml:space="preserve"> людей с высоты.</w:t>
      </w:r>
    </w:p>
    <w:p w14:paraId="5856B674" w14:textId="77777777" w:rsidR="00D90FC1" w:rsidRDefault="00D90FC1" w:rsidP="00D90FC1">
      <w:pPr>
        <w:tabs>
          <w:tab w:val="left" w:pos="851"/>
        </w:tabs>
        <w:ind w:firstLine="709"/>
        <w:jc w:val="both"/>
      </w:pPr>
      <w:r>
        <w:t>Тренировка по практическому применению первичных средств пожаротушения.</w:t>
      </w:r>
    </w:p>
    <w:p w14:paraId="11A25364" w14:textId="77777777" w:rsidR="002C6E3B" w:rsidRDefault="002C6E3B" w:rsidP="00D90FC1">
      <w:pPr>
        <w:tabs>
          <w:tab w:val="left" w:pos="851"/>
        </w:tabs>
        <w:ind w:firstLine="709"/>
        <w:jc w:val="both"/>
      </w:pPr>
    </w:p>
    <w:p w14:paraId="7D40B8B1" w14:textId="77777777" w:rsidR="002C6E3B" w:rsidRPr="00396E3D" w:rsidRDefault="002C6E3B" w:rsidP="002C6E3B">
      <w:pPr>
        <w:pStyle w:val="2"/>
        <w:spacing w:before="0" w:beforeAutospacing="0" w:after="0" w:afterAutospacing="0"/>
      </w:pPr>
      <w:bookmarkStart w:id="32" w:name="_Toc69829404"/>
      <w:bookmarkStart w:id="33" w:name="_Toc95470189"/>
      <w:r w:rsidRPr="00396E3D">
        <w:t>3. ОРГАНИЗАЦИОННО-ПЕДАГОГИЧЕСКИЕ УСЛОВИЯ РЕАЛИЗАЦИИ ПРОГРАММЫ</w:t>
      </w:r>
      <w:bookmarkEnd w:id="32"/>
      <w:bookmarkEnd w:id="33"/>
      <w:r w:rsidRPr="00396E3D">
        <w:t xml:space="preserve"> </w:t>
      </w:r>
    </w:p>
    <w:p w14:paraId="36FA4B3F" w14:textId="77777777" w:rsidR="002C6E3B" w:rsidRPr="00EF2720" w:rsidRDefault="002C6E3B" w:rsidP="002C6E3B">
      <w:pPr>
        <w:pStyle w:val="2"/>
        <w:spacing w:before="0" w:beforeAutospacing="0" w:after="0" w:afterAutospacing="0"/>
        <w:jc w:val="both"/>
        <w:rPr>
          <w:sz w:val="2"/>
        </w:rPr>
      </w:pPr>
    </w:p>
    <w:p w14:paraId="3B258DEC" w14:textId="77777777" w:rsidR="002C6E3B" w:rsidRPr="00396E3D" w:rsidRDefault="002C6E3B" w:rsidP="002C6E3B">
      <w:pPr>
        <w:pStyle w:val="2"/>
        <w:spacing w:before="0" w:beforeAutospacing="0" w:after="0" w:afterAutospacing="0"/>
        <w:ind w:firstLine="709"/>
        <w:jc w:val="both"/>
      </w:pPr>
      <w:bookmarkStart w:id="34" w:name="_Toc69829405"/>
      <w:bookmarkStart w:id="35" w:name="_Toc95470190"/>
      <w:r w:rsidRPr="00396E3D">
        <w:t>3.1. Требования к квалификации педагогических кадров</w:t>
      </w:r>
      <w:bookmarkEnd w:id="34"/>
      <w:bookmarkEnd w:id="35"/>
    </w:p>
    <w:p w14:paraId="2AC26F00" w14:textId="77777777" w:rsidR="002C6E3B" w:rsidRPr="00396E3D" w:rsidRDefault="002C6E3B" w:rsidP="002C6E3B">
      <w:pPr>
        <w:autoSpaceDE w:val="0"/>
        <w:autoSpaceDN w:val="0"/>
        <w:adjustRightInd w:val="0"/>
        <w:ind w:firstLine="709"/>
        <w:jc w:val="both"/>
      </w:pPr>
      <w:r w:rsidRPr="00396E3D">
        <w:t xml:space="preserve">Организационно-педагогические условия реализации Программы должна обеспечивать ее реализацию в полном объеме, соответствие качества подготовки </w:t>
      </w:r>
      <w:proofErr w:type="gramStart"/>
      <w:r w:rsidRPr="00396E3D">
        <w:t>обучающихся</w:t>
      </w:r>
      <w:proofErr w:type="gramEnd"/>
      <w:r w:rsidRPr="00396E3D">
        <w:t xml:space="preserve"> установленным требованиям.</w:t>
      </w:r>
    </w:p>
    <w:p w14:paraId="00292BCB" w14:textId="77777777" w:rsidR="002C6E3B" w:rsidRPr="00396E3D" w:rsidRDefault="002C6E3B" w:rsidP="002C6E3B">
      <w:pPr>
        <w:autoSpaceDE w:val="0"/>
        <w:autoSpaceDN w:val="0"/>
        <w:adjustRightInd w:val="0"/>
        <w:ind w:firstLine="709"/>
        <w:jc w:val="both"/>
      </w:pPr>
      <w:r w:rsidRPr="00396E3D">
        <w:t xml:space="preserve">Обучение проводится в оборудованном учебном кабинете. </w:t>
      </w:r>
    </w:p>
    <w:p w14:paraId="4681C796" w14:textId="77777777" w:rsidR="002C6E3B" w:rsidRPr="00396E3D" w:rsidRDefault="002C6E3B" w:rsidP="002C6E3B">
      <w:pPr>
        <w:autoSpaceDE w:val="0"/>
        <w:autoSpaceDN w:val="0"/>
        <w:adjustRightInd w:val="0"/>
        <w:ind w:firstLine="709"/>
        <w:jc w:val="both"/>
      </w:pPr>
      <w:r w:rsidRPr="00396E3D">
        <w:t xml:space="preserve">Наполняемость учебной группы не должна превышать 25 человек. </w:t>
      </w:r>
    </w:p>
    <w:p w14:paraId="7BD2B236" w14:textId="77777777" w:rsidR="002C6E3B" w:rsidRPr="00396E3D" w:rsidRDefault="002C6E3B" w:rsidP="002C6E3B">
      <w:pPr>
        <w:autoSpaceDE w:val="0"/>
        <w:autoSpaceDN w:val="0"/>
        <w:adjustRightInd w:val="0"/>
        <w:ind w:firstLine="709"/>
        <w:jc w:val="both"/>
      </w:pPr>
      <w:r w:rsidRPr="00396E3D">
        <w:t xml:space="preserve">Продолжительность учебного часа занятий составляет 1 академический час (45 минут) - 8 учебных часов в день. </w:t>
      </w:r>
    </w:p>
    <w:p w14:paraId="3466A9D8" w14:textId="77777777" w:rsidR="001D2035" w:rsidRPr="00792A2B" w:rsidRDefault="001D2035" w:rsidP="001D2035">
      <w:pPr>
        <w:autoSpaceDN w:val="0"/>
        <w:adjustRightInd w:val="0"/>
        <w:ind w:firstLine="709"/>
        <w:jc w:val="both"/>
      </w:pPr>
      <w:bookmarkStart w:id="36" w:name="_Toc69829406"/>
      <w:proofErr w:type="gramStart"/>
      <w:r w:rsidRPr="00792A2B">
        <w:t>Преподаватели должны иметь высшее образование или среднее профессиональное образование по направлению подготовки «Образование и педагогика» или в области, соответствующей преподаваемому предмету,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деятельности в образовательном учреждении без предъявления требований к стажу работы</w:t>
      </w:r>
      <w:r>
        <w:t xml:space="preserve"> или </w:t>
      </w:r>
      <w:r w:rsidRPr="00792A2B">
        <w:t>преподаватели должны иметь диплом о профессиональной переподготовки по</w:t>
      </w:r>
      <w:proofErr w:type="gramEnd"/>
      <w:r w:rsidRPr="00792A2B">
        <w:t xml:space="preserve"> направлению </w:t>
      </w:r>
      <w:r>
        <w:t>соответствующему</w:t>
      </w:r>
      <w:r w:rsidRPr="00792A2B">
        <w:t xml:space="preserve"> преподаваемому предмету</w:t>
      </w:r>
      <w:r>
        <w:t>.</w:t>
      </w:r>
    </w:p>
    <w:p w14:paraId="26B88B61" w14:textId="77777777" w:rsidR="00AE1A87" w:rsidRPr="00396E3D" w:rsidRDefault="00AE1A87" w:rsidP="00AE1A87">
      <w:pPr>
        <w:autoSpaceDE w:val="0"/>
        <w:autoSpaceDN w:val="0"/>
        <w:adjustRightInd w:val="0"/>
        <w:ind w:firstLine="709"/>
        <w:jc w:val="both"/>
      </w:pPr>
    </w:p>
    <w:p w14:paraId="10C7DE1C" w14:textId="77777777" w:rsidR="002C6E3B" w:rsidRPr="00396E3D" w:rsidRDefault="002C6E3B" w:rsidP="002C6E3B">
      <w:pPr>
        <w:pStyle w:val="2"/>
        <w:spacing w:before="0" w:beforeAutospacing="0" w:after="0" w:afterAutospacing="0"/>
        <w:ind w:firstLine="709"/>
        <w:jc w:val="both"/>
      </w:pPr>
      <w:bookmarkStart w:id="37" w:name="_Toc95470191"/>
      <w:r w:rsidRPr="00396E3D">
        <w:t>3.2. Требования к материально-техническим условиям</w:t>
      </w:r>
      <w:bookmarkEnd w:id="36"/>
      <w:bookmarkEnd w:id="37"/>
      <w:r w:rsidRPr="00396E3D">
        <w:t xml:space="preserve">  </w:t>
      </w:r>
    </w:p>
    <w:p w14:paraId="5EA091CA" w14:textId="77777777" w:rsidR="002C6E3B" w:rsidRPr="00396E3D" w:rsidRDefault="002C6E3B" w:rsidP="002C6E3B">
      <w:pPr>
        <w:tabs>
          <w:tab w:val="left" w:pos="851"/>
          <w:tab w:val="left" w:pos="993"/>
        </w:tabs>
        <w:autoSpaceDE w:val="0"/>
        <w:autoSpaceDN w:val="0"/>
        <w:adjustRightInd w:val="0"/>
        <w:ind w:firstLine="709"/>
        <w:jc w:val="both"/>
      </w:pPr>
      <w:r w:rsidRPr="00396E3D">
        <w:t>Материальные ресурсы (требования к оснащению аудитории):</w:t>
      </w:r>
    </w:p>
    <w:p w14:paraId="5105E65F" w14:textId="77777777" w:rsidR="002C6E3B" w:rsidRPr="00396E3D" w:rsidRDefault="002C6E3B" w:rsidP="002C6E3B">
      <w:pPr>
        <w:tabs>
          <w:tab w:val="left" w:pos="851"/>
          <w:tab w:val="left" w:pos="993"/>
        </w:tabs>
        <w:autoSpaceDE w:val="0"/>
        <w:autoSpaceDN w:val="0"/>
        <w:adjustRightInd w:val="0"/>
        <w:ind w:firstLine="709"/>
        <w:jc w:val="both"/>
      </w:pPr>
      <w:r w:rsidRPr="00396E3D">
        <w:t xml:space="preserve">- Программное обеспечение. </w:t>
      </w:r>
    </w:p>
    <w:p w14:paraId="6A63AB3E" w14:textId="77777777" w:rsidR="002C6E3B" w:rsidRPr="00396E3D" w:rsidRDefault="002C6E3B" w:rsidP="002C6E3B">
      <w:pPr>
        <w:tabs>
          <w:tab w:val="left" w:pos="851"/>
          <w:tab w:val="left" w:pos="993"/>
        </w:tabs>
        <w:autoSpaceDE w:val="0"/>
        <w:autoSpaceDN w:val="0"/>
        <w:adjustRightInd w:val="0"/>
        <w:ind w:firstLine="709"/>
        <w:jc w:val="both"/>
      </w:pPr>
      <w:r w:rsidRPr="00396E3D">
        <w:t>- Лекционные занятия проводятся в аудитории, оснащенной мультимедийным комплексом.</w:t>
      </w:r>
    </w:p>
    <w:p w14:paraId="0CAD5679" w14:textId="77777777" w:rsidR="002C6E3B" w:rsidRPr="00396E3D" w:rsidRDefault="002C6E3B" w:rsidP="002C6E3B">
      <w:pPr>
        <w:tabs>
          <w:tab w:val="left" w:pos="851"/>
          <w:tab w:val="left" w:pos="993"/>
        </w:tabs>
        <w:autoSpaceDE w:val="0"/>
        <w:autoSpaceDN w:val="0"/>
        <w:adjustRightInd w:val="0"/>
        <w:ind w:firstLine="709"/>
        <w:jc w:val="both"/>
      </w:pPr>
      <w:r w:rsidRPr="00396E3D">
        <w:t>Учебный процесс обеспечен техническими средствами:</w:t>
      </w:r>
    </w:p>
    <w:p w14:paraId="70DB177A" w14:textId="77777777" w:rsidR="002C6E3B" w:rsidRPr="00396E3D" w:rsidRDefault="002C6E3B" w:rsidP="002C6E3B">
      <w:pPr>
        <w:tabs>
          <w:tab w:val="left" w:pos="851"/>
          <w:tab w:val="left" w:pos="993"/>
        </w:tabs>
        <w:autoSpaceDE w:val="0"/>
        <w:autoSpaceDN w:val="0"/>
        <w:adjustRightInd w:val="0"/>
        <w:ind w:firstLine="709"/>
        <w:jc w:val="both"/>
      </w:pPr>
      <w:r w:rsidRPr="00396E3D">
        <w:t>-персональными компьютерами с выходом в сеть Интернет;</w:t>
      </w:r>
    </w:p>
    <w:p w14:paraId="20209404" w14:textId="77777777" w:rsidR="002C6E3B" w:rsidRPr="00396E3D" w:rsidRDefault="002C6E3B" w:rsidP="002C6E3B">
      <w:pPr>
        <w:tabs>
          <w:tab w:val="left" w:pos="851"/>
          <w:tab w:val="left" w:pos="993"/>
        </w:tabs>
        <w:autoSpaceDE w:val="0"/>
        <w:autoSpaceDN w:val="0"/>
        <w:adjustRightInd w:val="0"/>
        <w:ind w:firstLine="709"/>
        <w:jc w:val="both"/>
      </w:pPr>
      <w:r w:rsidRPr="00396E3D">
        <w:t>-принтер сканер копир;</w:t>
      </w:r>
    </w:p>
    <w:p w14:paraId="1CDB1820" w14:textId="77777777" w:rsidR="00AE1A87" w:rsidRDefault="002C6E3B" w:rsidP="002C6E3B">
      <w:pPr>
        <w:tabs>
          <w:tab w:val="left" w:pos="851"/>
          <w:tab w:val="left" w:pos="993"/>
        </w:tabs>
        <w:autoSpaceDE w:val="0"/>
        <w:autoSpaceDN w:val="0"/>
        <w:adjustRightInd w:val="0"/>
        <w:ind w:firstLine="709"/>
        <w:jc w:val="both"/>
      </w:pPr>
      <w:r w:rsidRPr="00396E3D">
        <w:t>-мультимедийным оборудованием (проектор)</w:t>
      </w:r>
      <w:r w:rsidR="00AE1A87">
        <w:t>;</w:t>
      </w:r>
    </w:p>
    <w:p w14:paraId="1C393FB8" w14:textId="77777777" w:rsidR="002C6E3B" w:rsidRPr="00396E3D" w:rsidRDefault="00AE1A87" w:rsidP="002C6E3B">
      <w:pPr>
        <w:tabs>
          <w:tab w:val="left" w:pos="851"/>
          <w:tab w:val="left" w:pos="993"/>
        </w:tabs>
        <w:autoSpaceDE w:val="0"/>
        <w:autoSpaceDN w:val="0"/>
        <w:adjustRightInd w:val="0"/>
        <w:ind w:firstLine="709"/>
        <w:jc w:val="both"/>
      </w:pPr>
      <w:r>
        <w:t xml:space="preserve">- </w:t>
      </w:r>
      <w:r w:rsidRPr="00617060">
        <w:t>СДО</w:t>
      </w:r>
      <w:r>
        <w:t>-</w:t>
      </w:r>
      <w:r w:rsidRPr="00617060">
        <w:t>ПРОФ</w:t>
      </w:r>
      <w:r>
        <w:t>-программа дистанционного обучения.</w:t>
      </w:r>
    </w:p>
    <w:p w14:paraId="5B4E433E" w14:textId="77777777" w:rsidR="002C6E3B" w:rsidRPr="00396E3D" w:rsidRDefault="002C6E3B" w:rsidP="002C6E3B">
      <w:pPr>
        <w:tabs>
          <w:tab w:val="left" w:pos="851"/>
          <w:tab w:val="left" w:pos="993"/>
        </w:tabs>
        <w:autoSpaceDE w:val="0"/>
        <w:autoSpaceDN w:val="0"/>
        <w:adjustRightInd w:val="0"/>
        <w:ind w:firstLine="709"/>
        <w:jc w:val="both"/>
      </w:pPr>
      <w:r w:rsidRPr="00396E3D">
        <w:t xml:space="preserve">Для реализации учебного процесса используется учебный класс с компьютерами, </w:t>
      </w:r>
      <w:proofErr w:type="gramStart"/>
      <w:r w:rsidRPr="00396E3D">
        <w:t>объединенных</w:t>
      </w:r>
      <w:proofErr w:type="gramEnd"/>
      <w:r w:rsidRPr="00396E3D">
        <w:t xml:space="preserve"> в локальную сеть с выходом в Интернет.</w:t>
      </w:r>
    </w:p>
    <w:p w14:paraId="647693B6" w14:textId="77777777" w:rsidR="002C6E3B" w:rsidRPr="00AE1A87" w:rsidRDefault="002C6E3B" w:rsidP="002C6E3B">
      <w:pPr>
        <w:pStyle w:val="2"/>
        <w:spacing w:before="0" w:beforeAutospacing="0" w:after="0" w:afterAutospacing="0"/>
        <w:ind w:firstLine="709"/>
        <w:jc w:val="both"/>
        <w:rPr>
          <w:sz w:val="14"/>
        </w:rPr>
      </w:pPr>
      <w:bookmarkStart w:id="38" w:name="_Toc69829407"/>
    </w:p>
    <w:p w14:paraId="340DA66D" w14:textId="77777777" w:rsidR="002C6E3B" w:rsidRPr="00396E3D" w:rsidRDefault="002C6E3B" w:rsidP="002C6E3B">
      <w:pPr>
        <w:pStyle w:val="2"/>
        <w:spacing w:before="0" w:beforeAutospacing="0" w:after="0" w:afterAutospacing="0"/>
        <w:ind w:firstLine="709"/>
        <w:jc w:val="both"/>
      </w:pPr>
      <w:bookmarkStart w:id="39" w:name="_Toc95470192"/>
      <w:r w:rsidRPr="00396E3D">
        <w:t>3.3. Требования к информационным и учебно-методическим условиям</w:t>
      </w:r>
      <w:bookmarkEnd w:id="38"/>
      <w:bookmarkEnd w:id="39"/>
    </w:p>
    <w:p w14:paraId="0AB6805D" w14:textId="77777777" w:rsidR="002C6E3B" w:rsidRPr="00396E3D" w:rsidRDefault="002C6E3B" w:rsidP="002C6E3B">
      <w:pPr>
        <w:autoSpaceDE w:val="0"/>
        <w:autoSpaceDN w:val="0"/>
        <w:adjustRightInd w:val="0"/>
        <w:ind w:firstLine="709"/>
        <w:jc w:val="both"/>
        <w:rPr>
          <w:b/>
          <w:i/>
        </w:rPr>
      </w:pPr>
      <w:r w:rsidRPr="00396E3D">
        <w:rPr>
          <w:b/>
          <w:i/>
        </w:rPr>
        <w:t>Методическое обеспечение образовательной программы:</w:t>
      </w:r>
    </w:p>
    <w:p w14:paraId="16671E52" w14:textId="77777777" w:rsidR="002C6E3B" w:rsidRPr="00396E3D" w:rsidRDefault="002C6E3B" w:rsidP="002C6E3B">
      <w:pPr>
        <w:autoSpaceDE w:val="0"/>
        <w:autoSpaceDN w:val="0"/>
        <w:adjustRightInd w:val="0"/>
        <w:ind w:firstLine="709"/>
        <w:jc w:val="both"/>
      </w:pPr>
      <w:r w:rsidRPr="00396E3D">
        <w:t>- Комплекс учебных материалов (презентации к занятиям, учебные задания, тесты и др. материалы).</w:t>
      </w:r>
    </w:p>
    <w:p w14:paraId="0D02DB8D" w14:textId="77777777" w:rsidR="002C6E3B" w:rsidRPr="00396E3D" w:rsidRDefault="002C6E3B" w:rsidP="002C6E3B">
      <w:pPr>
        <w:autoSpaceDE w:val="0"/>
        <w:autoSpaceDN w:val="0"/>
        <w:adjustRightInd w:val="0"/>
        <w:ind w:firstLine="709"/>
        <w:jc w:val="both"/>
        <w:rPr>
          <w:b/>
          <w:i/>
        </w:rPr>
      </w:pPr>
      <w:r w:rsidRPr="00396E3D">
        <w:rPr>
          <w:b/>
          <w:i/>
        </w:rPr>
        <w:t>Виды учебных занятий и используемые технологии:</w:t>
      </w:r>
    </w:p>
    <w:p w14:paraId="41AD66B2" w14:textId="77777777" w:rsidR="002C6E3B" w:rsidRPr="00396E3D" w:rsidRDefault="002C6E3B" w:rsidP="002C6E3B">
      <w:pPr>
        <w:autoSpaceDE w:val="0"/>
        <w:autoSpaceDN w:val="0"/>
        <w:adjustRightInd w:val="0"/>
        <w:ind w:firstLine="709"/>
        <w:jc w:val="both"/>
      </w:pPr>
      <w:r w:rsidRPr="00396E3D">
        <w:t>Учебный процесс предусматривает при реализации комплексного подхода использование в образовательном процессе активных форм проведения занятий.</w:t>
      </w:r>
    </w:p>
    <w:p w14:paraId="34499687" w14:textId="77777777" w:rsidR="002C6E3B" w:rsidRPr="00396E3D" w:rsidRDefault="002C6E3B" w:rsidP="002C6E3B">
      <w:pPr>
        <w:autoSpaceDE w:val="0"/>
        <w:autoSpaceDN w:val="0"/>
        <w:adjustRightInd w:val="0"/>
        <w:ind w:firstLine="709"/>
        <w:jc w:val="both"/>
      </w:pPr>
      <w:r w:rsidRPr="00396E3D">
        <w:t>Практика представляет собой вид учебной деятельности, направленной на формирование, закрепление, развитие практических навыков и компетенций в процессе выполнения определенных видов работ, связанных с будущей профессиональной деятельностью.</w:t>
      </w:r>
    </w:p>
    <w:p w14:paraId="0620870C" w14:textId="77777777" w:rsidR="002C6E3B" w:rsidRPr="00EF2720" w:rsidRDefault="002C6E3B" w:rsidP="002C6E3B">
      <w:pPr>
        <w:pStyle w:val="2"/>
        <w:spacing w:before="0" w:beforeAutospacing="0" w:after="0" w:afterAutospacing="0"/>
        <w:jc w:val="both"/>
        <w:rPr>
          <w:sz w:val="6"/>
        </w:rPr>
      </w:pPr>
      <w:bookmarkStart w:id="40" w:name="_Toc69829408"/>
    </w:p>
    <w:p w14:paraId="28E98E35" w14:textId="77777777" w:rsidR="002C6E3B" w:rsidRPr="00396E3D" w:rsidRDefault="002C6E3B" w:rsidP="002C6E3B">
      <w:pPr>
        <w:pStyle w:val="2"/>
        <w:spacing w:before="0" w:beforeAutospacing="0" w:after="0" w:afterAutospacing="0"/>
        <w:ind w:firstLine="709"/>
        <w:jc w:val="both"/>
      </w:pPr>
      <w:bookmarkStart w:id="41" w:name="_Toc95470193"/>
      <w:r w:rsidRPr="00396E3D">
        <w:t>3.4. Общие требования к организации образовательного процесса</w:t>
      </w:r>
      <w:bookmarkEnd w:id="40"/>
      <w:bookmarkEnd w:id="41"/>
    </w:p>
    <w:p w14:paraId="23015F99" w14:textId="77777777" w:rsidR="002C6E3B" w:rsidRPr="00396E3D" w:rsidRDefault="002C6E3B" w:rsidP="002C6E3B">
      <w:pPr>
        <w:autoSpaceDE w:val="0"/>
        <w:autoSpaceDN w:val="0"/>
        <w:adjustRightInd w:val="0"/>
        <w:ind w:firstLine="709"/>
        <w:jc w:val="both"/>
        <w:rPr>
          <w:bCs/>
        </w:rPr>
      </w:pPr>
      <w:r w:rsidRPr="00396E3D">
        <w:rPr>
          <w:bCs/>
        </w:rPr>
        <w:t xml:space="preserve">К освоению программы допускаются лица, имеющие среднее профессиональное и (или) высшее образование; лица, получающие среднее профессиональное и (или) высшее образование. </w:t>
      </w:r>
    </w:p>
    <w:p w14:paraId="06BD29FB" w14:textId="77777777" w:rsidR="002C6E3B" w:rsidRDefault="002C6E3B" w:rsidP="002C6E3B">
      <w:pPr>
        <w:tabs>
          <w:tab w:val="left" w:pos="851"/>
        </w:tabs>
        <w:ind w:firstLine="709"/>
        <w:jc w:val="both"/>
      </w:pPr>
      <w:r w:rsidRPr="00396E3D">
        <w:t>В процессе обучения особое внимание должно быть обращено на необходимость прочного усвоения и выполнения всех требований безопасности труда в соответствии с действующими нормативно - техническими документами.</w:t>
      </w:r>
    </w:p>
    <w:p w14:paraId="22003AE8" w14:textId="77777777" w:rsidR="00AE1A87" w:rsidRDefault="00AE1A87" w:rsidP="002C6E3B">
      <w:pPr>
        <w:tabs>
          <w:tab w:val="left" w:pos="851"/>
        </w:tabs>
        <w:ind w:firstLine="709"/>
        <w:jc w:val="both"/>
      </w:pPr>
      <w:r w:rsidRPr="00AE1A87">
        <w:t>В результате обучения слушатели приобретают знания, навыки и практические умения, необходимые для качественного совершенствования профессиональных компетенций.</w:t>
      </w:r>
    </w:p>
    <w:p w14:paraId="7DE09D03" w14:textId="77777777" w:rsidR="00AE1A87" w:rsidRPr="00396E3D" w:rsidRDefault="00AE1A87" w:rsidP="00EF2720">
      <w:pPr>
        <w:pStyle w:val="2"/>
        <w:spacing w:before="0" w:beforeAutospacing="0" w:after="0" w:afterAutospacing="0"/>
      </w:pPr>
      <w:bookmarkStart w:id="42" w:name="_Toc69829409"/>
      <w:bookmarkStart w:id="43" w:name="_Toc95470194"/>
      <w:r w:rsidRPr="00396E3D">
        <w:t>4.ОЦЕНКА РЕЗУЛЬТАТОВ ОСВОЕНИЯ ПРОГРАММЫ</w:t>
      </w:r>
      <w:bookmarkEnd w:id="42"/>
      <w:bookmarkEnd w:id="43"/>
    </w:p>
    <w:p w14:paraId="2CF467EA" w14:textId="77777777" w:rsidR="00AE1A87" w:rsidRDefault="00AE1A87" w:rsidP="00AE1A87">
      <w:pPr>
        <w:autoSpaceDE w:val="0"/>
        <w:autoSpaceDN w:val="0"/>
        <w:adjustRightInd w:val="0"/>
        <w:ind w:firstLine="709"/>
        <w:jc w:val="both"/>
      </w:pPr>
      <w:r w:rsidRPr="00396E3D">
        <w:t xml:space="preserve">Во время обучения проводится промежуточная аттестация </w:t>
      </w:r>
      <w:proofErr w:type="gramStart"/>
      <w:r w:rsidRPr="00396E3D">
        <w:t>обучающихся</w:t>
      </w:r>
      <w:proofErr w:type="gramEnd"/>
      <w:r w:rsidRPr="00396E3D">
        <w:t xml:space="preserve"> в форме дифференцированного зачета.</w:t>
      </w:r>
    </w:p>
    <w:p w14:paraId="37433E2C" w14:textId="77777777" w:rsidR="00AE1A87" w:rsidRPr="00396E3D" w:rsidRDefault="00AE1A87" w:rsidP="00AE1A87">
      <w:pPr>
        <w:autoSpaceDE w:val="0"/>
        <w:autoSpaceDN w:val="0"/>
        <w:adjustRightInd w:val="0"/>
        <w:ind w:firstLine="709"/>
        <w:jc w:val="both"/>
      </w:pPr>
      <w:r w:rsidRPr="00396E3D">
        <w:rPr>
          <w:spacing w:val="2"/>
          <w:shd w:val="clear" w:color="auto" w:fill="FFFFFF"/>
        </w:rPr>
        <w:t xml:space="preserve">Освоение дополнительных профессиональных образовательных программ завершается итоговой аттестацией обучающихся </w:t>
      </w:r>
      <w:r w:rsidRPr="00396E3D">
        <w:t>(Часть 14 статьи 76 ФЗ от 29 декабря 2012 г. N 273-ФЗ «Об образовании в РФ»).</w:t>
      </w:r>
    </w:p>
    <w:p w14:paraId="29B4E05F" w14:textId="77777777" w:rsidR="00AE1A87" w:rsidRDefault="00AE1A87" w:rsidP="00AE1A87">
      <w:pPr>
        <w:autoSpaceDE w:val="0"/>
        <w:autoSpaceDN w:val="0"/>
        <w:adjustRightInd w:val="0"/>
        <w:ind w:firstLine="709"/>
        <w:jc w:val="both"/>
      </w:pPr>
      <w:r w:rsidRPr="00396E3D">
        <w:t>Итоговая аттестация проводится в форме зачета.</w:t>
      </w:r>
    </w:p>
    <w:p w14:paraId="1B1073CE" w14:textId="77777777" w:rsidR="00AE1A87" w:rsidRDefault="00AE1A87" w:rsidP="00AE1A87">
      <w:pPr>
        <w:autoSpaceDE w:val="0"/>
        <w:autoSpaceDN w:val="0"/>
        <w:adjustRightInd w:val="0"/>
        <w:ind w:firstLine="709"/>
        <w:jc w:val="both"/>
      </w:pPr>
    </w:p>
    <w:p w14:paraId="613770C3" w14:textId="77777777" w:rsidR="00AE1A87" w:rsidRPr="00E938E3" w:rsidRDefault="00AE1A87" w:rsidP="00AE1A87">
      <w:pPr>
        <w:pStyle w:val="a7"/>
        <w:spacing w:before="0" w:line="240" w:lineRule="auto"/>
        <w:ind w:firstLine="709"/>
      </w:pPr>
      <w:bookmarkStart w:id="44" w:name="_Toc95055016"/>
      <w:bookmarkStart w:id="45" w:name="_Toc95055268"/>
      <w:bookmarkStart w:id="46" w:name="_Toc95470195"/>
      <w:r w:rsidRPr="00E938E3">
        <w:t>Формы промежуточной и итоговой аттестации</w:t>
      </w:r>
      <w:bookmarkEnd w:id="44"/>
      <w:bookmarkEnd w:id="45"/>
      <w:bookmarkEnd w:id="46"/>
    </w:p>
    <w:tbl>
      <w:tblPr>
        <w:tblStyle w:val="a9"/>
        <w:tblW w:w="0" w:type="auto"/>
        <w:tblInd w:w="108" w:type="dxa"/>
        <w:tblLook w:val="04A0" w:firstRow="1" w:lastRow="0" w:firstColumn="1" w:lastColumn="0" w:noHBand="0" w:noVBand="1"/>
      </w:tblPr>
      <w:tblGrid>
        <w:gridCol w:w="560"/>
        <w:gridCol w:w="3773"/>
        <w:gridCol w:w="2818"/>
        <w:gridCol w:w="2594"/>
      </w:tblGrid>
      <w:tr w:rsidR="00AE1A87" w:rsidRPr="00637A02" w14:paraId="45BAB167" w14:textId="77777777" w:rsidTr="00380771">
        <w:tc>
          <w:tcPr>
            <w:tcW w:w="560" w:type="dxa"/>
            <w:shd w:val="clear" w:color="auto" w:fill="F2F2F2" w:themeFill="background1" w:themeFillShade="F2"/>
            <w:vAlign w:val="center"/>
          </w:tcPr>
          <w:p w14:paraId="26EDDB42" w14:textId="77777777" w:rsidR="00AE1A87" w:rsidRDefault="00AE1A87" w:rsidP="00AE1A87">
            <w:pPr>
              <w:tabs>
                <w:tab w:val="left" w:pos="709"/>
              </w:tabs>
              <w:jc w:val="center"/>
              <w:rPr>
                <w:b/>
                <w:bCs/>
              </w:rPr>
            </w:pPr>
            <w:r w:rsidRPr="00637A02">
              <w:rPr>
                <w:b/>
                <w:bCs/>
              </w:rPr>
              <w:t>№</w:t>
            </w:r>
          </w:p>
          <w:p w14:paraId="0E013478" w14:textId="77777777" w:rsidR="00AE1A87" w:rsidRPr="00637A02" w:rsidRDefault="00AE1A87" w:rsidP="00AE1A87">
            <w:pPr>
              <w:tabs>
                <w:tab w:val="left" w:pos="709"/>
              </w:tabs>
              <w:jc w:val="center"/>
              <w:rPr>
                <w:b/>
                <w:bCs/>
              </w:rPr>
            </w:pPr>
            <w:proofErr w:type="gramStart"/>
            <w:r>
              <w:rPr>
                <w:b/>
                <w:bCs/>
              </w:rPr>
              <w:t>п</w:t>
            </w:r>
            <w:proofErr w:type="gramEnd"/>
            <w:r>
              <w:rPr>
                <w:b/>
                <w:bCs/>
              </w:rPr>
              <w:t>/п</w:t>
            </w:r>
          </w:p>
        </w:tc>
        <w:tc>
          <w:tcPr>
            <w:tcW w:w="3863" w:type="dxa"/>
            <w:shd w:val="clear" w:color="auto" w:fill="F2F2F2" w:themeFill="background1" w:themeFillShade="F2"/>
            <w:vAlign w:val="center"/>
          </w:tcPr>
          <w:p w14:paraId="5F4689A0" w14:textId="77777777" w:rsidR="00AE1A87" w:rsidRPr="00637A02" w:rsidRDefault="00AE1A87" w:rsidP="00AE1A87">
            <w:pPr>
              <w:tabs>
                <w:tab w:val="left" w:pos="709"/>
              </w:tabs>
              <w:jc w:val="center"/>
              <w:rPr>
                <w:b/>
                <w:bCs/>
              </w:rPr>
            </w:pPr>
            <w:r w:rsidRPr="00637A02">
              <w:rPr>
                <w:b/>
                <w:bCs/>
              </w:rPr>
              <w:t>Наименование модулей</w:t>
            </w:r>
          </w:p>
        </w:tc>
        <w:tc>
          <w:tcPr>
            <w:tcW w:w="2835" w:type="dxa"/>
            <w:shd w:val="clear" w:color="auto" w:fill="F2F2F2" w:themeFill="background1" w:themeFillShade="F2"/>
            <w:vAlign w:val="center"/>
          </w:tcPr>
          <w:p w14:paraId="301ABB82" w14:textId="77777777" w:rsidR="00AE1A87" w:rsidRPr="00637A02" w:rsidRDefault="00AE1A87" w:rsidP="00AE1A87">
            <w:pPr>
              <w:tabs>
                <w:tab w:val="left" w:pos="709"/>
              </w:tabs>
              <w:jc w:val="center"/>
              <w:rPr>
                <w:b/>
                <w:bCs/>
              </w:rPr>
            </w:pPr>
            <w:r w:rsidRPr="00637A02">
              <w:rPr>
                <w:b/>
                <w:bCs/>
              </w:rPr>
              <w:t>Форма промежуточной аттестации</w:t>
            </w:r>
          </w:p>
        </w:tc>
        <w:tc>
          <w:tcPr>
            <w:tcW w:w="2261" w:type="dxa"/>
            <w:shd w:val="clear" w:color="auto" w:fill="F2F2F2" w:themeFill="background1" w:themeFillShade="F2"/>
            <w:vAlign w:val="center"/>
          </w:tcPr>
          <w:p w14:paraId="0C9831C9" w14:textId="77777777" w:rsidR="00AE1A87" w:rsidRPr="00637A02" w:rsidRDefault="00AE1A87" w:rsidP="00AE1A87">
            <w:pPr>
              <w:tabs>
                <w:tab w:val="left" w:pos="709"/>
              </w:tabs>
              <w:jc w:val="center"/>
              <w:rPr>
                <w:b/>
                <w:bCs/>
              </w:rPr>
            </w:pPr>
            <w:r w:rsidRPr="00637A02">
              <w:rPr>
                <w:b/>
                <w:bCs/>
              </w:rPr>
              <w:t>Методы контроля</w:t>
            </w:r>
          </w:p>
        </w:tc>
      </w:tr>
      <w:tr w:rsidR="00AE1A87" w:rsidRPr="00637A02" w14:paraId="370D585E" w14:textId="77777777" w:rsidTr="00380771">
        <w:trPr>
          <w:trHeight w:val="548"/>
        </w:trPr>
        <w:tc>
          <w:tcPr>
            <w:tcW w:w="560" w:type="dxa"/>
          </w:tcPr>
          <w:p w14:paraId="26349DE7" w14:textId="77777777" w:rsidR="00AE1A87" w:rsidRPr="00DE47F8" w:rsidRDefault="00AE1A87" w:rsidP="00AE1A87">
            <w:pPr>
              <w:tabs>
                <w:tab w:val="left" w:pos="709"/>
              </w:tabs>
              <w:rPr>
                <w:bCs/>
              </w:rPr>
            </w:pPr>
            <w:r w:rsidRPr="00DE47F8">
              <w:rPr>
                <w:bCs/>
              </w:rPr>
              <w:t>1.</w:t>
            </w:r>
          </w:p>
        </w:tc>
        <w:tc>
          <w:tcPr>
            <w:tcW w:w="3863" w:type="dxa"/>
            <w:vAlign w:val="center"/>
          </w:tcPr>
          <w:p w14:paraId="4B9A6675" w14:textId="77777777" w:rsidR="00AE1A87" w:rsidRPr="000E649F" w:rsidRDefault="00AE1A87" w:rsidP="00380771">
            <w:pPr>
              <w:tabs>
                <w:tab w:val="left" w:pos="709"/>
              </w:tabs>
              <w:rPr>
                <w:bCs/>
                <w:color w:val="000000" w:themeColor="text1"/>
              </w:rPr>
            </w:pPr>
            <w:r w:rsidRPr="00B35C84">
              <w:rPr>
                <w:color w:val="000000" w:themeColor="text1"/>
              </w:rPr>
              <w:t>Модуль 1</w:t>
            </w:r>
            <w:r>
              <w:rPr>
                <w:color w:val="000000" w:themeColor="text1"/>
              </w:rPr>
              <w:t>.</w:t>
            </w:r>
            <w:r w:rsidR="00380771">
              <w:rPr>
                <w:color w:val="000000" w:themeColor="text1"/>
              </w:rPr>
              <w:t xml:space="preserve"> </w:t>
            </w:r>
            <w:r w:rsidRPr="00B35C84">
              <w:rPr>
                <w:color w:val="000000" w:themeColor="text1"/>
              </w:rPr>
              <w:t>Организационные основы обеспечения пожарной безопасности</w:t>
            </w:r>
          </w:p>
        </w:tc>
        <w:tc>
          <w:tcPr>
            <w:tcW w:w="2835" w:type="dxa"/>
            <w:vAlign w:val="center"/>
          </w:tcPr>
          <w:p w14:paraId="7D59718A" w14:textId="77777777" w:rsidR="00AE1A87" w:rsidRPr="00637A02" w:rsidRDefault="00AE1A87" w:rsidP="00AE1A87">
            <w:pPr>
              <w:tabs>
                <w:tab w:val="left" w:pos="709"/>
              </w:tabs>
              <w:jc w:val="center"/>
              <w:rPr>
                <w:bCs/>
                <w:i/>
              </w:rPr>
            </w:pPr>
            <w:r>
              <w:rPr>
                <w:bCs/>
                <w:i/>
              </w:rPr>
              <w:t>Дифференцированный зачёт</w:t>
            </w:r>
          </w:p>
        </w:tc>
        <w:tc>
          <w:tcPr>
            <w:tcW w:w="2261" w:type="dxa"/>
            <w:vAlign w:val="center"/>
          </w:tcPr>
          <w:p w14:paraId="6B65AF92" w14:textId="0B45E0A2" w:rsidR="00AE1A87" w:rsidRPr="00637A02" w:rsidRDefault="00D05A67" w:rsidP="00AE1A87">
            <w:pPr>
              <w:tabs>
                <w:tab w:val="left" w:pos="709"/>
              </w:tabs>
              <w:jc w:val="center"/>
              <w:rPr>
                <w:bCs/>
              </w:rPr>
            </w:pPr>
            <w:r w:rsidRPr="00DE47F8">
              <w:t>тестовый контроль</w:t>
            </w:r>
            <w:r>
              <w:t>/практическая работа</w:t>
            </w:r>
          </w:p>
        </w:tc>
      </w:tr>
      <w:tr w:rsidR="00AE1A87" w:rsidRPr="00637A02" w14:paraId="4859B893" w14:textId="77777777" w:rsidTr="00380771">
        <w:tc>
          <w:tcPr>
            <w:tcW w:w="560" w:type="dxa"/>
          </w:tcPr>
          <w:p w14:paraId="1603F062" w14:textId="77777777" w:rsidR="00AE1A87" w:rsidRPr="00DE47F8" w:rsidRDefault="00AE1A87" w:rsidP="00AE1A87">
            <w:pPr>
              <w:tabs>
                <w:tab w:val="left" w:pos="709"/>
              </w:tabs>
              <w:rPr>
                <w:bCs/>
              </w:rPr>
            </w:pPr>
            <w:r w:rsidRPr="00DE47F8">
              <w:rPr>
                <w:bCs/>
              </w:rPr>
              <w:t>2.</w:t>
            </w:r>
          </w:p>
        </w:tc>
        <w:tc>
          <w:tcPr>
            <w:tcW w:w="3863" w:type="dxa"/>
            <w:vAlign w:val="center"/>
          </w:tcPr>
          <w:p w14:paraId="30299819" w14:textId="77777777" w:rsidR="00AE1A87" w:rsidRPr="00B35C84" w:rsidRDefault="00AE1A87" w:rsidP="00380771">
            <w:pPr>
              <w:tabs>
                <w:tab w:val="left" w:pos="709"/>
              </w:tabs>
              <w:rPr>
                <w:color w:val="000000" w:themeColor="text1"/>
              </w:rPr>
            </w:pPr>
            <w:r w:rsidRPr="00B35C84">
              <w:rPr>
                <w:color w:val="000000" w:themeColor="text1"/>
              </w:rPr>
              <w:t>Модуль 2</w:t>
            </w:r>
            <w:r>
              <w:rPr>
                <w:color w:val="000000" w:themeColor="text1"/>
              </w:rPr>
              <w:t>.</w:t>
            </w:r>
            <w:r w:rsidR="00380771">
              <w:rPr>
                <w:color w:val="000000" w:themeColor="text1"/>
              </w:rPr>
              <w:t xml:space="preserve"> </w:t>
            </w:r>
            <w:r w:rsidRPr="00B35C84">
              <w:rPr>
                <w:color w:val="000000" w:themeColor="text1"/>
              </w:rPr>
              <w:t>Оценка соответствия объекта защиты требованиям пожарной безопасности</w:t>
            </w:r>
          </w:p>
        </w:tc>
        <w:tc>
          <w:tcPr>
            <w:tcW w:w="2835" w:type="dxa"/>
            <w:vAlign w:val="center"/>
          </w:tcPr>
          <w:p w14:paraId="46BCCF46" w14:textId="77777777" w:rsidR="00AE1A87" w:rsidRPr="00637A02" w:rsidRDefault="00AE1A87" w:rsidP="00AE1A87">
            <w:pPr>
              <w:tabs>
                <w:tab w:val="left" w:pos="709"/>
              </w:tabs>
              <w:jc w:val="center"/>
              <w:rPr>
                <w:bCs/>
                <w:i/>
              </w:rPr>
            </w:pPr>
            <w:r>
              <w:rPr>
                <w:bCs/>
                <w:i/>
              </w:rPr>
              <w:t>Дифференцированный зачёт</w:t>
            </w:r>
          </w:p>
        </w:tc>
        <w:tc>
          <w:tcPr>
            <w:tcW w:w="2261" w:type="dxa"/>
            <w:vAlign w:val="center"/>
          </w:tcPr>
          <w:p w14:paraId="54688240" w14:textId="77777777" w:rsidR="00AE1A87" w:rsidRPr="00637A02" w:rsidRDefault="00AE1A87" w:rsidP="00AE1A87">
            <w:pPr>
              <w:tabs>
                <w:tab w:val="left" w:pos="709"/>
              </w:tabs>
              <w:jc w:val="center"/>
              <w:rPr>
                <w:bCs/>
              </w:rPr>
            </w:pPr>
            <w:r w:rsidRPr="00DE47F8">
              <w:t>тестовый контроль</w:t>
            </w:r>
          </w:p>
        </w:tc>
      </w:tr>
      <w:tr w:rsidR="00380771" w:rsidRPr="00637A02" w14:paraId="3A8D4875" w14:textId="77777777" w:rsidTr="00380771">
        <w:tc>
          <w:tcPr>
            <w:tcW w:w="560" w:type="dxa"/>
          </w:tcPr>
          <w:p w14:paraId="350ACBC0" w14:textId="77777777" w:rsidR="00380771" w:rsidRPr="00DE47F8" w:rsidRDefault="00380771" w:rsidP="00380771">
            <w:pPr>
              <w:tabs>
                <w:tab w:val="left" w:pos="709"/>
              </w:tabs>
              <w:rPr>
                <w:bCs/>
              </w:rPr>
            </w:pPr>
            <w:r>
              <w:rPr>
                <w:bCs/>
              </w:rPr>
              <w:t>3.</w:t>
            </w:r>
          </w:p>
        </w:tc>
        <w:tc>
          <w:tcPr>
            <w:tcW w:w="3863" w:type="dxa"/>
            <w:vAlign w:val="center"/>
          </w:tcPr>
          <w:p w14:paraId="7A375140" w14:textId="77777777" w:rsidR="00380771" w:rsidRPr="00B35C84" w:rsidRDefault="00380771" w:rsidP="00380771">
            <w:pPr>
              <w:tabs>
                <w:tab w:val="left" w:pos="709"/>
              </w:tabs>
              <w:rPr>
                <w:color w:val="000000" w:themeColor="text1"/>
              </w:rPr>
            </w:pPr>
            <w:r w:rsidRPr="00B35C84">
              <w:rPr>
                <w:color w:val="000000" w:themeColor="text1"/>
              </w:rPr>
              <w:t>Модуль 3</w:t>
            </w:r>
            <w:r>
              <w:rPr>
                <w:color w:val="000000" w:themeColor="text1"/>
              </w:rPr>
              <w:t xml:space="preserve">. </w:t>
            </w:r>
            <w:r w:rsidRPr="00B35C84">
              <w:rPr>
                <w:color w:val="000000" w:themeColor="text1"/>
              </w:rPr>
              <w:t>Общие принципы обеспечения пожарной безопасности объекта защиты</w:t>
            </w:r>
          </w:p>
        </w:tc>
        <w:tc>
          <w:tcPr>
            <w:tcW w:w="2835" w:type="dxa"/>
            <w:vAlign w:val="center"/>
          </w:tcPr>
          <w:p w14:paraId="3734EF8C" w14:textId="77777777" w:rsidR="00380771" w:rsidRPr="00637A02" w:rsidRDefault="00380771" w:rsidP="00380771">
            <w:pPr>
              <w:tabs>
                <w:tab w:val="left" w:pos="709"/>
              </w:tabs>
              <w:jc w:val="center"/>
              <w:rPr>
                <w:bCs/>
                <w:i/>
              </w:rPr>
            </w:pPr>
            <w:r>
              <w:rPr>
                <w:bCs/>
                <w:i/>
              </w:rPr>
              <w:t>Дифференцированный зачёт</w:t>
            </w:r>
          </w:p>
        </w:tc>
        <w:tc>
          <w:tcPr>
            <w:tcW w:w="2261" w:type="dxa"/>
            <w:vAlign w:val="center"/>
          </w:tcPr>
          <w:p w14:paraId="04D6ABE6" w14:textId="77777777" w:rsidR="00380771" w:rsidRPr="00637A02" w:rsidRDefault="00380771" w:rsidP="00380771">
            <w:pPr>
              <w:tabs>
                <w:tab w:val="left" w:pos="709"/>
              </w:tabs>
              <w:jc w:val="center"/>
              <w:rPr>
                <w:bCs/>
              </w:rPr>
            </w:pPr>
            <w:r w:rsidRPr="00DE47F8">
              <w:t>тестовый контроль</w:t>
            </w:r>
          </w:p>
        </w:tc>
      </w:tr>
      <w:tr w:rsidR="00380771" w:rsidRPr="00637A02" w14:paraId="3D96C152" w14:textId="77777777" w:rsidTr="00380771">
        <w:tc>
          <w:tcPr>
            <w:tcW w:w="560" w:type="dxa"/>
          </w:tcPr>
          <w:p w14:paraId="5921894B" w14:textId="77777777" w:rsidR="00380771" w:rsidRPr="00DE47F8" w:rsidRDefault="00380771" w:rsidP="00380771">
            <w:pPr>
              <w:tabs>
                <w:tab w:val="left" w:pos="709"/>
              </w:tabs>
              <w:rPr>
                <w:bCs/>
              </w:rPr>
            </w:pPr>
            <w:r>
              <w:rPr>
                <w:bCs/>
              </w:rPr>
              <w:t>4.</w:t>
            </w:r>
          </w:p>
        </w:tc>
        <w:tc>
          <w:tcPr>
            <w:tcW w:w="3863" w:type="dxa"/>
            <w:vAlign w:val="center"/>
          </w:tcPr>
          <w:p w14:paraId="769CE573" w14:textId="77777777" w:rsidR="00380771" w:rsidRPr="00B35C84" w:rsidRDefault="00380771" w:rsidP="00380771">
            <w:pPr>
              <w:tabs>
                <w:tab w:val="left" w:pos="709"/>
              </w:tabs>
              <w:rPr>
                <w:color w:val="000000" w:themeColor="text1"/>
              </w:rPr>
            </w:pPr>
            <w:r w:rsidRPr="00B35C84">
              <w:rPr>
                <w:color w:val="000000" w:themeColor="text1"/>
              </w:rPr>
              <w:t>Модуль 4</w:t>
            </w:r>
            <w:r>
              <w:rPr>
                <w:color w:val="000000" w:themeColor="text1"/>
              </w:rPr>
              <w:t xml:space="preserve">. </w:t>
            </w:r>
            <w:r w:rsidRPr="00B35C84">
              <w:rPr>
                <w:color w:val="000000" w:themeColor="text1"/>
              </w:rPr>
              <w:t>Система предотвращения пожаров</w:t>
            </w:r>
          </w:p>
        </w:tc>
        <w:tc>
          <w:tcPr>
            <w:tcW w:w="2835" w:type="dxa"/>
            <w:vAlign w:val="center"/>
          </w:tcPr>
          <w:p w14:paraId="7C1B597F" w14:textId="77777777" w:rsidR="00380771" w:rsidRPr="00637A02" w:rsidRDefault="00380771" w:rsidP="00380771">
            <w:pPr>
              <w:tabs>
                <w:tab w:val="left" w:pos="709"/>
              </w:tabs>
              <w:jc w:val="center"/>
              <w:rPr>
                <w:bCs/>
                <w:i/>
              </w:rPr>
            </w:pPr>
            <w:r>
              <w:rPr>
                <w:bCs/>
                <w:i/>
              </w:rPr>
              <w:t>Дифференцированный зачёт</w:t>
            </w:r>
          </w:p>
        </w:tc>
        <w:tc>
          <w:tcPr>
            <w:tcW w:w="2261" w:type="dxa"/>
            <w:vAlign w:val="center"/>
          </w:tcPr>
          <w:p w14:paraId="40454C8E" w14:textId="77777777" w:rsidR="00380771" w:rsidRPr="00637A02" w:rsidRDefault="00380771" w:rsidP="00380771">
            <w:pPr>
              <w:tabs>
                <w:tab w:val="left" w:pos="709"/>
              </w:tabs>
              <w:jc w:val="center"/>
              <w:rPr>
                <w:bCs/>
              </w:rPr>
            </w:pPr>
            <w:r w:rsidRPr="00DE47F8">
              <w:t>тестовый контроль</w:t>
            </w:r>
          </w:p>
        </w:tc>
      </w:tr>
      <w:tr w:rsidR="00380771" w:rsidRPr="00637A02" w14:paraId="36E0F60D" w14:textId="77777777" w:rsidTr="00380771">
        <w:tc>
          <w:tcPr>
            <w:tcW w:w="560" w:type="dxa"/>
          </w:tcPr>
          <w:p w14:paraId="5B83498B" w14:textId="77777777" w:rsidR="00380771" w:rsidRPr="00DE47F8" w:rsidRDefault="00380771" w:rsidP="00380771">
            <w:pPr>
              <w:tabs>
                <w:tab w:val="left" w:pos="709"/>
              </w:tabs>
              <w:rPr>
                <w:bCs/>
              </w:rPr>
            </w:pPr>
            <w:r>
              <w:rPr>
                <w:bCs/>
              </w:rPr>
              <w:t>5.</w:t>
            </w:r>
          </w:p>
        </w:tc>
        <w:tc>
          <w:tcPr>
            <w:tcW w:w="3863" w:type="dxa"/>
            <w:vAlign w:val="center"/>
          </w:tcPr>
          <w:p w14:paraId="56A942C5" w14:textId="77777777" w:rsidR="00380771" w:rsidRPr="00B35C84" w:rsidRDefault="00380771" w:rsidP="00380771">
            <w:pPr>
              <w:tabs>
                <w:tab w:val="left" w:pos="709"/>
              </w:tabs>
              <w:rPr>
                <w:color w:val="000000" w:themeColor="text1"/>
              </w:rPr>
            </w:pPr>
            <w:r w:rsidRPr="00B35C84">
              <w:rPr>
                <w:color w:val="000000" w:themeColor="text1"/>
              </w:rPr>
              <w:t>Модуль 5</w:t>
            </w:r>
            <w:r>
              <w:rPr>
                <w:color w:val="000000" w:themeColor="text1"/>
              </w:rPr>
              <w:t xml:space="preserve">. </w:t>
            </w:r>
            <w:r w:rsidRPr="00B35C84">
              <w:rPr>
                <w:color w:val="000000" w:themeColor="text1"/>
              </w:rPr>
              <w:t>Системы противопожарной защиты</w:t>
            </w:r>
          </w:p>
        </w:tc>
        <w:tc>
          <w:tcPr>
            <w:tcW w:w="2835" w:type="dxa"/>
            <w:vAlign w:val="center"/>
          </w:tcPr>
          <w:p w14:paraId="36736146" w14:textId="77777777" w:rsidR="00380771" w:rsidRPr="00637A02" w:rsidRDefault="00380771" w:rsidP="00380771">
            <w:pPr>
              <w:tabs>
                <w:tab w:val="left" w:pos="709"/>
              </w:tabs>
              <w:jc w:val="center"/>
              <w:rPr>
                <w:bCs/>
                <w:i/>
              </w:rPr>
            </w:pPr>
            <w:r>
              <w:rPr>
                <w:bCs/>
                <w:i/>
              </w:rPr>
              <w:t>Дифференцированный зачёт</w:t>
            </w:r>
          </w:p>
        </w:tc>
        <w:tc>
          <w:tcPr>
            <w:tcW w:w="2261" w:type="dxa"/>
            <w:vAlign w:val="center"/>
          </w:tcPr>
          <w:p w14:paraId="03678EE1" w14:textId="361BD0D4" w:rsidR="00380771" w:rsidRPr="00637A02" w:rsidRDefault="00380771" w:rsidP="00380771">
            <w:pPr>
              <w:tabs>
                <w:tab w:val="left" w:pos="709"/>
              </w:tabs>
              <w:jc w:val="center"/>
              <w:rPr>
                <w:bCs/>
              </w:rPr>
            </w:pPr>
            <w:r w:rsidRPr="00DE47F8">
              <w:t>тестовый контроль</w:t>
            </w:r>
            <w:r w:rsidR="00D05A67">
              <w:t xml:space="preserve">/практическая работа </w:t>
            </w:r>
          </w:p>
        </w:tc>
      </w:tr>
      <w:tr w:rsidR="00AE1A87" w:rsidRPr="00637A02" w14:paraId="0F6B87DE" w14:textId="77777777" w:rsidTr="00380771">
        <w:tc>
          <w:tcPr>
            <w:tcW w:w="560" w:type="dxa"/>
            <w:shd w:val="clear" w:color="auto" w:fill="F2F2F2" w:themeFill="background1" w:themeFillShade="F2"/>
            <w:vAlign w:val="center"/>
          </w:tcPr>
          <w:p w14:paraId="6F4C1FEB" w14:textId="77777777" w:rsidR="00AE1A87" w:rsidRPr="00637A02" w:rsidRDefault="00AE1A87" w:rsidP="00AE1A87">
            <w:pPr>
              <w:tabs>
                <w:tab w:val="left" w:pos="709"/>
              </w:tabs>
              <w:rPr>
                <w:b/>
                <w:bCs/>
              </w:rPr>
            </w:pPr>
          </w:p>
        </w:tc>
        <w:tc>
          <w:tcPr>
            <w:tcW w:w="3863" w:type="dxa"/>
            <w:shd w:val="clear" w:color="auto" w:fill="F2F2F2" w:themeFill="background1" w:themeFillShade="F2"/>
            <w:vAlign w:val="center"/>
          </w:tcPr>
          <w:p w14:paraId="56717A59" w14:textId="77777777" w:rsidR="00AE1A87" w:rsidRPr="00E938E3" w:rsidRDefault="00380771" w:rsidP="00AE1A87">
            <w:pPr>
              <w:tabs>
                <w:tab w:val="left" w:pos="709"/>
              </w:tabs>
            </w:pPr>
            <w:r>
              <w:rPr>
                <w:b/>
                <w:bCs/>
              </w:rPr>
              <w:t>Консультации</w:t>
            </w:r>
          </w:p>
        </w:tc>
        <w:tc>
          <w:tcPr>
            <w:tcW w:w="2835" w:type="dxa"/>
            <w:shd w:val="clear" w:color="auto" w:fill="F2F2F2" w:themeFill="background1" w:themeFillShade="F2"/>
            <w:vAlign w:val="center"/>
          </w:tcPr>
          <w:p w14:paraId="5A6F8B76" w14:textId="77777777" w:rsidR="00AE1A87" w:rsidRPr="00637A02" w:rsidRDefault="00AE1A87" w:rsidP="00AE1A87">
            <w:pPr>
              <w:tabs>
                <w:tab w:val="left" w:pos="709"/>
              </w:tabs>
              <w:jc w:val="center"/>
              <w:rPr>
                <w:bCs/>
                <w:i/>
              </w:rPr>
            </w:pPr>
          </w:p>
        </w:tc>
        <w:tc>
          <w:tcPr>
            <w:tcW w:w="2261" w:type="dxa"/>
            <w:shd w:val="clear" w:color="auto" w:fill="F2F2F2" w:themeFill="background1" w:themeFillShade="F2"/>
          </w:tcPr>
          <w:p w14:paraId="044613A0" w14:textId="77777777" w:rsidR="00AE1A87" w:rsidRPr="00DE47F8" w:rsidRDefault="00380771" w:rsidP="00AE1A87">
            <w:pPr>
              <w:jc w:val="center"/>
              <w:rPr>
                <w:b/>
              </w:rPr>
            </w:pPr>
            <w:r>
              <w:rPr>
                <w:b/>
              </w:rPr>
              <w:t>В</w:t>
            </w:r>
            <w:r w:rsidRPr="00DE47F8">
              <w:rPr>
                <w:b/>
              </w:rPr>
              <w:t xml:space="preserve"> виде собеседования</w:t>
            </w:r>
          </w:p>
        </w:tc>
      </w:tr>
      <w:tr w:rsidR="00AE1A87" w:rsidRPr="00637A02" w14:paraId="2BD9317B" w14:textId="77777777" w:rsidTr="00380771">
        <w:tc>
          <w:tcPr>
            <w:tcW w:w="560" w:type="dxa"/>
            <w:shd w:val="clear" w:color="auto" w:fill="F2F2F2" w:themeFill="background1" w:themeFillShade="F2"/>
            <w:vAlign w:val="center"/>
          </w:tcPr>
          <w:p w14:paraId="2B47FF9B" w14:textId="77777777" w:rsidR="00AE1A87" w:rsidRPr="00637A02" w:rsidRDefault="00AE1A87" w:rsidP="00AE1A87">
            <w:pPr>
              <w:tabs>
                <w:tab w:val="left" w:pos="709"/>
              </w:tabs>
              <w:rPr>
                <w:b/>
                <w:bCs/>
              </w:rPr>
            </w:pPr>
          </w:p>
        </w:tc>
        <w:tc>
          <w:tcPr>
            <w:tcW w:w="3863" w:type="dxa"/>
            <w:shd w:val="clear" w:color="auto" w:fill="F2F2F2" w:themeFill="background1" w:themeFillShade="F2"/>
            <w:vAlign w:val="center"/>
          </w:tcPr>
          <w:p w14:paraId="04259A61" w14:textId="77777777" w:rsidR="00AE1A87" w:rsidRPr="00E938E3" w:rsidRDefault="00AE1A87" w:rsidP="00AE1A87">
            <w:pPr>
              <w:tabs>
                <w:tab w:val="left" w:pos="709"/>
              </w:tabs>
              <w:rPr>
                <w:b/>
                <w:bCs/>
              </w:rPr>
            </w:pPr>
            <w:r w:rsidRPr="00DE47F8">
              <w:rPr>
                <w:b/>
                <w:bCs/>
              </w:rPr>
              <w:t>Итоговая аттестация</w:t>
            </w:r>
          </w:p>
        </w:tc>
        <w:tc>
          <w:tcPr>
            <w:tcW w:w="2835" w:type="dxa"/>
            <w:shd w:val="clear" w:color="auto" w:fill="F2F2F2" w:themeFill="background1" w:themeFillShade="F2"/>
            <w:vAlign w:val="center"/>
          </w:tcPr>
          <w:p w14:paraId="31A03024" w14:textId="77777777" w:rsidR="00AE1A87" w:rsidRPr="00637A02" w:rsidRDefault="00380771" w:rsidP="00AE1A87">
            <w:pPr>
              <w:tabs>
                <w:tab w:val="left" w:pos="709"/>
              </w:tabs>
              <w:jc w:val="center"/>
              <w:rPr>
                <w:bCs/>
                <w:i/>
              </w:rPr>
            </w:pPr>
            <w:r>
              <w:rPr>
                <w:bCs/>
                <w:i/>
              </w:rPr>
              <w:t xml:space="preserve">Зачет </w:t>
            </w:r>
          </w:p>
        </w:tc>
        <w:tc>
          <w:tcPr>
            <w:tcW w:w="2261" w:type="dxa"/>
            <w:shd w:val="clear" w:color="auto" w:fill="F2F2F2" w:themeFill="background1" w:themeFillShade="F2"/>
          </w:tcPr>
          <w:p w14:paraId="696391B1" w14:textId="77777777" w:rsidR="00AE1A87" w:rsidRPr="00DE47F8" w:rsidRDefault="00380771" w:rsidP="00AE1A87">
            <w:pPr>
              <w:jc w:val="center"/>
              <w:rPr>
                <w:b/>
              </w:rPr>
            </w:pPr>
            <w:r w:rsidRPr="00DE47F8">
              <w:rPr>
                <w:b/>
              </w:rPr>
              <w:t>Тестирование</w:t>
            </w:r>
          </w:p>
        </w:tc>
      </w:tr>
    </w:tbl>
    <w:p w14:paraId="464C1107" w14:textId="77777777" w:rsidR="00AE1A87" w:rsidRDefault="00AE1A87" w:rsidP="00AE1A87">
      <w:pPr>
        <w:autoSpaceDE w:val="0"/>
        <w:autoSpaceDN w:val="0"/>
        <w:adjustRightInd w:val="0"/>
        <w:ind w:firstLine="709"/>
        <w:jc w:val="both"/>
        <w:rPr>
          <w:spacing w:val="2"/>
          <w:shd w:val="clear" w:color="auto" w:fill="FFFFFF"/>
        </w:rPr>
      </w:pPr>
    </w:p>
    <w:p w14:paraId="6F360F1C" w14:textId="77777777" w:rsidR="00AE1A87" w:rsidRDefault="00AE1A87" w:rsidP="00AE1A87">
      <w:pPr>
        <w:ind w:firstLine="709"/>
        <w:jc w:val="both"/>
      </w:pPr>
      <w:r w:rsidRPr="00396E3D">
        <w:t xml:space="preserve">Задания выполняются слушателями в произвольной последовательности. После проверки выполнения индивидуальных заданий и внесения исправлений (в случае необходимости), начинается защита слушателем выполненного задания в форме собеседования. Дополнительные вопросы задаются по схеме: одно задание - один дополнительный вопрос. Ответы оцениваются по </w:t>
      </w:r>
      <w:proofErr w:type="spellStart"/>
      <w:r w:rsidR="00F124FE">
        <w:t>четырехбальной</w:t>
      </w:r>
      <w:proofErr w:type="spellEnd"/>
      <w:r w:rsidR="00F124FE">
        <w:t xml:space="preserve"> </w:t>
      </w:r>
      <w:r w:rsidRPr="00396E3D">
        <w:t>системе.</w:t>
      </w:r>
    </w:p>
    <w:p w14:paraId="07EE8FA6" w14:textId="77777777" w:rsidR="00380771" w:rsidRDefault="00380771" w:rsidP="00380771">
      <w:pPr>
        <w:ind w:firstLine="709"/>
        <w:jc w:val="both"/>
      </w:pPr>
      <w:r w:rsidRPr="00CF3985">
        <w:rPr>
          <w:b/>
        </w:rPr>
        <w:t>Промежуточная аттестация по модул</w:t>
      </w:r>
      <w:r>
        <w:rPr>
          <w:b/>
        </w:rPr>
        <w:t>ям</w:t>
      </w:r>
      <w:r w:rsidRPr="00CF3985">
        <w:t xml:space="preserve"> </w:t>
      </w:r>
      <w:r w:rsidRPr="00DE47F8">
        <w:t>проходит в форме тестирования. Результаты промежуточной аттестации заносятся в Итоговую (зачётную) ведомость учебного цикла в виде процента результативности и оценки по четырёх балльной системе.</w:t>
      </w:r>
    </w:p>
    <w:p w14:paraId="66098B20" w14:textId="77777777" w:rsidR="00380771" w:rsidRDefault="00380771" w:rsidP="00380771">
      <w:pPr>
        <w:ind w:firstLine="709"/>
        <w:jc w:val="both"/>
        <w:rPr>
          <w:b/>
        </w:rPr>
      </w:pPr>
    </w:p>
    <w:p w14:paraId="172B30D4" w14:textId="77777777" w:rsidR="00380771" w:rsidRPr="00DE47F8" w:rsidRDefault="00380771" w:rsidP="00380771">
      <w:pPr>
        <w:jc w:val="center"/>
        <w:rPr>
          <w:b/>
        </w:rPr>
      </w:pPr>
      <w:r w:rsidRPr="00DE47F8">
        <w:rPr>
          <w:b/>
        </w:rPr>
        <w:t>Критерии оценки тестового контроля</w:t>
      </w:r>
      <w:r w:rsidR="00F124FE">
        <w:rPr>
          <w:b/>
        </w:rPr>
        <w:t xml:space="preserve"> и итоговой аттестации</w:t>
      </w:r>
      <w:r w:rsidRPr="00DE47F8">
        <w:rPr>
          <w:b/>
        </w:rPr>
        <w:t xml:space="preserve"> по модул</w:t>
      </w:r>
      <w:r>
        <w:rPr>
          <w:b/>
        </w:rPr>
        <w:t>ям</w:t>
      </w:r>
    </w:p>
    <w:tbl>
      <w:tblPr>
        <w:tblW w:w="9995"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firstRow="1" w:lastRow="0" w:firstColumn="1" w:lastColumn="0" w:noHBand="0" w:noVBand="1"/>
      </w:tblPr>
      <w:tblGrid>
        <w:gridCol w:w="4343"/>
        <w:gridCol w:w="5652"/>
      </w:tblGrid>
      <w:tr w:rsidR="00380771" w:rsidRPr="00DE47F8" w14:paraId="40C69B88" w14:textId="77777777" w:rsidTr="00F534E6">
        <w:trPr>
          <w:trHeight w:val="20"/>
          <w:jc w:val="center"/>
        </w:trPr>
        <w:tc>
          <w:tcPr>
            <w:tcW w:w="4343" w:type="dxa"/>
            <w:vMerge w:val="restart"/>
            <w:tcBorders>
              <w:top w:val="single" w:sz="8" w:space="0" w:color="auto"/>
              <w:left w:val="single" w:sz="8" w:space="0" w:color="auto"/>
              <w:bottom w:val="single" w:sz="8" w:space="0" w:color="auto"/>
              <w:right w:val="single" w:sz="6" w:space="0" w:color="auto"/>
            </w:tcBorders>
            <w:noWrap/>
            <w:vAlign w:val="center"/>
            <w:hideMark/>
          </w:tcPr>
          <w:p w14:paraId="6EFD0590" w14:textId="77777777" w:rsidR="00380771" w:rsidRPr="00DE47F8" w:rsidRDefault="00380771" w:rsidP="00F534E6">
            <w:pPr>
              <w:jc w:val="center"/>
              <w:rPr>
                <w:b/>
              </w:rPr>
            </w:pPr>
            <w:r w:rsidRPr="00DE47F8">
              <w:rPr>
                <w:b/>
              </w:rPr>
              <w:t>Процент результативности (правильных ответов)</w:t>
            </w:r>
          </w:p>
        </w:tc>
        <w:tc>
          <w:tcPr>
            <w:tcW w:w="5652" w:type="dxa"/>
            <w:tcBorders>
              <w:top w:val="single" w:sz="8" w:space="0" w:color="auto"/>
              <w:left w:val="single" w:sz="6" w:space="0" w:color="auto"/>
              <w:bottom w:val="single" w:sz="6" w:space="0" w:color="auto"/>
              <w:right w:val="single" w:sz="8" w:space="0" w:color="auto"/>
            </w:tcBorders>
            <w:vAlign w:val="center"/>
            <w:hideMark/>
          </w:tcPr>
          <w:p w14:paraId="7BCB4943" w14:textId="77777777" w:rsidR="00380771" w:rsidRPr="00DE47F8" w:rsidRDefault="00380771" w:rsidP="00F534E6">
            <w:pPr>
              <w:jc w:val="center"/>
              <w:rPr>
                <w:b/>
              </w:rPr>
            </w:pPr>
            <w:r w:rsidRPr="00DE47F8">
              <w:rPr>
                <w:b/>
              </w:rPr>
              <w:t>Качественная оценка индивидуальных образовательных достижений</w:t>
            </w:r>
          </w:p>
        </w:tc>
      </w:tr>
      <w:tr w:rsidR="00380771" w:rsidRPr="00DE47F8" w14:paraId="0BBC2BA7" w14:textId="77777777" w:rsidTr="00F534E6">
        <w:trPr>
          <w:trHeight w:val="20"/>
          <w:jc w:val="center"/>
        </w:trPr>
        <w:tc>
          <w:tcPr>
            <w:tcW w:w="4343" w:type="dxa"/>
            <w:vMerge w:val="restart"/>
            <w:tcBorders>
              <w:top w:val="single" w:sz="8" w:space="0" w:color="auto"/>
              <w:left w:val="single" w:sz="8" w:space="0" w:color="auto"/>
              <w:bottom w:val="single" w:sz="8" w:space="0" w:color="auto"/>
              <w:right w:val="single" w:sz="6" w:space="0" w:color="auto"/>
            </w:tcBorders>
            <w:noWrap/>
            <w:vAlign w:val="center"/>
            <w:hideMark/>
          </w:tcPr>
          <w:p w14:paraId="1E49848E" w14:textId="77777777" w:rsidR="00380771" w:rsidRPr="00DE47F8" w:rsidRDefault="00380771" w:rsidP="00F534E6">
            <w:pPr>
              <w:jc w:val="center"/>
              <w:rPr>
                <w:b/>
              </w:rPr>
            </w:pPr>
          </w:p>
        </w:tc>
        <w:tc>
          <w:tcPr>
            <w:tcW w:w="5652" w:type="dxa"/>
            <w:tcBorders>
              <w:top w:val="single" w:sz="8" w:space="0" w:color="auto"/>
              <w:left w:val="single" w:sz="6" w:space="0" w:color="auto"/>
              <w:bottom w:val="single" w:sz="6" w:space="0" w:color="auto"/>
              <w:right w:val="single" w:sz="8" w:space="0" w:color="auto"/>
            </w:tcBorders>
            <w:vAlign w:val="center"/>
            <w:hideMark/>
          </w:tcPr>
          <w:p w14:paraId="056EEE64" w14:textId="77777777" w:rsidR="00380771" w:rsidRPr="00DE47F8" w:rsidRDefault="00380771" w:rsidP="00F534E6">
            <w:pPr>
              <w:jc w:val="center"/>
              <w:rPr>
                <w:b/>
              </w:rPr>
            </w:pPr>
            <w:r w:rsidRPr="00DE47F8">
              <w:rPr>
                <w:b/>
              </w:rPr>
              <w:t>балл (отметка)</w:t>
            </w:r>
          </w:p>
        </w:tc>
      </w:tr>
      <w:tr w:rsidR="00380771" w:rsidRPr="00DE47F8" w14:paraId="606D5870" w14:textId="77777777" w:rsidTr="00F534E6">
        <w:trPr>
          <w:trHeight w:val="20"/>
          <w:jc w:val="center"/>
        </w:trPr>
        <w:tc>
          <w:tcPr>
            <w:tcW w:w="4343" w:type="dxa"/>
            <w:vMerge w:val="restart"/>
            <w:tcBorders>
              <w:top w:val="single" w:sz="8" w:space="0" w:color="auto"/>
              <w:left w:val="single" w:sz="8" w:space="0" w:color="auto"/>
              <w:bottom w:val="single" w:sz="8" w:space="0" w:color="auto"/>
              <w:right w:val="single" w:sz="6" w:space="0" w:color="auto"/>
            </w:tcBorders>
            <w:noWrap/>
            <w:vAlign w:val="center"/>
            <w:hideMark/>
          </w:tcPr>
          <w:p w14:paraId="4CE3576B" w14:textId="77777777" w:rsidR="00380771" w:rsidRPr="00DE47F8" w:rsidRDefault="00380771" w:rsidP="00F534E6">
            <w:pPr>
              <w:jc w:val="center"/>
            </w:pPr>
            <w:r w:rsidRPr="00DE47F8">
              <w:t>91 ÷ 100%</w:t>
            </w:r>
          </w:p>
        </w:tc>
        <w:tc>
          <w:tcPr>
            <w:tcW w:w="5652" w:type="dxa"/>
            <w:tcBorders>
              <w:top w:val="single" w:sz="8" w:space="0" w:color="auto"/>
              <w:left w:val="single" w:sz="6" w:space="0" w:color="auto"/>
              <w:bottom w:val="single" w:sz="6" w:space="0" w:color="auto"/>
              <w:right w:val="single" w:sz="8" w:space="0" w:color="auto"/>
            </w:tcBorders>
            <w:vAlign w:val="center"/>
            <w:hideMark/>
          </w:tcPr>
          <w:p w14:paraId="489D9516" w14:textId="77777777" w:rsidR="00380771" w:rsidRPr="00DE47F8" w:rsidRDefault="00380771" w:rsidP="00F534E6">
            <w:pPr>
              <w:jc w:val="center"/>
            </w:pPr>
            <w:r w:rsidRPr="00DE47F8">
              <w:t>5</w:t>
            </w:r>
          </w:p>
        </w:tc>
      </w:tr>
      <w:tr w:rsidR="00380771" w:rsidRPr="00DE47F8" w14:paraId="7C42A568" w14:textId="77777777" w:rsidTr="00F534E6">
        <w:trPr>
          <w:trHeight w:val="20"/>
          <w:jc w:val="center"/>
        </w:trPr>
        <w:tc>
          <w:tcPr>
            <w:tcW w:w="4343" w:type="dxa"/>
            <w:vMerge w:val="restart"/>
            <w:tcBorders>
              <w:top w:val="single" w:sz="8" w:space="0" w:color="auto"/>
              <w:left w:val="single" w:sz="8" w:space="0" w:color="auto"/>
              <w:bottom w:val="single" w:sz="8" w:space="0" w:color="auto"/>
              <w:right w:val="single" w:sz="6" w:space="0" w:color="auto"/>
            </w:tcBorders>
            <w:noWrap/>
            <w:vAlign w:val="center"/>
            <w:hideMark/>
          </w:tcPr>
          <w:p w14:paraId="5DE6ACA8" w14:textId="77777777" w:rsidR="00380771" w:rsidRPr="00DE47F8" w:rsidRDefault="00380771" w:rsidP="00F534E6">
            <w:pPr>
              <w:jc w:val="center"/>
            </w:pPr>
            <w:r w:rsidRPr="00DE47F8">
              <w:t>86 ÷ 90%</w:t>
            </w:r>
          </w:p>
        </w:tc>
        <w:tc>
          <w:tcPr>
            <w:tcW w:w="5652" w:type="dxa"/>
            <w:tcBorders>
              <w:top w:val="single" w:sz="8" w:space="0" w:color="auto"/>
              <w:left w:val="single" w:sz="6" w:space="0" w:color="auto"/>
              <w:bottom w:val="single" w:sz="6" w:space="0" w:color="auto"/>
              <w:right w:val="single" w:sz="8" w:space="0" w:color="auto"/>
            </w:tcBorders>
            <w:vAlign w:val="center"/>
            <w:hideMark/>
          </w:tcPr>
          <w:p w14:paraId="757A9F6A" w14:textId="77777777" w:rsidR="00380771" w:rsidRPr="00DE47F8" w:rsidRDefault="00380771" w:rsidP="00F534E6">
            <w:pPr>
              <w:jc w:val="center"/>
            </w:pPr>
            <w:r w:rsidRPr="00DE47F8">
              <w:t>4</w:t>
            </w:r>
          </w:p>
        </w:tc>
      </w:tr>
      <w:tr w:rsidR="00380771" w:rsidRPr="00DE47F8" w14:paraId="530AB11B" w14:textId="77777777" w:rsidTr="00F534E6">
        <w:trPr>
          <w:trHeight w:val="20"/>
          <w:jc w:val="center"/>
        </w:trPr>
        <w:tc>
          <w:tcPr>
            <w:tcW w:w="4343" w:type="dxa"/>
            <w:vMerge w:val="restart"/>
            <w:tcBorders>
              <w:top w:val="single" w:sz="8" w:space="0" w:color="auto"/>
              <w:left w:val="single" w:sz="8" w:space="0" w:color="auto"/>
              <w:bottom w:val="single" w:sz="8" w:space="0" w:color="auto"/>
              <w:right w:val="single" w:sz="6" w:space="0" w:color="auto"/>
            </w:tcBorders>
            <w:noWrap/>
            <w:vAlign w:val="center"/>
            <w:hideMark/>
          </w:tcPr>
          <w:p w14:paraId="23D08962" w14:textId="77777777" w:rsidR="00380771" w:rsidRPr="00DE47F8" w:rsidRDefault="00380771" w:rsidP="00F534E6">
            <w:pPr>
              <w:jc w:val="center"/>
            </w:pPr>
            <w:r w:rsidRPr="00DE47F8">
              <w:t>80 ÷ 85%</w:t>
            </w:r>
          </w:p>
        </w:tc>
        <w:tc>
          <w:tcPr>
            <w:tcW w:w="5652" w:type="dxa"/>
            <w:tcBorders>
              <w:top w:val="single" w:sz="8" w:space="0" w:color="auto"/>
              <w:left w:val="single" w:sz="6" w:space="0" w:color="auto"/>
              <w:bottom w:val="single" w:sz="6" w:space="0" w:color="auto"/>
              <w:right w:val="single" w:sz="8" w:space="0" w:color="auto"/>
            </w:tcBorders>
            <w:vAlign w:val="center"/>
            <w:hideMark/>
          </w:tcPr>
          <w:p w14:paraId="12333F29" w14:textId="77777777" w:rsidR="00380771" w:rsidRPr="00DE47F8" w:rsidRDefault="00380771" w:rsidP="00F534E6">
            <w:pPr>
              <w:jc w:val="center"/>
            </w:pPr>
            <w:r w:rsidRPr="00DE47F8">
              <w:t>3</w:t>
            </w:r>
          </w:p>
        </w:tc>
      </w:tr>
      <w:tr w:rsidR="00380771" w:rsidRPr="00DE47F8" w14:paraId="773B30AC" w14:textId="77777777" w:rsidTr="00F534E6">
        <w:trPr>
          <w:trHeight w:val="20"/>
          <w:jc w:val="center"/>
        </w:trPr>
        <w:tc>
          <w:tcPr>
            <w:tcW w:w="4343" w:type="dxa"/>
            <w:tcBorders>
              <w:top w:val="single" w:sz="8" w:space="0" w:color="auto"/>
              <w:left w:val="single" w:sz="8" w:space="0" w:color="auto"/>
              <w:bottom w:val="single" w:sz="8" w:space="0" w:color="auto"/>
              <w:right w:val="single" w:sz="6" w:space="0" w:color="auto"/>
            </w:tcBorders>
            <w:noWrap/>
            <w:vAlign w:val="center"/>
            <w:hideMark/>
          </w:tcPr>
          <w:p w14:paraId="5C392EE6" w14:textId="77777777" w:rsidR="00380771" w:rsidRPr="00DE47F8" w:rsidRDefault="00380771" w:rsidP="00F534E6">
            <w:pPr>
              <w:jc w:val="center"/>
            </w:pPr>
            <w:r w:rsidRPr="00DE47F8">
              <w:t>менее 80%</w:t>
            </w:r>
          </w:p>
        </w:tc>
        <w:tc>
          <w:tcPr>
            <w:tcW w:w="5652" w:type="dxa"/>
            <w:tcBorders>
              <w:top w:val="single" w:sz="8" w:space="0" w:color="auto"/>
              <w:left w:val="single" w:sz="6" w:space="0" w:color="auto"/>
              <w:bottom w:val="single" w:sz="6" w:space="0" w:color="auto"/>
              <w:right w:val="single" w:sz="8" w:space="0" w:color="auto"/>
            </w:tcBorders>
            <w:vAlign w:val="center"/>
            <w:hideMark/>
          </w:tcPr>
          <w:p w14:paraId="18C92272" w14:textId="77777777" w:rsidR="00380771" w:rsidRPr="00DE47F8" w:rsidRDefault="00380771" w:rsidP="00F534E6">
            <w:pPr>
              <w:jc w:val="center"/>
            </w:pPr>
            <w:r w:rsidRPr="00DE47F8">
              <w:t>2</w:t>
            </w:r>
          </w:p>
        </w:tc>
      </w:tr>
    </w:tbl>
    <w:p w14:paraId="34C73EB4" w14:textId="77777777" w:rsidR="00380771" w:rsidRPr="00396E3D" w:rsidRDefault="00380771" w:rsidP="00AE1A87">
      <w:pPr>
        <w:ind w:firstLine="709"/>
        <w:jc w:val="both"/>
      </w:pPr>
    </w:p>
    <w:p w14:paraId="5ABD61EC" w14:textId="77777777" w:rsidR="00F124FE" w:rsidRDefault="00380771" w:rsidP="00380771">
      <w:pPr>
        <w:ind w:firstLine="709"/>
        <w:jc w:val="both"/>
        <w:rPr>
          <w:rFonts w:eastAsia="Calibri"/>
          <w:bCs/>
        </w:rPr>
      </w:pPr>
      <w:r w:rsidRPr="00DE47F8">
        <w:rPr>
          <w:rFonts w:eastAsia="Calibri"/>
          <w:b/>
          <w:bCs/>
        </w:rPr>
        <w:t xml:space="preserve">Критерии оценки </w:t>
      </w:r>
      <w:r w:rsidR="00F124FE" w:rsidRPr="00DE47F8">
        <w:rPr>
          <w:b/>
        </w:rPr>
        <w:t>тестового контроля по модул</w:t>
      </w:r>
      <w:r w:rsidR="00F124FE">
        <w:rPr>
          <w:b/>
        </w:rPr>
        <w:t>ям</w:t>
      </w:r>
      <w:r w:rsidR="00F124FE" w:rsidRPr="00DE47F8">
        <w:rPr>
          <w:rFonts w:eastAsia="Calibri"/>
          <w:bCs/>
        </w:rPr>
        <w:t xml:space="preserve"> </w:t>
      </w:r>
    </w:p>
    <w:p w14:paraId="2E626F1B" w14:textId="77777777" w:rsidR="00380771" w:rsidRPr="00DE47F8" w:rsidRDefault="00380771" w:rsidP="00380771">
      <w:pPr>
        <w:ind w:firstLine="709"/>
        <w:jc w:val="both"/>
        <w:rPr>
          <w:rFonts w:eastAsia="Calibri"/>
        </w:rPr>
      </w:pPr>
      <w:r w:rsidRPr="00DE47F8">
        <w:rPr>
          <w:rFonts w:eastAsia="Calibri"/>
          <w:bCs/>
        </w:rPr>
        <w:t xml:space="preserve">Оценка 5 (отлично) </w:t>
      </w:r>
      <w:r w:rsidRPr="00DE47F8">
        <w:rPr>
          <w:rFonts w:eastAsia="Calibri"/>
        </w:rPr>
        <w:t>– комплексная оценка предложенной ситуации, знание теоретического материала с учетом междисциплинарных связей, правильный выбор тактики действий, последовательное, уверенное выполнение практических манипуляций, в соответствии с алгоритмами действий.</w:t>
      </w:r>
    </w:p>
    <w:p w14:paraId="114D2685" w14:textId="77777777" w:rsidR="00380771" w:rsidRPr="00DE47F8" w:rsidRDefault="00380771" w:rsidP="00380771">
      <w:pPr>
        <w:ind w:firstLine="709"/>
        <w:jc w:val="both"/>
        <w:rPr>
          <w:rFonts w:eastAsia="Calibri"/>
        </w:rPr>
      </w:pPr>
      <w:r w:rsidRPr="00DE47F8">
        <w:rPr>
          <w:rFonts w:eastAsia="Calibri"/>
          <w:bCs/>
        </w:rPr>
        <w:t>Оценка 4 (хорошо)</w:t>
      </w:r>
      <w:r w:rsidRPr="00DE47F8">
        <w:rPr>
          <w:rFonts w:eastAsia="Calibri"/>
        </w:rPr>
        <w:t xml:space="preserve"> – комплексная оценка предложенной ситуации, незначительные затруднения при ответе на теоретические вопросы, неполное раскрытие междисциплинарных связей, правильный выбор тактики действий, логическое обоснование дополнительных теоретических вопросов педагога, последовательное, уверенное выполнение практических манипуляций.</w:t>
      </w:r>
    </w:p>
    <w:p w14:paraId="57CB6946" w14:textId="77777777" w:rsidR="00380771" w:rsidRPr="00DE47F8" w:rsidRDefault="00380771" w:rsidP="00380771">
      <w:pPr>
        <w:ind w:firstLine="709"/>
        <w:jc w:val="both"/>
        <w:rPr>
          <w:rFonts w:eastAsia="Calibri"/>
        </w:rPr>
      </w:pPr>
      <w:r w:rsidRPr="00DE47F8">
        <w:rPr>
          <w:rFonts w:eastAsia="Calibri"/>
          <w:bCs/>
        </w:rPr>
        <w:t>Оценка 3 (удовлетворительно)</w:t>
      </w:r>
      <w:r w:rsidRPr="00DE47F8">
        <w:rPr>
          <w:rFonts w:eastAsia="Calibri"/>
        </w:rPr>
        <w:t xml:space="preserve"> – затруднения с комплексной оценкой предложенной ситуации; неполный ответ, требующий наводящих вопросов педагога; правильное последовательное, но неуверенное выполнение манипуляций.</w:t>
      </w:r>
    </w:p>
    <w:p w14:paraId="31927BAC" w14:textId="77777777" w:rsidR="00380771" w:rsidRPr="00DE47F8" w:rsidRDefault="00380771" w:rsidP="00380771">
      <w:pPr>
        <w:ind w:firstLine="709"/>
        <w:jc w:val="both"/>
        <w:rPr>
          <w:rFonts w:eastAsia="Calibri"/>
        </w:rPr>
      </w:pPr>
      <w:r w:rsidRPr="00DE47F8">
        <w:rPr>
          <w:rFonts w:eastAsia="Calibri"/>
          <w:bCs/>
        </w:rPr>
        <w:t>Оценка 2 (неудовлетворительно)</w:t>
      </w:r>
      <w:r w:rsidRPr="00DE47F8">
        <w:rPr>
          <w:rFonts w:eastAsia="Calibri"/>
        </w:rPr>
        <w:t xml:space="preserve"> – неверная оценка ситуации; неправильно выбранная тактика действий, приводящая к неправильным результатам.</w:t>
      </w:r>
    </w:p>
    <w:p w14:paraId="5B9F35C6" w14:textId="77777777" w:rsidR="002C6E3B" w:rsidRDefault="002C6E3B" w:rsidP="00D90FC1">
      <w:pPr>
        <w:tabs>
          <w:tab w:val="left" w:pos="851"/>
        </w:tabs>
        <w:ind w:firstLine="709"/>
        <w:jc w:val="both"/>
      </w:pPr>
    </w:p>
    <w:p w14:paraId="05DEC0EE" w14:textId="77777777" w:rsidR="00380771" w:rsidRPr="00DF1030" w:rsidRDefault="00380771" w:rsidP="00380771">
      <w:pPr>
        <w:pStyle w:val="aa"/>
        <w:ind w:firstLine="709"/>
        <w:jc w:val="both"/>
        <w:rPr>
          <w:rFonts w:ascii="Times New Roman" w:hAnsi="Times New Roman" w:cs="Times New Roman"/>
          <w:b/>
        </w:rPr>
      </w:pPr>
      <w:r w:rsidRPr="00DF1030">
        <w:rPr>
          <w:rFonts w:ascii="Times New Roman" w:hAnsi="Times New Roman" w:cs="Times New Roman"/>
          <w:b/>
        </w:rPr>
        <w:t>Критерии и параметры оценки результатов итоговой аттестации:</w:t>
      </w:r>
    </w:p>
    <w:p w14:paraId="4D9C0F53" w14:textId="77777777" w:rsidR="00380771" w:rsidRPr="00DF1030" w:rsidRDefault="00380771" w:rsidP="00380771">
      <w:pPr>
        <w:ind w:firstLine="709"/>
        <w:jc w:val="both"/>
        <w:rPr>
          <w:rFonts w:eastAsia="Calibri"/>
        </w:rPr>
      </w:pPr>
      <w:r w:rsidRPr="00DF1030">
        <w:rPr>
          <w:rFonts w:eastAsia="Calibri"/>
        </w:rPr>
        <w:t xml:space="preserve">Основным критерием при оценке является степень соответствия знаний и демонстрируемых умений, установленным правилам, алгоритмам, стандартам и нормативным документам. </w:t>
      </w:r>
    </w:p>
    <w:p w14:paraId="7704CB13" w14:textId="77777777" w:rsidR="00380771" w:rsidRPr="00DF1030" w:rsidRDefault="00380771" w:rsidP="00380771">
      <w:pPr>
        <w:pStyle w:val="aa"/>
        <w:ind w:firstLine="709"/>
        <w:jc w:val="both"/>
        <w:rPr>
          <w:rFonts w:ascii="Times New Roman" w:hAnsi="Times New Roman" w:cs="Times New Roman"/>
        </w:rPr>
      </w:pPr>
      <w:r w:rsidRPr="00DF1030">
        <w:rPr>
          <w:rFonts w:ascii="Times New Roman" w:hAnsi="Times New Roman" w:cs="Times New Roman"/>
        </w:rPr>
        <w:t xml:space="preserve"> При проведении экзамена в </w:t>
      </w:r>
      <w:r>
        <w:rPr>
          <w:rFonts w:ascii="Times New Roman" w:hAnsi="Times New Roman" w:cs="Times New Roman"/>
        </w:rPr>
        <w:t>тестирования</w:t>
      </w:r>
      <w:r w:rsidRPr="00DF1030">
        <w:rPr>
          <w:rFonts w:ascii="Times New Roman" w:hAnsi="Times New Roman" w:cs="Times New Roman"/>
        </w:rPr>
        <w:t xml:space="preserve"> выставляются отметки по четырех бальной системе («неудовлетворительно», «удовлетворительно», «хорошо», «отлично»):     </w:t>
      </w:r>
    </w:p>
    <w:p w14:paraId="0DEF95A3" w14:textId="77777777" w:rsidR="00380771" w:rsidRPr="00DF1030" w:rsidRDefault="00380771" w:rsidP="00380771">
      <w:pPr>
        <w:pStyle w:val="aa"/>
        <w:ind w:firstLine="709"/>
        <w:jc w:val="both"/>
        <w:rPr>
          <w:rFonts w:ascii="Times New Roman" w:hAnsi="Times New Roman" w:cs="Times New Roman"/>
        </w:rPr>
      </w:pPr>
      <w:r w:rsidRPr="00DF1030">
        <w:rPr>
          <w:rFonts w:ascii="Times New Roman" w:hAnsi="Times New Roman" w:cs="Times New Roman"/>
        </w:rPr>
        <w:t>-отметка «неудовлетворительно» выставляется слушателю, не показавшему освоение планируемых результатов (знаний, умений, компетенций), предусмотренных программой, допустившему серьезные ошибки в выполнении предусмотренных программой заданий</w:t>
      </w:r>
    </w:p>
    <w:p w14:paraId="3B4C39E6" w14:textId="77777777" w:rsidR="00380771" w:rsidRPr="00DF1030" w:rsidRDefault="00380771" w:rsidP="00380771">
      <w:pPr>
        <w:pStyle w:val="aa"/>
        <w:ind w:firstLine="709"/>
        <w:jc w:val="both"/>
        <w:rPr>
          <w:rFonts w:ascii="Times New Roman" w:hAnsi="Times New Roman" w:cs="Times New Roman"/>
        </w:rPr>
      </w:pPr>
      <w:r w:rsidRPr="00DF1030">
        <w:rPr>
          <w:rFonts w:ascii="Times New Roman" w:hAnsi="Times New Roman" w:cs="Times New Roman"/>
        </w:rPr>
        <w:t xml:space="preserve">-отметку «удовлетворительно» заслуживает слушатель, показавший частичное освоение планируемых результатов (знаний, умений, компетенций), предусмотренных программой, </w:t>
      </w:r>
      <w:proofErr w:type="spellStart"/>
      <w:r w:rsidRPr="00DF1030">
        <w:rPr>
          <w:rFonts w:ascii="Times New Roman" w:hAnsi="Times New Roman" w:cs="Times New Roman"/>
        </w:rPr>
        <w:t>сформированность</w:t>
      </w:r>
      <w:proofErr w:type="spellEnd"/>
      <w:r w:rsidRPr="00DF1030">
        <w:rPr>
          <w:rFonts w:ascii="Times New Roman" w:hAnsi="Times New Roman" w:cs="Times New Roman"/>
        </w:rPr>
        <w:t xml:space="preserve"> не в полной мере новых компетенций и профессиональных умений для осуществления профессиональной деятельности, знакомый с литературой по программе. </w:t>
      </w:r>
    </w:p>
    <w:p w14:paraId="7656026B" w14:textId="77777777" w:rsidR="00380771" w:rsidRPr="00DF1030" w:rsidRDefault="00380771" w:rsidP="00380771">
      <w:pPr>
        <w:pStyle w:val="aa"/>
        <w:ind w:firstLine="709"/>
        <w:jc w:val="both"/>
        <w:rPr>
          <w:rFonts w:ascii="Times New Roman" w:hAnsi="Times New Roman" w:cs="Times New Roman"/>
        </w:rPr>
      </w:pPr>
      <w:r w:rsidRPr="00DF1030">
        <w:rPr>
          <w:rFonts w:ascii="Times New Roman" w:hAnsi="Times New Roman" w:cs="Times New Roman"/>
        </w:rPr>
        <w:t>-отметку «хорошо» заслуживает слушатель, показавший освоение планируемых результатов (знаний, умений, компетенций), предусмотренных программой, изучивших литературу, рекомендованную программой, способный к самостоятельному пополнению и обновлению знаний в ходе дальнейшего обучения и профессиональной деятельности;</w:t>
      </w:r>
    </w:p>
    <w:p w14:paraId="5CA7C937" w14:textId="77777777" w:rsidR="00380771" w:rsidRDefault="00380771" w:rsidP="00380771">
      <w:pPr>
        <w:pStyle w:val="aa"/>
        <w:ind w:firstLine="709"/>
        <w:jc w:val="both"/>
        <w:rPr>
          <w:rFonts w:ascii="Times New Roman" w:hAnsi="Times New Roman" w:cs="Times New Roman"/>
        </w:rPr>
      </w:pPr>
      <w:r w:rsidRPr="00DF1030">
        <w:rPr>
          <w:rFonts w:ascii="Times New Roman" w:hAnsi="Times New Roman" w:cs="Times New Roman"/>
        </w:rPr>
        <w:t>-отметку «отлично» заслуживает слушатель, показавший полное освоение планируемых результатов (знаний, умений, компетенций), всестороннее и глубокое изучение литературы; умение выполнять задания с привнесением собственного видения проблемы, собственного варианта решения практической задачи, проявивший творческие способности в понимании и применении на практике содержания обучения</w:t>
      </w:r>
      <w:r>
        <w:rPr>
          <w:rFonts w:ascii="Times New Roman" w:hAnsi="Times New Roman" w:cs="Times New Roman"/>
        </w:rPr>
        <w:t>.</w:t>
      </w:r>
    </w:p>
    <w:p w14:paraId="12C75B01" w14:textId="77777777" w:rsidR="00D05A67" w:rsidRDefault="00D05A67" w:rsidP="00380771">
      <w:pPr>
        <w:pStyle w:val="aa"/>
        <w:ind w:firstLine="709"/>
        <w:jc w:val="both"/>
        <w:rPr>
          <w:rFonts w:ascii="Times New Roman" w:hAnsi="Times New Roman" w:cs="Times New Roman"/>
        </w:rPr>
      </w:pPr>
    </w:p>
    <w:p w14:paraId="606BD4C0" w14:textId="605731B7" w:rsidR="00D05A67" w:rsidRDefault="00D05A67" w:rsidP="00D05A67">
      <w:pPr>
        <w:jc w:val="center"/>
        <w:rPr>
          <w:b/>
        </w:rPr>
      </w:pPr>
      <w:r w:rsidRPr="00DE47F8">
        <w:rPr>
          <w:b/>
        </w:rPr>
        <w:t xml:space="preserve">Критерии оценки </w:t>
      </w:r>
      <w:r>
        <w:rPr>
          <w:b/>
        </w:rPr>
        <w:t>практической работы</w:t>
      </w:r>
    </w:p>
    <w:p w14:paraId="5830BDE9" w14:textId="7D0C519E" w:rsidR="00FB01DC" w:rsidRDefault="00FB01DC" w:rsidP="00FB01DC">
      <w:pPr>
        <w:ind w:firstLine="709"/>
        <w:jc w:val="both"/>
        <w:rPr>
          <w:rFonts w:eastAsiaTheme="minorHAnsi"/>
          <w:lang w:eastAsia="en-US"/>
        </w:rPr>
      </w:pPr>
      <w:r w:rsidRPr="00EC222B">
        <w:rPr>
          <w:rFonts w:eastAsiaTheme="minorHAnsi"/>
          <w:lang w:eastAsia="en-US"/>
        </w:rPr>
        <w:t xml:space="preserve">Знания и умения </w:t>
      </w:r>
      <w:r>
        <w:rPr>
          <w:rFonts w:eastAsiaTheme="minorHAnsi"/>
          <w:lang w:eastAsia="en-US"/>
        </w:rPr>
        <w:t>обучающихся</w:t>
      </w:r>
      <w:r w:rsidRPr="00EC222B">
        <w:rPr>
          <w:rFonts w:eastAsiaTheme="minorHAnsi"/>
          <w:lang w:eastAsia="en-US"/>
        </w:rPr>
        <w:t xml:space="preserve"> определяются «зачтено» («зачет»)</w:t>
      </w:r>
      <w:r>
        <w:rPr>
          <w:rFonts w:eastAsiaTheme="minorHAnsi"/>
          <w:lang w:eastAsia="en-US"/>
        </w:rPr>
        <w:t xml:space="preserve"> или незачет</w:t>
      </w:r>
      <w:r w:rsidR="00D13C72">
        <w:rPr>
          <w:rFonts w:eastAsiaTheme="minorHAnsi"/>
          <w:lang w:eastAsia="en-US"/>
        </w:rPr>
        <w:t>.</w:t>
      </w:r>
    </w:p>
    <w:p w14:paraId="0394C313" w14:textId="2464C44A" w:rsidR="00D13C72" w:rsidRDefault="00D13C72" w:rsidP="00D13C72">
      <w:pPr>
        <w:ind w:firstLine="709"/>
        <w:jc w:val="both"/>
        <w:rPr>
          <w:rFonts w:eastAsiaTheme="minorHAnsi"/>
          <w:lang w:eastAsia="en-US"/>
        </w:rPr>
      </w:pPr>
      <w:r w:rsidRPr="00D13C72">
        <w:rPr>
          <w:rFonts w:eastAsiaTheme="minorHAnsi"/>
          <w:lang w:eastAsia="en-US"/>
        </w:rPr>
        <w:t xml:space="preserve">Оценка «Зачет» за </w:t>
      </w:r>
      <w:r>
        <w:rPr>
          <w:rFonts w:eastAsiaTheme="minorHAnsi"/>
          <w:lang w:eastAsia="en-US"/>
        </w:rPr>
        <w:t xml:space="preserve">практическую работу </w:t>
      </w:r>
      <w:r w:rsidRPr="00D13C72">
        <w:rPr>
          <w:rFonts w:eastAsiaTheme="minorHAnsi"/>
          <w:lang w:eastAsia="en-US"/>
        </w:rPr>
        <w:t>по программе повышения квалификации ставится</w:t>
      </w:r>
      <w:r>
        <w:rPr>
          <w:rFonts w:eastAsiaTheme="minorHAnsi"/>
          <w:lang w:eastAsia="en-US"/>
        </w:rPr>
        <w:t xml:space="preserve"> </w:t>
      </w:r>
      <w:r w:rsidRPr="00D13C72">
        <w:rPr>
          <w:rFonts w:eastAsiaTheme="minorHAnsi"/>
          <w:lang w:eastAsia="en-US"/>
        </w:rPr>
        <w:t>при правильном выполнении работы не менее чем на 75%.</w:t>
      </w:r>
    </w:p>
    <w:p w14:paraId="79EE63DC" w14:textId="48CB064D" w:rsidR="00D13C72" w:rsidRPr="00EC222B" w:rsidRDefault="00D13C72" w:rsidP="00D13C72">
      <w:pPr>
        <w:ind w:firstLine="709"/>
        <w:jc w:val="both"/>
        <w:rPr>
          <w:rFonts w:eastAsiaTheme="minorHAnsi"/>
          <w:lang w:eastAsia="en-US"/>
        </w:rPr>
      </w:pPr>
      <w:r>
        <w:rPr>
          <w:rFonts w:eastAsiaTheme="minorHAnsi"/>
          <w:lang w:eastAsia="en-US"/>
        </w:rPr>
        <w:t>Оценка «Нез</w:t>
      </w:r>
      <w:r w:rsidRPr="00D13C72">
        <w:rPr>
          <w:rFonts w:eastAsiaTheme="minorHAnsi"/>
          <w:lang w:eastAsia="en-US"/>
        </w:rPr>
        <w:t xml:space="preserve">ачет» за </w:t>
      </w:r>
      <w:r>
        <w:rPr>
          <w:rFonts w:eastAsiaTheme="minorHAnsi"/>
          <w:lang w:eastAsia="en-US"/>
        </w:rPr>
        <w:t xml:space="preserve">практическую работу </w:t>
      </w:r>
      <w:r w:rsidRPr="00D13C72">
        <w:rPr>
          <w:rFonts w:eastAsiaTheme="minorHAnsi"/>
          <w:lang w:eastAsia="en-US"/>
        </w:rPr>
        <w:t>по программе повышения квалификации ставится</w:t>
      </w:r>
      <w:r>
        <w:rPr>
          <w:rFonts w:eastAsiaTheme="minorHAnsi"/>
          <w:lang w:eastAsia="en-US"/>
        </w:rPr>
        <w:t xml:space="preserve"> </w:t>
      </w:r>
      <w:r w:rsidRPr="00D13C72">
        <w:rPr>
          <w:rFonts w:eastAsiaTheme="minorHAnsi"/>
          <w:lang w:eastAsia="en-US"/>
        </w:rPr>
        <w:t>при правильном выполнении работы менее чем на 7</w:t>
      </w:r>
      <w:r>
        <w:rPr>
          <w:rFonts w:eastAsiaTheme="minorHAnsi"/>
          <w:lang w:eastAsia="en-US"/>
        </w:rPr>
        <w:t>0</w:t>
      </w:r>
      <w:r w:rsidRPr="00D13C72">
        <w:rPr>
          <w:rFonts w:eastAsiaTheme="minorHAnsi"/>
          <w:lang w:eastAsia="en-US"/>
        </w:rPr>
        <w:t>%.</w:t>
      </w:r>
    </w:p>
    <w:p w14:paraId="6C224643" w14:textId="77777777" w:rsidR="00D13C72" w:rsidRPr="00EC222B" w:rsidRDefault="00D13C72" w:rsidP="00D13C72">
      <w:pPr>
        <w:ind w:firstLine="709"/>
        <w:jc w:val="both"/>
        <w:rPr>
          <w:rFonts w:eastAsiaTheme="minorHAnsi"/>
          <w:lang w:eastAsia="en-US"/>
        </w:rPr>
      </w:pPr>
    </w:p>
    <w:p w14:paraId="2D4F88B3" w14:textId="77777777" w:rsidR="00DE730B" w:rsidRDefault="00DE730B" w:rsidP="00DE730B">
      <w:pPr>
        <w:ind w:firstLine="709"/>
        <w:jc w:val="both"/>
      </w:pPr>
      <w:r w:rsidRPr="00DF1030">
        <w:rPr>
          <w:b/>
        </w:rPr>
        <w:t>Примеры тестовых заданий</w:t>
      </w:r>
      <w:r>
        <w:rPr>
          <w:b/>
        </w:rPr>
        <w:t xml:space="preserve"> приведены в </w:t>
      </w:r>
      <w:r w:rsidRPr="00EE6EFA">
        <w:t xml:space="preserve"> приложение №1.</w:t>
      </w:r>
    </w:p>
    <w:p w14:paraId="553CE6AD" w14:textId="77777777" w:rsidR="00AB28CE" w:rsidRDefault="00AB28CE" w:rsidP="00DE730B">
      <w:pPr>
        <w:ind w:firstLine="709"/>
        <w:jc w:val="both"/>
      </w:pPr>
    </w:p>
    <w:p w14:paraId="1C6A5A4F" w14:textId="1D99C6E5" w:rsidR="00AB28CE" w:rsidRPr="00EF2720" w:rsidRDefault="00AB28CE" w:rsidP="00DE730B">
      <w:pPr>
        <w:ind w:firstLine="709"/>
        <w:jc w:val="both"/>
        <w:rPr>
          <w:b/>
        </w:rPr>
      </w:pPr>
      <w:r w:rsidRPr="00EF2720">
        <w:rPr>
          <w:b/>
        </w:rPr>
        <w:t xml:space="preserve">Пример практических заданий в </w:t>
      </w:r>
      <w:r w:rsidRPr="00EF2720">
        <w:t xml:space="preserve">Приложении </w:t>
      </w:r>
      <w:r w:rsidR="00EF2720" w:rsidRPr="00EF2720">
        <w:t>№2.</w:t>
      </w:r>
    </w:p>
    <w:p w14:paraId="5F3BFD7D" w14:textId="77777777" w:rsidR="00DE730B" w:rsidRDefault="00DE730B" w:rsidP="00DE730B">
      <w:pPr>
        <w:ind w:firstLine="709"/>
        <w:jc w:val="both"/>
      </w:pPr>
    </w:p>
    <w:p w14:paraId="1B7882AC" w14:textId="77777777" w:rsidR="00DE730B" w:rsidRDefault="00DE730B" w:rsidP="00DE730B">
      <w:pPr>
        <w:ind w:firstLine="709"/>
        <w:jc w:val="both"/>
      </w:pPr>
      <w:r w:rsidRPr="00EE6EFA">
        <w:t>Лицам, успешно освоившим программу повышения квалификации и прошедшим итоговую аттестацию, выдаются удостоверение о повышении квалификации установленного образца.</w:t>
      </w:r>
    </w:p>
    <w:p w14:paraId="7939C74A" w14:textId="77777777" w:rsidR="002C6E3B" w:rsidRDefault="002C6E3B" w:rsidP="00D90FC1">
      <w:pPr>
        <w:tabs>
          <w:tab w:val="left" w:pos="851"/>
        </w:tabs>
        <w:ind w:firstLine="709"/>
        <w:jc w:val="both"/>
      </w:pPr>
    </w:p>
    <w:p w14:paraId="14445DDD" w14:textId="77777777" w:rsidR="00EF2720" w:rsidRDefault="00EF2720" w:rsidP="00D90FC1">
      <w:pPr>
        <w:tabs>
          <w:tab w:val="left" w:pos="851"/>
        </w:tabs>
        <w:ind w:firstLine="709"/>
        <w:jc w:val="both"/>
      </w:pPr>
    </w:p>
    <w:p w14:paraId="1DD19119" w14:textId="77777777" w:rsidR="00EF2720" w:rsidRDefault="00EF2720" w:rsidP="00D90FC1">
      <w:pPr>
        <w:tabs>
          <w:tab w:val="left" w:pos="851"/>
        </w:tabs>
        <w:ind w:firstLine="709"/>
        <w:jc w:val="both"/>
      </w:pPr>
    </w:p>
    <w:p w14:paraId="0BB82D33" w14:textId="77777777" w:rsidR="00EF2720" w:rsidRDefault="00EF2720" w:rsidP="00D90FC1">
      <w:pPr>
        <w:tabs>
          <w:tab w:val="left" w:pos="851"/>
        </w:tabs>
        <w:ind w:firstLine="709"/>
        <w:jc w:val="both"/>
      </w:pPr>
    </w:p>
    <w:p w14:paraId="0F11AD8C" w14:textId="77777777" w:rsidR="00DE730B" w:rsidRDefault="00DE730B" w:rsidP="00E85144">
      <w:pPr>
        <w:pStyle w:val="2"/>
      </w:pPr>
      <w:bookmarkStart w:id="47" w:name="_Toc95470196"/>
      <w:r>
        <w:t>5. ИНФОРМАЦИОННОЕ ОБЕСПЕЧЕНИЕ ПРОГРАММЫ</w:t>
      </w:r>
      <w:bookmarkEnd w:id="47"/>
    </w:p>
    <w:p w14:paraId="6B9B5636" w14:textId="77777777" w:rsidR="00DE730B" w:rsidRDefault="00DE730B" w:rsidP="00DE730B">
      <w:pPr>
        <w:tabs>
          <w:tab w:val="left" w:pos="993"/>
        </w:tabs>
        <w:ind w:firstLine="709"/>
        <w:jc w:val="both"/>
      </w:pPr>
      <w:r>
        <w:rPr>
          <w:b/>
        </w:rPr>
        <w:t>Нормативно-правовые документы:</w:t>
      </w:r>
    </w:p>
    <w:p w14:paraId="41475332" w14:textId="77777777" w:rsidR="00DE730B" w:rsidRDefault="00DE730B" w:rsidP="00F67243">
      <w:pPr>
        <w:pStyle w:val="a8"/>
        <w:numPr>
          <w:ilvl w:val="0"/>
          <w:numId w:val="5"/>
        </w:numPr>
        <w:tabs>
          <w:tab w:val="left" w:pos="851"/>
        </w:tabs>
        <w:ind w:left="0" w:firstLine="709"/>
        <w:contextualSpacing w:val="0"/>
        <w:jc w:val="both"/>
      </w:pPr>
      <w:r>
        <w:t>Доклады с обобщением и анализом правоприменительной практики, типовых и массовых нарушений обязательных требований за 2020 год.</w:t>
      </w:r>
    </w:p>
    <w:p w14:paraId="684F8F7C" w14:textId="77777777" w:rsidR="00DE730B" w:rsidRDefault="00DE730B" w:rsidP="00F67243">
      <w:pPr>
        <w:pStyle w:val="a8"/>
        <w:numPr>
          <w:ilvl w:val="0"/>
          <w:numId w:val="5"/>
        </w:numPr>
        <w:tabs>
          <w:tab w:val="left" w:pos="851"/>
        </w:tabs>
        <w:ind w:left="0" w:firstLine="709"/>
        <w:contextualSpacing w:val="0"/>
        <w:jc w:val="both"/>
      </w:pPr>
      <w:r>
        <w:t>Постановление Правительства РФ от 16 сентября 2020 г. N 1479 "Об утверждении Правил противопожарного режима в Российской Федерации".</w:t>
      </w:r>
    </w:p>
    <w:p w14:paraId="4F407E95" w14:textId="77777777" w:rsidR="00DE730B" w:rsidRDefault="00DE730B" w:rsidP="00F67243">
      <w:pPr>
        <w:pStyle w:val="a8"/>
        <w:numPr>
          <w:ilvl w:val="0"/>
          <w:numId w:val="5"/>
        </w:numPr>
        <w:tabs>
          <w:tab w:val="left" w:pos="851"/>
        </w:tabs>
        <w:ind w:left="0" w:firstLine="709"/>
        <w:contextualSpacing w:val="0"/>
        <w:jc w:val="both"/>
      </w:pPr>
      <w:r>
        <w:t>СП 1.13130.2020. Свод правил. Системы противопожарной защиты. Эвакуационные пути и выходы.</w:t>
      </w:r>
    </w:p>
    <w:p w14:paraId="7845019A" w14:textId="77777777" w:rsidR="00DE730B" w:rsidRDefault="00DE730B" w:rsidP="00F67243">
      <w:pPr>
        <w:pStyle w:val="a8"/>
        <w:numPr>
          <w:ilvl w:val="0"/>
          <w:numId w:val="5"/>
        </w:numPr>
        <w:tabs>
          <w:tab w:val="left" w:pos="851"/>
        </w:tabs>
        <w:ind w:left="0" w:firstLine="709"/>
        <w:contextualSpacing w:val="0"/>
        <w:jc w:val="both"/>
      </w:pPr>
      <w:r>
        <w:t>Статистика пожаров 2021 за 9 месяцев на территории РФ.</w:t>
      </w:r>
    </w:p>
    <w:p w14:paraId="0A5B6B3B" w14:textId="77777777" w:rsidR="00DE730B" w:rsidRDefault="00DE730B" w:rsidP="00F67243">
      <w:pPr>
        <w:pStyle w:val="a8"/>
        <w:numPr>
          <w:ilvl w:val="0"/>
          <w:numId w:val="5"/>
        </w:numPr>
        <w:tabs>
          <w:tab w:val="left" w:pos="851"/>
        </w:tabs>
        <w:ind w:left="0" w:firstLine="709"/>
        <w:contextualSpacing w:val="0"/>
        <w:jc w:val="both"/>
      </w:pPr>
      <w:r>
        <w:t>Постановление Правительства Российской Федерации от 01.09.2021 № 1464 "Об утверждении требований к оснащению объектов защиты автоматическими установками пожаротушения, системой пожарной сигнализации, системой оповещения и управления эвакуацией людей при пожаре".</w:t>
      </w:r>
    </w:p>
    <w:p w14:paraId="702D7AB1" w14:textId="77777777" w:rsidR="00DE730B" w:rsidRDefault="00DE730B" w:rsidP="00F67243">
      <w:pPr>
        <w:pStyle w:val="a8"/>
        <w:numPr>
          <w:ilvl w:val="0"/>
          <w:numId w:val="5"/>
        </w:numPr>
        <w:tabs>
          <w:tab w:val="left" w:pos="851"/>
        </w:tabs>
        <w:ind w:left="0" w:firstLine="709"/>
        <w:contextualSpacing w:val="0"/>
        <w:jc w:val="both"/>
      </w:pPr>
      <w:r>
        <w:t>Федеральный закон от 22 июля 2008 г. N 123-ФЗ "Технический регламент о требованиях пожарной безопасности".</w:t>
      </w:r>
    </w:p>
    <w:p w14:paraId="1BC8C45A" w14:textId="77777777" w:rsidR="00DE730B" w:rsidRDefault="00DE730B" w:rsidP="00F67243">
      <w:pPr>
        <w:pStyle w:val="a8"/>
        <w:numPr>
          <w:ilvl w:val="0"/>
          <w:numId w:val="5"/>
        </w:numPr>
        <w:tabs>
          <w:tab w:val="left" w:pos="851"/>
        </w:tabs>
        <w:ind w:left="0" w:firstLine="709"/>
        <w:contextualSpacing w:val="0"/>
        <w:jc w:val="both"/>
      </w:pPr>
      <w:r>
        <w:t>Федеральный закон от 21 декабря 1994 г. N 69-ФЗ "О пожарной безопасности".</w:t>
      </w:r>
    </w:p>
    <w:p w14:paraId="0021617A" w14:textId="77777777" w:rsidR="00DE730B" w:rsidRDefault="00DE730B" w:rsidP="00F67243">
      <w:pPr>
        <w:pStyle w:val="a8"/>
        <w:numPr>
          <w:ilvl w:val="0"/>
          <w:numId w:val="5"/>
        </w:numPr>
        <w:tabs>
          <w:tab w:val="left" w:pos="851"/>
        </w:tabs>
        <w:ind w:left="0" w:firstLine="709"/>
        <w:contextualSpacing w:val="0"/>
        <w:jc w:val="both"/>
      </w:pPr>
      <w:r>
        <w:t>Приказ МЧС России от 16 марта 2020 г. № 171 «Об утверждении Административного регламента Министерства Российской Федерации по делам гражданской обороны, чрезвычайным ситуациям и ликвидации последствий стихийных бедствий по предоставлению государственной услуги по регистрации декларации пожарной безопасность.</w:t>
      </w:r>
    </w:p>
    <w:p w14:paraId="1BA54251" w14:textId="77777777" w:rsidR="00DE730B" w:rsidRDefault="00DE730B" w:rsidP="00F67243">
      <w:pPr>
        <w:pStyle w:val="a8"/>
        <w:numPr>
          <w:ilvl w:val="0"/>
          <w:numId w:val="5"/>
        </w:numPr>
        <w:tabs>
          <w:tab w:val="left" w:pos="851"/>
        </w:tabs>
        <w:ind w:left="0" w:firstLine="709"/>
        <w:contextualSpacing w:val="0"/>
        <w:jc w:val="both"/>
      </w:pPr>
      <w:r>
        <w:t>Постановление Правительства РФ от 22.07.2020 № 1084 «О порядке проведения расчетов по оценке пожарного риска».</w:t>
      </w:r>
    </w:p>
    <w:p w14:paraId="2DEDCB5C" w14:textId="77777777" w:rsidR="00DE730B" w:rsidRDefault="00DE730B" w:rsidP="00F67243">
      <w:pPr>
        <w:pStyle w:val="a8"/>
        <w:numPr>
          <w:ilvl w:val="0"/>
          <w:numId w:val="5"/>
        </w:numPr>
        <w:tabs>
          <w:tab w:val="left" w:pos="851"/>
        </w:tabs>
        <w:ind w:left="0" w:firstLine="709"/>
        <w:contextualSpacing w:val="0"/>
        <w:jc w:val="both"/>
      </w:pPr>
      <w:r>
        <w:t>Приказ Министерства Российской Федерации по делам гражданской обороны, чрезвычайным ситуациям и ликвидации последствий стихийных бедствий от 18.11.2021 № 806 "Об определении Порядка, видов, сроков обучения лиц, осуществляющих трудовую или служебную деятельность в организациях, по программам……</w:t>
      </w:r>
    </w:p>
    <w:p w14:paraId="169F578D" w14:textId="77777777" w:rsidR="00DE730B" w:rsidRDefault="00DE730B" w:rsidP="00F67243">
      <w:pPr>
        <w:pStyle w:val="a8"/>
        <w:numPr>
          <w:ilvl w:val="0"/>
          <w:numId w:val="5"/>
        </w:numPr>
        <w:tabs>
          <w:tab w:val="left" w:pos="851"/>
        </w:tabs>
        <w:ind w:left="0" w:firstLine="709"/>
        <w:contextualSpacing w:val="0"/>
        <w:jc w:val="both"/>
      </w:pPr>
      <w:r>
        <w:t>Приказ Министерства Российской Федерации по делам гражданской обороны, чрезвычайным ситуациям и ликвидации последствий стихийных бедствий от 05.09.2021 № 596 "Об утверждении типовых дополнительных профессиональных программ в области пожарной безопасности".</w:t>
      </w:r>
    </w:p>
    <w:p w14:paraId="79EE6881" w14:textId="77777777" w:rsidR="00DE730B" w:rsidRDefault="00DE730B" w:rsidP="00F67243">
      <w:pPr>
        <w:pStyle w:val="a8"/>
        <w:numPr>
          <w:ilvl w:val="0"/>
          <w:numId w:val="5"/>
        </w:numPr>
        <w:tabs>
          <w:tab w:val="left" w:pos="851"/>
        </w:tabs>
        <w:ind w:left="0" w:firstLine="709"/>
        <w:contextualSpacing w:val="0"/>
        <w:jc w:val="both"/>
      </w:pPr>
      <w:r>
        <w:t xml:space="preserve">ГОСТ </w:t>
      </w:r>
      <w:proofErr w:type="gramStart"/>
      <w:r>
        <w:t>Р</w:t>
      </w:r>
      <w:proofErr w:type="gramEnd"/>
      <w:r>
        <w:t xml:space="preserve"> 59641-2021 Средства первичные пожаротушения.</w:t>
      </w:r>
    </w:p>
    <w:p w14:paraId="4A2C041D" w14:textId="77777777" w:rsidR="00DE730B" w:rsidRDefault="00DE730B" w:rsidP="00F67243">
      <w:pPr>
        <w:pStyle w:val="a8"/>
        <w:numPr>
          <w:ilvl w:val="0"/>
          <w:numId w:val="5"/>
        </w:numPr>
        <w:tabs>
          <w:tab w:val="left" w:pos="851"/>
        </w:tabs>
        <w:ind w:left="0" w:firstLine="709"/>
        <w:contextualSpacing w:val="0"/>
        <w:jc w:val="both"/>
      </w:pPr>
      <w:r>
        <w:t>Приказ Министерства образования и науки РФ от 3 сентября 2015 г. N 971 "Об утверждении Порядка создания и деятельности добровольных дружин юных пожарных".</w:t>
      </w:r>
    </w:p>
    <w:p w14:paraId="15A6B211" w14:textId="77777777" w:rsidR="00DE730B" w:rsidRDefault="00DE730B" w:rsidP="00F67243">
      <w:pPr>
        <w:pStyle w:val="a8"/>
        <w:numPr>
          <w:ilvl w:val="0"/>
          <w:numId w:val="5"/>
        </w:numPr>
        <w:tabs>
          <w:tab w:val="left" w:pos="851"/>
        </w:tabs>
        <w:ind w:left="0" w:firstLine="709"/>
        <w:contextualSpacing w:val="0"/>
        <w:jc w:val="both"/>
      </w:pPr>
      <w:r>
        <w:t>Постановление Правительства Российской Федерации от 31.08.2020 № 1325 "Об утверждении Правил оценки соответствия объектов защиты (продукции) установленным требованиям пожарной безопасности путем независимой оценки пожарного риска".</w:t>
      </w:r>
    </w:p>
    <w:p w14:paraId="3709EE5F" w14:textId="77777777" w:rsidR="00DE730B" w:rsidRDefault="00DE730B" w:rsidP="00F67243">
      <w:pPr>
        <w:pStyle w:val="a8"/>
        <w:numPr>
          <w:ilvl w:val="0"/>
          <w:numId w:val="5"/>
        </w:numPr>
        <w:tabs>
          <w:tab w:val="left" w:pos="851"/>
        </w:tabs>
        <w:ind w:left="0" w:firstLine="709"/>
        <w:contextualSpacing w:val="0"/>
        <w:jc w:val="both"/>
      </w:pPr>
      <w:r>
        <w:t xml:space="preserve">ГОСТ </w:t>
      </w:r>
      <w:proofErr w:type="gramStart"/>
      <w:r>
        <w:t>Р</w:t>
      </w:r>
      <w:proofErr w:type="gramEnd"/>
      <w:r>
        <w:t xml:space="preserve"> 51901.10-2009/ISO/TS 16732:2005 Менеджмент риска. Процедуры управления пожарным риском на предприятии (Переиздание).</w:t>
      </w:r>
    </w:p>
    <w:p w14:paraId="130A9532" w14:textId="77777777" w:rsidR="00DE730B" w:rsidRDefault="00DE730B" w:rsidP="00F67243">
      <w:pPr>
        <w:pStyle w:val="a8"/>
        <w:numPr>
          <w:ilvl w:val="0"/>
          <w:numId w:val="5"/>
        </w:numPr>
        <w:tabs>
          <w:tab w:val="left" w:pos="851"/>
        </w:tabs>
        <w:ind w:left="0" w:firstLine="709"/>
        <w:contextualSpacing w:val="0"/>
        <w:jc w:val="both"/>
      </w:pPr>
      <w:r>
        <w:t>Постановление Правительства РФ от 12 апреля 2012 г. N 290 "О федеральном государственном пожарном надзоре".</w:t>
      </w:r>
    </w:p>
    <w:p w14:paraId="180A5B1C" w14:textId="77777777" w:rsidR="00DE730B" w:rsidRDefault="00DE730B" w:rsidP="00F67243">
      <w:pPr>
        <w:pStyle w:val="a8"/>
        <w:numPr>
          <w:ilvl w:val="0"/>
          <w:numId w:val="5"/>
        </w:numPr>
        <w:tabs>
          <w:tab w:val="left" w:pos="851"/>
        </w:tabs>
        <w:ind w:left="0" w:firstLine="709"/>
        <w:contextualSpacing w:val="0"/>
        <w:jc w:val="both"/>
      </w:pPr>
      <w:r>
        <w:t>Постановление Правительства РФ от 21 ноября 2011 г. N 957 "Об организации лицензирования отдельных видов деятельности".</w:t>
      </w:r>
    </w:p>
    <w:p w14:paraId="605600A2" w14:textId="77777777" w:rsidR="00DE730B" w:rsidRDefault="00DE730B" w:rsidP="00F67243">
      <w:pPr>
        <w:pStyle w:val="a8"/>
        <w:numPr>
          <w:ilvl w:val="0"/>
          <w:numId w:val="5"/>
        </w:numPr>
        <w:tabs>
          <w:tab w:val="left" w:pos="851"/>
        </w:tabs>
        <w:ind w:left="0" w:firstLine="709"/>
        <w:contextualSpacing w:val="0"/>
        <w:jc w:val="both"/>
      </w:pPr>
      <w:r>
        <w:t>Постановление Правительства Российской Федерации от 28.07.2020 № 1131 "Об утверждении Положения о лицензировании деятельности по тушению пожаров в населенных пунктах, на производственных объектах и объектах инфраструктуры".</w:t>
      </w:r>
    </w:p>
    <w:p w14:paraId="5E634148" w14:textId="77777777" w:rsidR="00DE730B" w:rsidRDefault="00DE730B" w:rsidP="00F67243">
      <w:pPr>
        <w:pStyle w:val="a8"/>
        <w:numPr>
          <w:ilvl w:val="0"/>
          <w:numId w:val="5"/>
        </w:numPr>
        <w:tabs>
          <w:tab w:val="left" w:pos="851"/>
        </w:tabs>
        <w:ind w:left="0" w:firstLine="709"/>
        <w:contextualSpacing w:val="0"/>
        <w:jc w:val="both"/>
      </w:pPr>
      <w:r>
        <w:t>Постановление Правительства Российской Федерации от 28.07.2020 № 1128 "Об утверждении Положения о лицензировании деятельности по монтажу, техническому обслуживанию и ремонту средств обеспечения пожарной безопасности зданий и сооружений".</w:t>
      </w:r>
    </w:p>
    <w:p w14:paraId="20CC5FB8" w14:textId="77777777" w:rsidR="00DE730B" w:rsidRDefault="00DE730B" w:rsidP="00F67243">
      <w:pPr>
        <w:pStyle w:val="a8"/>
        <w:numPr>
          <w:ilvl w:val="0"/>
          <w:numId w:val="5"/>
        </w:numPr>
        <w:tabs>
          <w:tab w:val="left" w:pos="851"/>
        </w:tabs>
        <w:ind w:left="0" w:firstLine="709"/>
        <w:contextualSpacing w:val="0"/>
        <w:jc w:val="both"/>
      </w:pPr>
      <w:r>
        <w:t>Приказ Министерства Российской Федерации по делам гражданской обороны, чрезвычайным ситуациям и ликвидации последствий стихийных бедствий от 16.03.2020 № 171 "Об утверждении Административного регламента Министерства Российской Федерации по делам гражданской обороны, чрезвычайным ситуациям и ликвидации</w:t>
      </w:r>
      <w:r w:rsidR="00F67243">
        <w:t>.</w:t>
      </w:r>
    </w:p>
    <w:p w14:paraId="5B80D349" w14:textId="77777777" w:rsidR="00DE730B" w:rsidRDefault="00DE730B" w:rsidP="00F67243">
      <w:pPr>
        <w:pStyle w:val="a8"/>
        <w:numPr>
          <w:ilvl w:val="0"/>
          <w:numId w:val="5"/>
        </w:numPr>
        <w:tabs>
          <w:tab w:val="left" w:pos="851"/>
        </w:tabs>
        <w:ind w:left="0" w:firstLine="709"/>
        <w:contextualSpacing w:val="0"/>
        <w:jc w:val="both"/>
      </w:pPr>
      <w:r>
        <w:t xml:space="preserve">ГОСТ </w:t>
      </w:r>
      <w:proofErr w:type="gramStart"/>
      <w:r>
        <w:t>Р</w:t>
      </w:r>
      <w:proofErr w:type="gramEnd"/>
      <w:r>
        <w:t xml:space="preserve"> 53300-2009. </w:t>
      </w:r>
      <w:proofErr w:type="spellStart"/>
      <w:r>
        <w:t>Противодымная</w:t>
      </w:r>
      <w:proofErr w:type="spellEnd"/>
      <w:r>
        <w:t xml:space="preserve"> защита зданий и сооружений. Методы приемосдаточных и периодических испытаний.</w:t>
      </w:r>
    </w:p>
    <w:p w14:paraId="78366F42" w14:textId="77777777" w:rsidR="00DE730B" w:rsidRDefault="00DE730B" w:rsidP="00F67243">
      <w:pPr>
        <w:pStyle w:val="a8"/>
        <w:numPr>
          <w:ilvl w:val="0"/>
          <w:numId w:val="5"/>
        </w:numPr>
        <w:tabs>
          <w:tab w:val="left" w:pos="851"/>
        </w:tabs>
        <w:ind w:left="0" w:firstLine="709"/>
        <w:contextualSpacing w:val="0"/>
        <w:jc w:val="both"/>
      </w:pPr>
      <w:r>
        <w:t>Свод правил СП 3.13130.2009 "Системы противопожарной защиты. Система оповещения и управления эвакуацией людей при пожаре. Требования пожарной безопасности"</w:t>
      </w:r>
      <w:r w:rsidR="00F67243">
        <w:t>.</w:t>
      </w:r>
    </w:p>
    <w:p w14:paraId="5B572BB7" w14:textId="77777777" w:rsidR="00F67243" w:rsidRDefault="00F67243" w:rsidP="00F67243">
      <w:pPr>
        <w:tabs>
          <w:tab w:val="left" w:pos="851"/>
        </w:tabs>
        <w:jc w:val="both"/>
      </w:pPr>
    </w:p>
    <w:p w14:paraId="3A34E552" w14:textId="77777777" w:rsidR="00F67243" w:rsidRDefault="00F67243" w:rsidP="00F67243">
      <w:pPr>
        <w:tabs>
          <w:tab w:val="left" w:pos="851"/>
        </w:tabs>
        <w:ind w:firstLine="709"/>
        <w:jc w:val="both"/>
        <w:rPr>
          <w:b/>
          <w:i/>
        </w:rPr>
      </w:pPr>
      <w:r w:rsidRPr="00F67243">
        <w:rPr>
          <w:b/>
          <w:i/>
        </w:rPr>
        <w:t>Электронные источники</w:t>
      </w:r>
      <w:r>
        <w:rPr>
          <w:b/>
          <w:i/>
        </w:rPr>
        <w:t>:</w:t>
      </w:r>
    </w:p>
    <w:p w14:paraId="1A4E4C77" w14:textId="77777777" w:rsidR="00F67243" w:rsidRDefault="00F67243" w:rsidP="00F67243">
      <w:pPr>
        <w:tabs>
          <w:tab w:val="left" w:pos="851"/>
        </w:tabs>
        <w:ind w:firstLine="709"/>
        <w:jc w:val="both"/>
        <w:rPr>
          <w:color w:val="4472C4" w:themeColor="accent1"/>
        </w:rPr>
      </w:pPr>
      <w:r w:rsidRPr="00F67243">
        <w:rPr>
          <w:color w:val="4472C4" w:themeColor="accent1"/>
        </w:rPr>
        <w:t>mchs.gov.ru</w:t>
      </w:r>
    </w:p>
    <w:p w14:paraId="48D82442" w14:textId="77777777" w:rsidR="00F67243" w:rsidRPr="00F67243" w:rsidRDefault="00F67243" w:rsidP="00F67243">
      <w:pPr>
        <w:tabs>
          <w:tab w:val="left" w:pos="851"/>
        </w:tabs>
        <w:ind w:firstLine="709"/>
        <w:jc w:val="both"/>
        <w:rPr>
          <w:color w:val="4472C4" w:themeColor="accent1"/>
        </w:rPr>
      </w:pPr>
      <w:r w:rsidRPr="00F67243">
        <w:rPr>
          <w:color w:val="4472C4" w:themeColor="accent1"/>
        </w:rPr>
        <w:t>https://www.garant.ru</w:t>
      </w:r>
    </w:p>
    <w:p w14:paraId="26F3C634" w14:textId="77777777" w:rsidR="00DE730B" w:rsidRDefault="00DE730B" w:rsidP="00D90FC1">
      <w:pPr>
        <w:tabs>
          <w:tab w:val="left" w:pos="851"/>
        </w:tabs>
        <w:ind w:firstLine="709"/>
        <w:jc w:val="both"/>
      </w:pPr>
    </w:p>
    <w:p w14:paraId="710784A4" w14:textId="77777777" w:rsidR="00DE730B" w:rsidRDefault="00DE730B" w:rsidP="00D90FC1">
      <w:pPr>
        <w:tabs>
          <w:tab w:val="left" w:pos="851"/>
        </w:tabs>
        <w:ind w:firstLine="709"/>
        <w:jc w:val="both"/>
      </w:pPr>
    </w:p>
    <w:p w14:paraId="487879EB" w14:textId="77777777" w:rsidR="00DE730B" w:rsidRDefault="00DE730B" w:rsidP="00D90FC1">
      <w:pPr>
        <w:tabs>
          <w:tab w:val="left" w:pos="851"/>
        </w:tabs>
        <w:ind w:firstLine="709"/>
        <w:jc w:val="both"/>
      </w:pPr>
    </w:p>
    <w:p w14:paraId="50EA0D67" w14:textId="77777777" w:rsidR="00DE730B" w:rsidRDefault="00DE730B" w:rsidP="00D90FC1">
      <w:pPr>
        <w:tabs>
          <w:tab w:val="left" w:pos="851"/>
        </w:tabs>
        <w:ind w:firstLine="709"/>
        <w:jc w:val="both"/>
      </w:pPr>
    </w:p>
    <w:p w14:paraId="3E110AE0" w14:textId="77777777" w:rsidR="00DE730B" w:rsidRDefault="00DE730B" w:rsidP="00D90FC1">
      <w:pPr>
        <w:tabs>
          <w:tab w:val="left" w:pos="851"/>
        </w:tabs>
        <w:ind w:firstLine="709"/>
        <w:jc w:val="both"/>
      </w:pPr>
    </w:p>
    <w:p w14:paraId="2EDB00C7" w14:textId="77777777" w:rsidR="00DE730B" w:rsidRDefault="00DE730B" w:rsidP="00D90FC1">
      <w:pPr>
        <w:tabs>
          <w:tab w:val="left" w:pos="851"/>
        </w:tabs>
        <w:ind w:firstLine="709"/>
        <w:jc w:val="both"/>
      </w:pPr>
    </w:p>
    <w:p w14:paraId="22B99E1F" w14:textId="77777777" w:rsidR="00DE730B" w:rsidRDefault="00DE730B" w:rsidP="00D90FC1">
      <w:pPr>
        <w:tabs>
          <w:tab w:val="left" w:pos="851"/>
        </w:tabs>
        <w:ind w:firstLine="709"/>
        <w:jc w:val="both"/>
      </w:pPr>
    </w:p>
    <w:p w14:paraId="45F3DE35" w14:textId="77777777" w:rsidR="00177B6E" w:rsidRDefault="00177B6E" w:rsidP="00D90FC1">
      <w:pPr>
        <w:tabs>
          <w:tab w:val="left" w:pos="851"/>
        </w:tabs>
        <w:ind w:firstLine="709"/>
        <w:jc w:val="both"/>
      </w:pPr>
    </w:p>
    <w:p w14:paraId="37A07404" w14:textId="77777777" w:rsidR="00177B6E" w:rsidRDefault="00177B6E" w:rsidP="00D90FC1">
      <w:pPr>
        <w:tabs>
          <w:tab w:val="left" w:pos="851"/>
        </w:tabs>
        <w:ind w:firstLine="709"/>
        <w:jc w:val="both"/>
      </w:pPr>
    </w:p>
    <w:p w14:paraId="218F9259" w14:textId="77777777" w:rsidR="00177B6E" w:rsidRDefault="00177B6E" w:rsidP="00D90FC1">
      <w:pPr>
        <w:tabs>
          <w:tab w:val="left" w:pos="851"/>
        </w:tabs>
        <w:ind w:firstLine="709"/>
        <w:jc w:val="both"/>
      </w:pPr>
    </w:p>
    <w:p w14:paraId="1BEE3275" w14:textId="77777777" w:rsidR="00177B6E" w:rsidRDefault="00177B6E" w:rsidP="00D90FC1">
      <w:pPr>
        <w:tabs>
          <w:tab w:val="left" w:pos="851"/>
        </w:tabs>
        <w:ind w:firstLine="709"/>
        <w:jc w:val="both"/>
      </w:pPr>
    </w:p>
    <w:p w14:paraId="1C1268FB" w14:textId="77777777" w:rsidR="00177B6E" w:rsidRDefault="00177B6E" w:rsidP="00D90FC1">
      <w:pPr>
        <w:tabs>
          <w:tab w:val="left" w:pos="851"/>
        </w:tabs>
        <w:ind w:firstLine="709"/>
        <w:jc w:val="both"/>
      </w:pPr>
    </w:p>
    <w:p w14:paraId="09521AB0" w14:textId="77777777" w:rsidR="00177B6E" w:rsidRDefault="00177B6E" w:rsidP="00D90FC1">
      <w:pPr>
        <w:tabs>
          <w:tab w:val="left" w:pos="851"/>
        </w:tabs>
        <w:ind w:firstLine="709"/>
        <w:jc w:val="both"/>
      </w:pPr>
    </w:p>
    <w:p w14:paraId="2DD67993" w14:textId="77777777" w:rsidR="00177B6E" w:rsidRDefault="00177B6E" w:rsidP="00D90FC1">
      <w:pPr>
        <w:tabs>
          <w:tab w:val="left" w:pos="851"/>
        </w:tabs>
        <w:ind w:firstLine="709"/>
        <w:jc w:val="both"/>
      </w:pPr>
    </w:p>
    <w:p w14:paraId="1802D99E" w14:textId="77777777" w:rsidR="00177B6E" w:rsidRDefault="00177B6E" w:rsidP="00D90FC1">
      <w:pPr>
        <w:tabs>
          <w:tab w:val="left" w:pos="851"/>
        </w:tabs>
        <w:ind w:firstLine="709"/>
        <w:jc w:val="both"/>
      </w:pPr>
    </w:p>
    <w:p w14:paraId="40633460" w14:textId="77777777" w:rsidR="00177B6E" w:rsidRDefault="00177B6E" w:rsidP="00D90FC1">
      <w:pPr>
        <w:tabs>
          <w:tab w:val="left" w:pos="851"/>
        </w:tabs>
        <w:ind w:firstLine="709"/>
        <w:jc w:val="both"/>
      </w:pPr>
    </w:p>
    <w:p w14:paraId="38DD26A2" w14:textId="77777777" w:rsidR="00177B6E" w:rsidRDefault="00177B6E" w:rsidP="00D90FC1">
      <w:pPr>
        <w:tabs>
          <w:tab w:val="left" w:pos="851"/>
        </w:tabs>
        <w:ind w:firstLine="709"/>
        <w:jc w:val="both"/>
      </w:pPr>
    </w:p>
    <w:p w14:paraId="171FF3F0" w14:textId="77777777" w:rsidR="00177B6E" w:rsidRDefault="00177B6E" w:rsidP="00D90FC1">
      <w:pPr>
        <w:tabs>
          <w:tab w:val="left" w:pos="851"/>
        </w:tabs>
        <w:ind w:firstLine="709"/>
        <w:jc w:val="both"/>
      </w:pPr>
    </w:p>
    <w:p w14:paraId="3FDE04EC" w14:textId="77777777" w:rsidR="00177B6E" w:rsidRDefault="00177B6E" w:rsidP="00D90FC1">
      <w:pPr>
        <w:tabs>
          <w:tab w:val="left" w:pos="851"/>
        </w:tabs>
        <w:ind w:firstLine="709"/>
        <w:jc w:val="both"/>
      </w:pPr>
    </w:p>
    <w:p w14:paraId="436F9731" w14:textId="77777777" w:rsidR="00177B6E" w:rsidRDefault="00177B6E" w:rsidP="00D90FC1">
      <w:pPr>
        <w:tabs>
          <w:tab w:val="left" w:pos="851"/>
        </w:tabs>
        <w:ind w:firstLine="709"/>
        <w:jc w:val="both"/>
      </w:pPr>
    </w:p>
    <w:p w14:paraId="2B081B41" w14:textId="77777777" w:rsidR="00177B6E" w:rsidRDefault="00177B6E" w:rsidP="00D90FC1">
      <w:pPr>
        <w:tabs>
          <w:tab w:val="left" w:pos="851"/>
        </w:tabs>
        <w:ind w:firstLine="709"/>
        <w:jc w:val="both"/>
      </w:pPr>
    </w:p>
    <w:p w14:paraId="710A4807" w14:textId="77777777" w:rsidR="00177B6E" w:rsidRDefault="00177B6E" w:rsidP="00D90FC1">
      <w:pPr>
        <w:tabs>
          <w:tab w:val="left" w:pos="851"/>
        </w:tabs>
        <w:ind w:firstLine="709"/>
        <w:jc w:val="both"/>
      </w:pPr>
    </w:p>
    <w:p w14:paraId="327A3652" w14:textId="77777777" w:rsidR="00177B6E" w:rsidRDefault="00177B6E" w:rsidP="00D90FC1">
      <w:pPr>
        <w:tabs>
          <w:tab w:val="left" w:pos="851"/>
        </w:tabs>
        <w:ind w:firstLine="709"/>
        <w:jc w:val="both"/>
      </w:pPr>
    </w:p>
    <w:p w14:paraId="1582B258" w14:textId="77777777" w:rsidR="00177B6E" w:rsidRDefault="00177B6E" w:rsidP="00D90FC1">
      <w:pPr>
        <w:tabs>
          <w:tab w:val="left" w:pos="851"/>
        </w:tabs>
        <w:ind w:firstLine="709"/>
        <w:jc w:val="both"/>
      </w:pPr>
    </w:p>
    <w:p w14:paraId="5200A98B" w14:textId="77777777" w:rsidR="00177B6E" w:rsidRDefault="00177B6E" w:rsidP="00D90FC1">
      <w:pPr>
        <w:tabs>
          <w:tab w:val="left" w:pos="851"/>
        </w:tabs>
        <w:ind w:firstLine="709"/>
        <w:jc w:val="both"/>
      </w:pPr>
    </w:p>
    <w:p w14:paraId="7E750F96" w14:textId="77777777" w:rsidR="00177B6E" w:rsidRDefault="00177B6E" w:rsidP="00D90FC1">
      <w:pPr>
        <w:tabs>
          <w:tab w:val="left" w:pos="851"/>
        </w:tabs>
        <w:ind w:firstLine="709"/>
        <w:jc w:val="both"/>
      </w:pPr>
    </w:p>
    <w:p w14:paraId="6BE3E261" w14:textId="77777777" w:rsidR="00177B6E" w:rsidRDefault="00177B6E" w:rsidP="00D90FC1">
      <w:pPr>
        <w:tabs>
          <w:tab w:val="left" w:pos="851"/>
        </w:tabs>
        <w:ind w:firstLine="709"/>
        <w:jc w:val="both"/>
      </w:pPr>
    </w:p>
    <w:p w14:paraId="20708ADE" w14:textId="77777777" w:rsidR="00177B6E" w:rsidRDefault="00177B6E" w:rsidP="00D90FC1">
      <w:pPr>
        <w:tabs>
          <w:tab w:val="left" w:pos="851"/>
        </w:tabs>
        <w:ind w:firstLine="709"/>
        <w:jc w:val="both"/>
      </w:pPr>
    </w:p>
    <w:p w14:paraId="188C2238" w14:textId="77777777" w:rsidR="00177B6E" w:rsidRDefault="00177B6E" w:rsidP="00D90FC1">
      <w:pPr>
        <w:tabs>
          <w:tab w:val="left" w:pos="851"/>
        </w:tabs>
        <w:ind w:firstLine="709"/>
        <w:jc w:val="both"/>
      </w:pPr>
    </w:p>
    <w:p w14:paraId="53098154" w14:textId="77777777" w:rsidR="00177B6E" w:rsidRDefault="00177B6E" w:rsidP="00D90FC1">
      <w:pPr>
        <w:tabs>
          <w:tab w:val="left" w:pos="851"/>
        </w:tabs>
        <w:ind w:firstLine="709"/>
        <w:jc w:val="both"/>
      </w:pPr>
    </w:p>
    <w:p w14:paraId="2EB35C31" w14:textId="77777777" w:rsidR="00177B6E" w:rsidRDefault="00177B6E" w:rsidP="00D90FC1">
      <w:pPr>
        <w:tabs>
          <w:tab w:val="left" w:pos="851"/>
        </w:tabs>
        <w:ind w:firstLine="709"/>
        <w:jc w:val="both"/>
      </w:pPr>
    </w:p>
    <w:p w14:paraId="31E49420" w14:textId="77777777" w:rsidR="00177B6E" w:rsidRDefault="00177B6E" w:rsidP="00D90FC1">
      <w:pPr>
        <w:tabs>
          <w:tab w:val="left" w:pos="851"/>
        </w:tabs>
        <w:ind w:firstLine="709"/>
        <w:jc w:val="both"/>
      </w:pPr>
    </w:p>
    <w:p w14:paraId="29135EAD" w14:textId="77777777" w:rsidR="00177B6E" w:rsidRDefault="00177B6E" w:rsidP="00D90FC1">
      <w:pPr>
        <w:tabs>
          <w:tab w:val="left" w:pos="851"/>
        </w:tabs>
        <w:ind w:firstLine="709"/>
        <w:jc w:val="both"/>
      </w:pPr>
    </w:p>
    <w:p w14:paraId="6723DE86" w14:textId="77777777" w:rsidR="00177B6E" w:rsidRDefault="00177B6E" w:rsidP="00D90FC1">
      <w:pPr>
        <w:tabs>
          <w:tab w:val="left" w:pos="851"/>
        </w:tabs>
        <w:ind w:firstLine="709"/>
        <w:jc w:val="both"/>
      </w:pPr>
    </w:p>
    <w:p w14:paraId="661CA60D" w14:textId="77777777" w:rsidR="00177B6E" w:rsidRDefault="00177B6E" w:rsidP="00D90FC1">
      <w:pPr>
        <w:tabs>
          <w:tab w:val="left" w:pos="851"/>
        </w:tabs>
        <w:ind w:firstLine="709"/>
        <w:jc w:val="both"/>
      </w:pPr>
    </w:p>
    <w:p w14:paraId="741B25B9" w14:textId="77777777" w:rsidR="00177B6E" w:rsidRDefault="00177B6E" w:rsidP="00D90FC1">
      <w:pPr>
        <w:tabs>
          <w:tab w:val="left" w:pos="851"/>
        </w:tabs>
        <w:ind w:firstLine="709"/>
        <w:jc w:val="both"/>
      </w:pPr>
    </w:p>
    <w:p w14:paraId="508324B7" w14:textId="77777777" w:rsidR="00177B6E" w:rsidRDefault="00177B6E" w:rsidP="00D90FC1">
      <w:pPr>
        <w:tabs>
          <w:tab w:val="left" w:pos="851"/>
        </w:tabs>
        <w:ind w:firstLine="709"/>
        <w:jc w:val="both"/>
      </w:pPr>
    </w:p>
    <w:p w14:paraId="522459B8" w14:textId="77777777" w:rsidR="00177B6E" w:rsidRDefault="00177B6E" w:rsidP="00D90FC1">
      <w:pPr>
        <w:tabs>
          <w:tab w:val="left" w:pos="851"/>
        </w:tabs>
        <w:ind w:firstLine="709"/>
        <w:jc w:val="both"/>
      </w:pPr>
    </w:p>
    <w:p w14:paraId="5792CE7F" w14:textId="77777777" w:rsidR="00177B6E" w:rsidRDefault="00177B6E" w:rsidP="00D90FC1">
      <w:pPr>
        <w:tabs>
          <w:tab w:val="left" w:pos="851"/>
        </w:tabs>
        <w:ind w:firstLine="709"/>
        <w:jc w:val="both"/>
      </w:pPr>
    </w:p>
    <w:p w14:paraId="3608B222" w14:textId="77777777" w:rsidR="00177B6E" w:rsidRDefault="00177B6E" w:rsidP="00D90FC1">
      <w:pPr>
        <w:tabs>
          <w:tab w:val="left" w:pos="851"/>
        </w:tabs>
        <w:ind w:firstLine="709"/>
        <w:jc w:val="both"/>
      </w:pPr>
    </w:p>
    <w:p w14:paraId="0DE1B3AC" w14:textId="4685F4C4" w:rsidR="00177B6E" w:rsidRDefault="00EF2720" w:rsidP="00E85144">
      <w:pPr>
        <w:pStyle w:val="2"/>
        <w:jc w:val="right"/>
      </w:pPr>
      <w:bookmarkStart w:id="48" w:name="_Toc95470197"/>
      <w:r>
        <w:t>П</w:t>
      </w:r>
      <w:r w:rsidR="00177B6E">
        <w:t>риложение №1</w:t>
      </w:r>
      <w:bookmarkEnd w:id="48"/>
    </w:p>
    <w:p w14:paraId="414D7CBF" w14:textId="77777777" w:rsidR="00177B6E" w:rsidRDefault="00177B6E" w:rsidP="00E85144">
      <w:pPr>
        <w:pStyle w:val="2"/>
        <w:spacing w:before="0" w:beforeAutospacing="0" w:after="0" w:afterAutospacing="0"/>
      </w:pPr>
      <w:bookmarkStart w:id="49" w:name="_Toc95470198"/>
      <w:r>
        <w:t>КОМПЛЕКТ КОНТРОЛЬНО-ОЦЕНОЧНЫХ СРЕДСТВ</w:t>
      </w:r>
      <w:bookmarkEnd w:id="49"/>
      <w:r>
        <w:t xml:space="preserve"> </w:t>
      </w:r>
    </w:p>
    <w:p w14:paraId="54B7939C" w14:textId="77777777" w:rsidR="00177B6E" w:rsidRDefault="00177B6E" w:rsidP="00177B6E">
      <w:pPr>
        <w:tabs>
          <w:tab w:val="left" w:pos="993"/>
        </w:tabs>
        <w:ind w:firstLine="709"/>
        <w:jc w:val="center"/>
      </w:pPr>
    </w:p>
    <w:p w14:paraId="21A6BAEA" w14:textId="77777777" w:rsidR="00177B6E" w:rsidRDefault="00177B6E" w:rsidP="00177B6E">
      <w:pPr>
        <w:tabs>
          <w:tab w:val="left" w:pos="993"/>
        </w:tabs>
        <w:ind w:firstLine="709"/>
        <w:jc w:val="both"/>
      </w:pPr>
      <w:r>
        <w:t>Комплект контрольно-оценочных сре</w:t>
      </w:r>
      <w:proofErr w:type="gramStart"/>
      <w:r>
        <w:t>дств вкл</w:t>
      </w:r>
      <w:proofErr w:type="gramEnd"/>
      <w:r>
        <w:t>ючает в себя примерные тестовые задания для проверки знаний.</w:t>
      </w:r>
    </w:p>
    <w:p w14:paraId="145D646C" w14:textId="77777777" w:rsidR="00177B6E" w:rsidRDefault="00177B6E" w:rsidP="00177B6E">
      <w:pPr>
        <w:tabs>
          <w:tab w:val="left" w:pos="993"/>
        </w:tabs>
        <w:ind w:firstLine="709"/>
        <w:jc w:val="both"/>
      </w:pPr>
      <w:r>
        <w:t>На каждый вопрос предлагается вариант ответов, один (или несколько) из которых является правильным.</w:t>
      </w:r>
    </w:p>
    <w:p w14:paraId="5DE24CAA" w14:textId="77777777" w:rsidR="00177B6E" w:rsidRDefault="00177B6E" w:rsidP="00177B6E">
      <w:pPr>
        <w:tabs>
          <w:tab w:val="left" w:pos="851"/>
        </w:tabs>
        <w:ind w:firstLine="709"/>
        <w:jc w:val="both"/>
      </w:pPr>
    </w:p>
    <w:p w14:paraId="4DA3EFE5" w14:textId="77777777" w:rsidR="00177B6E" w:rsidRDefault="00177B6E" w:rsidP="00177B6E">
      <w:pPr>
        <w:tabs>
          <w:tab w:val="left" w:pos="851"/>
        </w:tabs>
        <w:ind w:firstLine="709"/>
        <w:jc w:val="center"/>
        <w:rPr>
          <w:b/>
          <w:i/>
        </w:rPr>
      </w:pPr>
      <w:r w:rsidRPr="00177B6E">
        <w:rPr>
          <w:b/>
          <w:i/>
        </w:rPr>
        <w:t>Модуль 1. Организационные основы обеспечения пожарной безопасности</w:t>
      </w:r>
    </w:p>
    <w:p w14:paraId="253711BD" w14:textId="77777777" w:rsidR="00177B6E" w:rsidRDefault="00177B6E" w:rsidP="00784D70">
      <w:pPr>
        <w:tabs>
          <w:tab w:val="left" w:pos="851"/>
        </w:tabs>
        <w:ind w:firstLine="709"/>
        <w:jc w:val="both"/>
      </w:pPr>
    </w:p>
    <w:p w14:paraId="4CB04891" w14:textId="77777777" w:rsidR="00784D70" w:rsidRPr="00784D70" w:rsidRDefault="00784D70" w:rsidP="00784D70">
      <w:pPr>
        <w:tabs>
          <w:tab w:val="left" w:pos="851"/>
        </w:tabs>
        <w:ind w:firstLine="709"/>
        <w:jc w:val="both"/>
        <w:rPr>
          <w:b/>
        </w:rPr>
      </w:pPr>
      <w:r w:rsidRPr="00784D70">
        <w:rPr>
          <w:b/>
        </w:rPr>
        <w:t>Вопрос 1.</w:t>
      </w:r>
      <w:r>
        <w:rPr>
          <w:b/>
        </w:rPr>
        <w:t xml:space="preserve"> </w:t>
      </w:r>
      <w:r w:rsidRPr="00784D70">
        <w:rPr>
          <w:b/>
        </w:rPr>
        <w:t xml:space="preserve">Пожарная безопасность - </w:t>
      </w:r>
      <w:r>
        <w:rPr>
          <w:b/>
        </w:rPr>
        <w:t xml:space="preserve"> </w:t>
      </w:r>
      <w:r w:rsidRPr="00784D70">
        <w:rPr>
          <w:b/>
        </w:rPr>
        <w:t>это.......</w:t>
      </w:r>
    </w:p>
    <w:p w14:paraId="21DCB267" w14:textId="77777777" w:rsidR="00784D70" w:rsidRPr="00784D70" w:rsidRDefault="00784D70" w:rsidP="00784D70">
      <w:pPr>
        <w:tabs>
          <w:tab w:val="left" w:pos="851"/>
        </w:tabs>
        <w:ind w:firstLine="709"/>
        <w:jc w:val="both"/>
        <w:rPr>
          <w:i/>
        </w:rPr>
      </w:pPr>
      <w:r w:rsidRPr="00784D70">
        <w:rPr>
          <w:i/>
        </w:rPr>
        <w:t>+состояние защищенности личности, имущества, общества и государства от пожаров</w:t>
      </w:r>
    </w:p>
    <w:p w14:paraId="2AB4D716" w14:textId="77777777" w:rsidR="00784D70" w:rsidRDefault="00784D70" w:rsidP="00784D70">
      <w:pPr>
        <w:tabs>
          <w:tab w:val="left" w:pos="851"/>
        </w:tabs>
        <w:ind w:firstLine="709"/>
        <w:jc w:val="both"/>
      </w:pPr>
      <w:r>
        <w:t>специальные условия социального и (или) технического характера, установленные в целях обеспечения пожарной безопасности федеральными законами и иными нормативными правовыми актами Российской Федерации, а также нормативными документами по пожарной безопасности</w:t>
      </w:r>
    </w:p>
    <w:p w14:paraId="76AC2D46" w14:textId="77777777" w:rsidR="00784D70" w:rsidRDefault="00784D70" w:rsidP="00784D70">
      <w:pPr>
        <w:tabs>
          <w:tab w:val="left" w:pos="851"/>
        </w:tabs>
        <w:ind w:firstLine="709"/>
        <w:jc w:val="both"/>
      </w:pPr>
      <w:r>
        <w:t>совокупность установленных нормативными правовыми актами Российской Федерации, нормативными правовыми актами субъектов Российской Федерации и муниципальными правовыми актами по пожарной безопасности требований пожарной безопасности, определяющих правила поведения людей, порядок организации производства и (или) содержания территорий, земельных участков, зданий, сооружений, помещений организаций и других объектов защиты в целях обеспечения пожарной безопасности</w:t>
      </w:r>
    </w:p>
    <w:p w14:paraId="4651BECE" w14:textId="77777777" w:rsidR="00784D70" w:rsidRDefault="00784D70" w:rsidP="00784D70">
      <w:pPr>
        <w:tabs>
          <w:tab w:val="left" w:pos="851"/>
        </w:tabs>
        <w:ind w:firstLine="709"/>
        <w:jc w:val="both"/>
      </w:pPr>
      <w:r w:rsidRPr="00784D70">
        <w:rPr>
          <w:i/>
        </w:rPr>
        <w:t>Комментарий:</w:t>
      </w:r>
      <w:r>
        <w:t xml:space="preserve"> Федеральный закон от 21 декабря 1994 г. N 69-ФЗ "О пожарной </w:t>
      </w:r>
      <w:proofErr w:type="spellStart"/>
      <w:r>
        <w:t>безопасности</w:t>
      </w:r>
      <w:proofErr w:type="gramStart"/>
      <w:r>
        <w:t>"Г</w:t>
      </w:r>
      <w:proofErr w:type="gramEnd"/>
      <w:r>
        <w:t>лава</w:t>
      </w:r>
      <w:proofErr w:type="spellEnd"/>
      <w:r>
        <w:t xml:space="preserve"> I. Общие положения Статья 1. Основные понятия</w:t>
      </w:r>
      <w:proofErr w:type="gramStart"/>
      <w:r>
        <w:t xml:space="preserve"> В</w:t>
      </w:r>
      <w:proofErr w:type="gramEnd"/>
      <w:r>
        <w:t xml:space="preserve"> целях настоящего Федерального закона применяются следующие понятия: пожарная безопасность - состояние защищенности личности, имущества, общества и государства от пожаров.</w:t>
      </w:r>
    </w:p>
    <w:p w14:paraId="4911BFB9" w14:textId="77777777" w:rsidR="00784D70" w:rsidRDefault="00784D70" w:rsidP="00784D70">
      <w:pPr>
        <w:tabs>
          <w:tab w:val="left" w:pos="851"/>
        </w:tabs>
        <w:ind w:firstLine="709"/>
        <w:jc w:val="both"/>
      </w:pPr>
    </w:p>
    <w:p w14:paraId="48F502B5" w14:textId="77777777" w:rsidR="00784D70" w:rsidRPr="00784D70" w:rsidRDefault="00784D70" w:rsidP="00784D70">
      <w:pPr>
        <w:tabs>
          <w:tab w:val="left" w:pos="851"/>
        </w:tabs>
        <w:ind w:firstLine="709"/>
        <w:jc w:val="both"/>
        <w:rPr>
          <w:b/>
        </w:rPr>
      </w:pPr>
      <w:r w:rsidRPr="00784D70">
        <w:rPr>
          <w:b/>
        </w:rPr>
        <w:t>Вопрос 2. К нормативным правовым актам Российской Федерации по пожарной безопасности относятся......</w:t>
      </w:r>
    </w:p>
    <w:p w14:paraId="7A75C62C" w14:textId="77777777" w:rsidR="00784D70" w:rsidRPr="00784D70" w:rsidRDefault="00784D70" w:rsidP="00784D70">
      <w:pPr>
        <w:tabs>
          <w:tab w:val="left" w:pos="851"/>
        </w:tabs>
        <w:ind w:firstLine="709"/>
        <w:jc w:val="both"/>
        <w:rPr>
          <w:i/>
        </w:rPr>
      </w:pPr>
      <w:r w:rsidRPr="00784D70">
        <w:rPr>
          <w:i/>
        </w:rPr>
        <w:t>+технические регламенты, принятые в соответствии с Федеральным законом "О техническом регулировании", федеральные законы и иные нормативные правовые акты Российской Федерации, устанавливающие обязательные для исполнения требования пожарной безопасности</w:t>
      </w:r>
    </w:p>
    <w:p w14:paraId="13407FD2" w14:textId="77777777" w:rsidR="00784D70" w:rsidRDefault="00784D70" w:rsidP="00784D70">
      <w:pPr>
        <w:tabs>
          <w:tab w:val="left" w:pos="851"/>
        </w:tabs>
        <w:ind w:firstLine="709"/>
        <w:jc w:val="both"/>
      </w:pPr>
      <w:r>
        <w:t>национальные стандарты, своды правил, содержащие требования пожарной безопасности, а также иные документы, содержащие требования пожарной безопасности, применение которых на добровольной основе обеспечивает соблюдение требований настоящего Федерального закона</w:t>
      </w:r>
    </w:p>
    <w:p w14:paraId="2C745C41" w14:textId="77777777" w:rsidR="00784D70" w:rsidRDefault="00784D70" w:rsidP="00784D70">
      <w:pPr>
        <w:tabs>
          <w:tab w:val="left" w:pos="851"/>
        </w:tabs>
        <w:ind w:firstLine="709"/>
        <w:jc w:val="both"/>
      </w:pPr>
      <w:r>
        <w:t>иные документы</w:t>
      </w:r>
    </w:p>
    <w:p w14:paraId="0703EF9A" w14:textId="77777777" w:rsidR="00784D70" w:rsidRDefault="00784D70" w:rsidP="00784D70">
      <w:pPr>
        <w:tabs>
          <w:tab w:val="left" w:pos="851"/>
        </w:tabs>
        <w:ind w:firstLine="709"/>
        <w:jc w:val="both"/>
      </w:pPr>
      <w:r w:rsidRPr="00784D70">
        <w:rPr>
          <w:i/>
        </w:rPr>
        <w:t>Комментарий:</w:t>
      </w:r>
      <w:r>
        <w:t xml:space="preserve"> Федеральный закон от 22 июля 2008 г. N 123-ФЗ "Технический регламент о требованиях пожарной безопасности" Статья 4. Техническое регулирование в области пожарной безопасности 2. К нормативным правовым актам Российской Федерации по пожарной безопасности относятся технические регламенты, принятые в соответствии с Федеральным законом "О техническом регулировании", федеральные законы и иные нормативные правовые акты Российской Федерации, устанавливающие обязательные для исполнения требования пожарной безопасности.</w:t>
      </w:r>
    </w:p>
    <w:p w14:paraId="3D0B8D16" w14:textId="77777777" w:rsidR="00784D70" w:rsidRDefault="00784D70" w:rsidP="00784D70">
      <w:pPr>
        <w:tabs>
          <w:tab w:val="left" w:pos="851"/>
        </w:tabs>
        <w:ind w:firstLine="709"/>
        <w:jc w:val="both"/>
      </w:pPr>
    </w:p>
    <w:p w14:paraId="7F3049EC" w14:textId="77777777" w:rsidR="00784D70" w:rsidRPr="00784D70" w:rsidRDefault="00784D70" w:rsidP="00784D70">
      <w:pPr>
        <w:tabs>
          <w:tab w:val="left" w:pos="851"/>
        </w:tabs>
        <w:ind w:firstLine="709"/>
        <w:jc w:val="both"/>
        <w:rPr>
          <w:b/>
        </w:rPr>
      </w:pPr>
      <w:r w:rsidRPr="00784D70">
        <w:rPr>
          <w:b/>
        </w:rPr>
        <w:t xml:space="preserve">Вопрос 3. Имеет ли право руководитель </w:t>
      </w:r>
      <w:proofErr w:type="gramStart"/>
      <w:r w:rsidRPr="00784D70">
        <w:rPr>
          <w:b/>
        </w:rPr>
        <w:t>в</w:t>
      </w:r>
      <w:proofErr w:type="gramEnd"/>
      <w:r w:rsidRPr="00784D70">
        <w:rPr>
          <w:b/>
        </w:rPr>
        <w:t xml:space="preserve"> </w:t>
      </w:r>
      <w:proofErr w:type="gramStart"/>
      <w:r w:rsidRPr="00784D70">
        <w:rPr>
          <w:b/>
        </w:rPr>
        <w:t>организаций</w:t>
      </w:r>
      <w:proofErr w:type="gramEnd"/>
      <w:r w:rsidRPr="00784D70">
        <w:rPr>
          <w:b/>
        </w:rPr>
        <w:t xml:space="preserve"> в области пожарной безопасности устанавливать меры социального и экономического стимулирования обеспечения пожарной безопасности</w:t>
      </w:r>
    </w:p>
    <w:p w14:paraId="7A90E721" w14:textId="77777777" w:rsidR="00784D70" w:rsidRPr="00784D70" w:rsidRDefault="00784D70" w:rsidP="00784D70">
      <w:pPr>
        <w:tabs>
          <w:tab w:val="left" w:pos="851"/>
        </w:tabs>
        <w:ind w:firstLine="709"/>
        <w:jc w:val="both"/>
        <w:rPr>
          <w:i/>
        </w:rPr>
      </w:pPr>
      <w:r w:rsidRPr="00784D70">
        <w:rPr>
          <w:i/>
        </w:rPr>
        <w:t>+Да имеет право</w:t>
      </w:r>
    </w:p>
    <w:p w14:paraId="23FFDBB2" w14:textId="77777777" w:rsidR="00784D70" w:rsidRDefault="00784D70" w:rsidP="00784D70">
      <w:pPr>
        <w:tabs>
          <w:tab w:val="left" w:pos="851"/>
        </w:tabs>
        <w:ind w:firstLine="709"/>
        <w:jc w:val="both"/>
      </w:pPr>
      <w:proofErr w:type="gramStart"/>
      <w:r>
        <w:t>Нет</w:t>
      </w:r>
      <w:proofErr w:type="gramEnd"/>
      <w:r>
        <w:t xml:space="preserve"> не имеет право</w:t>
      </w:r>
    </w:p>
    <w:p w14:paraId="299BF523" w14:textId="77777777" w:rsidR="00784D70" w:rsidRDefault="00784D70" w:rsidP="00784D70">
      <w:pPr>
        <w:tabs>
          <w:tab w:val="left" w:pos="851"/>
        </w:tabs>
        <w:ind w:firstLine="709"/>
        <w:jc w:val="both"/>
      </w:pPr>
      <w:r w:rsidRPr="00784D70">
        <w:rPr>
          <w:i/>
        </w:rPr>
        <w:t>Комментарий:</w:t>
      </w:r>
      <w:r>
        <w:t xml:space="preserve"> Федеральный закон от 21 декабря 1994 г. N 69-ФЗ "О пожарной безопасности" Статья 37. </w:t>
      </w:r>
      <w:proofErr w:type="gramStart"/>
      <w:r>
        <w:t>Права и обязанности организаций в области пожарной безопасности Руководители организации имеют право: создавать, реорганизовывать и ликвидировать в установленном порядке подразделения пожарной охраны, которые они содержат за счет собственных средств; вносить в органы государственной власти и органы местного самоуправления предложения по обеспечению пожарной безопасности; проводить работы по установлению причин и обстоятельств пожаров, происшедших на предприятиях;</w:t>
      </w:r>
      <w:proofErr w:type="gramEnd"/>
      <w:r>
        <w:t xml:space="preserve"> устанавливать меры социального и экономического стимулирования обеспечения пожарной безопасности; получать информацию по вопросам пожарной безопасности, в том числе в установленном порядке от органов управления и подразделений пожарной охраны.</w:t>
      </w:r>
    </w:p>
    <w:p w14:paraId="5F17FF67" w14:textId="77777777" w:rsidR="00784D70" w:rsidRDefault="00784D70" w:rsidP="00784D70">
      <w:pPr>
        <w:tabs>
          <w:tab w:val="left" w:pos="851"/>
        </w:tabs>
        <w:ind w:firstLine="709"/>
        <w:jc w:val="both"/>
      </w:pPr>
    </w:p>
    <w:p w14:paraId="36ADFB65" w14:textId="77777777" w:rsidR="00784D70" w:rsidRPr="00C060AD" w:rsidRDefault="00784D70" w:rsidP="00784D70">
      <w:pPr>
        <w:tabs>
          <w:tab w:val="left" w:pos="851"/>
        </w:tabs>
        <w:ind w:firstLine="709"/>
        <w:jc w:val="both"/>
        <w:rPr>
          <w:b/>
        </w:rPr>
      </w:pPr>
      <w:r w:rsidRPr="00C060AD">
        <w:rPr>
          <w:b/>
        </w:rPr>
        <w:t>Вопрос 4. Какой административный штраф может быть наложен на граждан за нарушение требований пожарной безопасности, повлекшее за собой возникновение пожара и уничтожение или повреждение чужого имущества либо причинение легкого или средней тяжести вреда здоровью человека</w:t>
      </w:r>
    </w:p>
    <w:p w14:paraId="4B921786" w14:textId="77777777" w:rsidR="00784D70" w:rsidRDefault="00784D70" w:rsidP="00784D70">
      <w:pPr>
        <w:tabs>
          <w:tab w:val="left" w:pos="851"/>
        </w:tabs>
        <w:ind w:firstLine="709"/>
        <w:jc w:val="both"/>
      </w:pPr>
      <w:r>
        <w:t>от сорока тысяч до пятидесяти тысяч рублей</w:t>
      </w:r>
    </w:p>
    <w:p w14:paraId="3E9D549C" w14:textId="77777777" w:rsidR="00784D70" w:rsidRPr="00C060AD" w:rsidRDefault="00784D70" w:rsidP="00784D70">
      <w:pPr>
        <w:tabs>
          <w:tab w:val="left" w:pos="851"/>
        </w:tabs>
        <w:ind w:firstLine="709"/>
        <w:jc w:val="both"/>
        <w:rPr>
          <w:i/>
        </w:rPr>
      </w:pPr>
      <w:r w:rsidRPr="00C060AD">
        <w:rPr>
          <w:i/>
        </w:rPr>
        <w:t>+от четырех тысяч до пяти тысяч рублей</w:t>
      </w:r>
    </w:p>
    <w:p w14:paraId="34C3B1D9" w14:textId="77777777" w:rsidR="00784D70" w:rsidRDefault="00784D70" w:rsidP="00784D70">
      <w:pPr>
        <w:tabs>
          <w:tab w:val="left" w:pos="851"/>
        </w:tabs>
        <w:ind w:firstLine="709"/>
        <w:jc w:val="both"/>
      </w:pPr>
      <w:r>
        <w:t>от шестисот тысяч до одного миллиона рублей</w:t>
      </w:r>
    </w:p>
    <w:p w14:paraId="528AAF1E" w14:textId="77777777" w:rsidR="00784D70" w:rsidRDefault="00C060AD" w:rsidP="00784D70">
      <w:pPr>
        <w:tabs>
          <w:tab w:val="left" w:pos="851"/>
        </w:tabs>
        <w:ind w:firstLine="709"/>
        <w:jc w:val="both"/>
      </w:pPr>
      <w:r w:rsidRPr="00784D70">
        <w:rPr>
          <w:i/>
        </w:rPr>
        <w:t>Комментарий:</w:t>
      </w:r>
      <w:r>
        <w:rPr>
          <w:i/>
        </w:rPr>
        <w:t xml:space="preserve"> </w:t>
      </w:r>
      <w:r w:rsidR="00784D70">
        <w:t xml:space="preserve">Кодекс Российской Федерации об административных правонарушениях от 30 декабря 2001 г. N 195-ФЗ (КоАП РФ) Статья 20.4. Нарушение требований пожарной безопасности 6. Нарушение требований пожарной безопасности, повлекшее возникновение пожара и уничтожение или повреждение чужого имущества либо причинение легкого или средней тяжести вреда здоровью человека, </w:t>
      </w:r>
      <w:proofErr w:type="gramStart"/>
      <w:r w:rsidR="00784D70">
        <w:t>-в</w:t>
      </w:r>
      <w:proofErr w:type="gramEnd"/>
      <w:r w:rsidR="00784D70">
        <w:t>лечет наложение административного штрафа на граждан в размере от четырех тысяч до пяти тысяч рублей; на должностных лиц - от сорока тысяч до пятидесяти тысяч рублей; на лиц, осуществляющих предпринимательскую деятельность без образования юридического лица, - от пятидесяти тысяч до шестидесяти тысяч рублей или административное приостановление деятельности на срок до тридцати суток; на юридических лиц - от трехсот пятидесяти тысяч до четырехсот тысяч рублей или административное приостановление деятельности на срок до тридцати суток.</w:t>
      </w:r>
    </w:p>
    <w:p w14:paraId="2D6CF135" w14:textId="77777777" w:rsidR="00784D70" w:rsidRDefault="00784D70" w:rsidP="00784D70">
      <w:pPr>
        <w:tabs>
          <w:tab w:val="left" w:pos="851"/>
        </w:tabs>
        <w:ind w:firstLine="709"/>
        <w:jc w:val="both"/>
      </w:pPr>
    </w:p>
    <w:p w14:paraId="476E59E4" w14:textId="77777777" w:rsidR="00C060AD" w:rsidRPr="00C060AD" w:rsidRDefault="00784D70" w:rsidP="00C060AD">
      <w:pPr>
        <w:tabs>
          <w:tab w:val="left" w:pos="851"/>
        </w:tabs>
        <w:ind w:firstLine="709"/>
        <w:jc w:val="both"/>
        <w:rPr>
          <w:b/>
        </w:rPr>
      </w:pPr>
      <w:r w:rsidRPr="00C060AD">
        <w:rPr>
          <w:b/>
        </w:rPr>
        <w:t>Вопрос 5.</w:t>
      </w:r>
      <w:r w:rsidR="00C060AD" w:rsidRPr="00C060AD">
        <w:rPr>
          <w:b/>
        </w:rPr>
        <w:t xml:space="preserve"> Добровольная пожарная охрана </w:t>
      </w:r>
      <w:proofErr w:type="gramStart"/>
      <w:r w:rsidR="00C060AD" w:rsidRPr="00C060AD">
        <w:rPr>
          <w:b/>
        </w:rPr>
        <w:t>-э</w:t>
      </w:r>
      <w:proofErr w:type="gramEnd"/>
      <w:r w:rsidR="00C060AD" w:rsidRPr="00C060AD">
        <w:rPr>
          <w:b/>
        </w:rPr>
        <w:t>то....</w:t>
      </w:r>
    </w:p>
    <w:p w14:paraId="6F7B5F49" w14:textId="77777777" w:rsidR="00C060AD" w:rsidRPr="00C060AD" w:rsidRDefault="00C060AD" w:rsidP="00C060AD">
      <w:pPr>
        <w:tabs>
          <w:tab w:val="left" w:pos="851"/>
        </w:tabs>
        <w:ind w:firstLine="709"/>
        <w:jc w:val="both"/>
        <w:rPr>
          <w:i/>
        </w:rPr>
      </w:pPr>
      <w:r w:rsidRPr="00C060AD">
        <w:rPr>
          <w:i/>
        </w:rPr>
        <w:t>+социально ориентированные общественные объединения пожарной охраны, созданные по инициативе физических лиц и (или) юридических лиц - общественных объединений для участия в профилактике и (или) тушении пожаров и проведении аварийно-спасательных работ</w:t>
      </w:r>
    </w:p>
    <w:p w14:paraId="6B035D17" w14:textId="77777777" w:rsidR="00C060AD" w:rsidRDefault="00C060AD" w:rsidP="00C060AD">
      <w:pPr>
        <w:tabs>
          <w:tab w:val="left" w:pos="851"/>
        </w:tabs>
        <w:ind w:firstLine="709"/>
        <w:jc w:val="both"/>
      </w:pPr>
      <w:r>
        <w:t>территориальное или объектовое подразделение добровольной пожарной охраны, принимающее участие в профилактике пожаров и (или) участие в тушении пожаров и проведении аварийно-спасательных работ, оснащенное первичными средствами пожаротушения, пожарными мотопомпами и не имеющее на вооружении пожарных автомобилей и приспособленных для тушения пожаров технических средств</w:t>
      </w:r>
    </w:p>
    <w:p w14:paraId="7B173902" w14:textId="77777777" w:rsidR="00C060AD" w:rsidRDefault="00C060AD" w:rsidP="00C060AD">
      <w:pPr>
        <w:tabs>
          <w:tab w:val="left" w:pos="851"/>
        </w:tabs>
        <w:ind w:firstLine="709"/>
        <w:jc w:val="both"/>
      </w:pPr>
      <w:r>
        <w:t>территориальное или объектовое подразделение добровольной пожарной охраны, принимающее участие в профилактике пожаров и (или) участие в тушении пожаров и проведении аварийно-спасательных работ и оснащенное пожарным автомобилем и (или) приспособленными для тушения пожаров техническими средствами</w:t>
      </w:r>
    </w:p>
    <w:p w14:paraId="44F2F318" w14:textId="77777777" w:rsidR="00784D70" w:rsidRDefault="00C060AD" w:rsidP="00784D70">
      <w:pPr>
        <w:tabs>
          <w:tab w:val="left" w:pos="851"/>
        </w:tabs>
        <w:ind w:firstLine="709"/>
        <w:jc w:val="both"/>
      </w:pPr>
      <w:r w:rsidRPr="00784D70">
        <w:rPr>
          <w:i/>
        </w:rPr>
        <w:t>Комментарий:</w:t>
      </w:r>
      <w:r>
        <w:rPr>
          <w:i/>
        </w:rPr>
        <w:t xml:space="preserve"> </w:t>
      </w:r>
      <w:r>
        <w:t>Федеральный закон от 6 мая 2011 г. N 100-ФЗ "О добровольной пожарной охране" Статья 2. Основные понятия, используемые в настоящем Федеральном законе</w:t>
      </w:r>
      <w:proofErr w:type="gramStart"/>
      <w:r>
        <w:t xml:space="preserve"> Д</w:t>
      </w:r>
      <w:proofErr w:type="gramEnd"/>
      <w:r>
        <w:t>ля целей настоящего Федерального закона используются следующие основные понятия: 1) добровольная пожарная охрана - социально ориентированные общественные объединения пожарной охраны, созданные по инициативе физических лиц и (или) юридических лиц - общественных объединений для участия в профилактике и (или) тушении пожаров и проведении аварийно-спасательных работ.</w:t>
      </w:r>
    </w:p>
    <w:p w14:paraId="3764B2D1" w14:textId="77777777" w:rsidR="00C060AD" w:rsidRDefault="00C060AD" w:rsidP="00784D70">
      <w:pPr>
        <w:tabs>
          <w:tab w:val="left" w:pos="851"/>
        </w:tabs>
        <w:ind w:firstLine="709"/>
        <w:jc w:val="both"/>
      </w:pPr>
    </w:p>
    <w:p w14:paraId="2D2CC043" w14:textId="77777777" w:rsidR="00177B6E" w:rsidRPr="00177B6E" w:rsidRDefault="00177B6E" w:rsidP="00177B6E">
      <w:pPr>
        <w:tabs>
          <w:tab w:val="left" w:pos="851"/>
        </w:tabs>
        <w:ind w:firstLine="709"/>
        <w:jc w:val="center"/>
      </w:pPr>
    </w:p>
    <w:p w14:paraId="28D896FE" w14:textId="77777777" w:rsidR="00177B6E" w:rsidRDefault="00177B6E" w:rsidP="00177B6E">
      <w:pPr>
        <w:tabs>
          <w:tab w:val="left" w:pos="851"/>
        </w:tabs>
        <w:ind w:firstLine="709"/>
        <w:jc w:val="center"/>
        <w:rPr>
          <w:b/>
          <w:i/>
        </w:rPr>
      </w:pPr>
      <w:r w:rsidRPr="00177B6E">
        <w:rPr>
          <w:b/>
          <w:i/>
        </w:rPr>
        <w:t>Модуль 2. Оценка соответствия объекта защиты требованиям пожарной безопасности</w:t>
      </w:r>
    </w:p>
    <w:p w14:paraId="18256126" w14:textId="77777777" w:rsidR="00177B6E" w:rsidRDefault="00177B6E" w:rsidP="00177B6E">
      <w:pPr>
        <w:tabs>
          <w:tab w:val="left" w:pos="851"/>
        </w:tabs>
        <w:ind w:firstLine="709"/>
        <w:jc w:val="center"/>
        <w:rPr>
          <w:b/>
          <w:i/>
        </w:rPr>
      </w:pPr>
    </w:p>
    <w:p w14:paraId="6D0C9E3B" w14:textId="77777777" w:rsidR="00C060AD" w:rsidRPr="00C060AD" w:rsidRDefault="00C060AD" w:rsidP="00C060AD">
      <w:pPr>
        <w:tabs>
          <w:tab w:val="left" w:pos="851"/>
        </w:tabs>
        <w:ind w:firstLine="709"/>
        <w:jc w:val="both"/>
        <w:rPr>
          <w:b/>
        </w:rPr>
      </w:pPr>
      <w:r w:rsidRPr="00C060AD">
        <w:rPr>
          <w:b/>
        </w:rPr>
        <w:t>Вопрос 1. Постановление Правительства РФ от 31 августа 2020 г. N 1325 "Об утверждении Правил оценки соответствия объектов защиты (продукции) установленным требованиям пожарной безопасности путем независимой оценки пожарного риска" определяет....</w:t>
      </w:r>
    </w:p>
    <w:p w14:paraId="181F3CD0" w14:textId="77777777" w:rsidR="00C060AD" w:rsidRPr="00C060AD" w:rsidRDefault="00C060AD" w:rsidP="00C060AD">
      <w:pPr>
        <w:tabs>
          <w:tab w:val="left" w:pos="851"/>
        </w:tabs>
        <w:ind w:firstLine="709"/>
        <w:jc w:val="both"/>
        <w:rPr>
          <w:i/>
        </w:rPr>
      </w:pPr>
      <w:r w:rsidRPr="00C060AD">
        <w:rPr>
          <w:i/>
        </w:rPr>
        <w:t xml:space="preserve"> +порядок оценки соответствия объектов защиты (продукции) установленным требованиям пожарной безопасности путем оценки соответствия объекта защиты (продукции) требованиям пожарной безопасности и проверки соблюдения организациями и гражданами </w:t>
      </w:r>
    </w:p>
    <w:p w14:paraId="016CC950" w14:textId="77777777" w:rsidR="00C060AD" w:rsidRPr="00C060AD" w:rsidRDefault="00C060AD" w:rsidP="00C060AD">
      <w:pPr>
        <w:tabs>
          <w:tab w:val="left" w:pos="851"/>
        </w:tabs>
        <w:ind w:firstLine="709"/>
        <w:jc w:val="both"/>
      </w:pPr>
      <w:r w:rsidRPr="00C060AD">
        <w:t>противопожарного режима (далее - соблюдение противопожарного режима), проводимой не заинтересованным в результатах такой оценки или такой проверки экспертом в области оценки пожарного риска</w:t>
      </w:r>
    </w:p>
    <w:p w14:paraId="4573BC0F" w14:textId="77777777" w:rsidR="00C060AD" w:rsidRPr="00C060AD" w:rsidRDefault="00C060AD" w:rsidP="00C060AD">
      <w:pPr>
        <w:tabs>
          <w:tab w:val="left" w:pos="851"/>
        </w:tabs>
        <w:ind w:firstLine="709"/>
        <w:jc w:val="both"/>
      </w:pPr>
      <w:r w:rsidRPr="00C060AD">
        <w:t>руководство по разработке и документированию процедур менеджмента и оценки риска в конкретной ситуации, например, выявлению возможных типов сценариев пожара=</w:t>
      </w:r>
    </w:p>
    <w:p w14:paraId="0402558F" w14:textId="77777777" w:rsidR="00C060AD" w:rsidRPr="00C060AD" w:rsidRDefault="00C060AD" w:rsidP="00C060AD">
      <w:pPr>
        <w:tabs>
          <w:tab w:val="left" w:pos="851"/>
        </w:tabs>
        <w:ind w:firstLine="709"/>
        <w:jc w:val="both"/>
      </w:pPr>
      <w:r w:rsidRPr="00C060AD">
        <w:t>методику определения расчетных величин пожарного риска на производственных объектах устанавливает порядок расчета величин пожарного риска на производственных объектах</w:t>
      </w:r>
    </w:p>
    <w:p w14:paraId="6899002D" w14:textId="77777777" w:rsidR="00C060AD" w:rsidRPr="00C060AD" w:rsidRDefault="00C060AD" w:rsidP="00C060AD">
      <w:pPr>
        <w:tabs>
          <w:tab w:val="left" w:pos="851"/>
        </w:tabs>
        <w:ind w:firstLine="709"/>
        <w:jc w:val="both"/>
      </w:pPr>
      <w:r w:rsidRPr="00C060AD">
        <w:rPr>
          <w:i/>
        </w:rPr>
        <w:t>Комментарий:</w:t>
      </w:r>
      <w:r>
        <w:t xml:space="preserve"> </w:t>
      </w:r>
      <w:r w:rsidRPr="00C060AD">
        <w:t>Постановление Правительства РФ от 31 августа 2020 г. N 1325 "Об утверждении Правил оценки соответствия объектов защиты (продукции) установленным требованиям пожарной безопасности путем независимой оценки пожарного риска"</w:t>
      </w:r>
      <w:r>
        <w:t xml:space="preserve"> </w:t>
      </w:r>
      <w:r w:rsidRPr="00C060AD">
        <w:t xml:space="preserve">1. </w:t>
      </w:r>
      <w:proofErr w:type="gramStart"/>
      <w:r w:rsidRPr="00C060AD">
        <w:t>Настоящие Правила определяют порядок оценки соответствия объектов защиты (продукции) установленным требованиям пожарной безопасности путем оценки соответствия объекта защиты (продукции) требованиям пожарной безопасности и проверки соблюдения организациями и гражданами противопожарного режима (далее - соблюдение противопожарного режима), проводимой не заинтересованным в результатах такой оценки или такой проверки экспертом в области оценки пожарного риска (далее - независимая оценка пожарного риска).</w:t>
      </w:r>
      <w:proofErr w:type="gramEnd"/>
    </w:p>
    <w:p w14:paraId="50A8A526" w14:textId="77777777" w:rsidR="00177B6E" w:rsidRDefault="00177B6E" w:rsidP="00177B6E">
      <w:pPr>
        <w:tabs>
          <w:tab w:val="left" w:pos="851"/>
        </w:tabs>
        <w:ind w:firstLine="709"/>
        <w:jc w:val="center"/>
        <w:rPr>
          <w:b/>
          <w:i/>
        </w:rPr>
      </w:pPr>
    </w:p>
    <w:p w14:paraId="70D484BC" w14:textId="2C7BF0A1" w:rsidR="00C060AD" w:rsidRPr="00C060AD" w:rsidRDefault="00C060AD" w:rsidP="00C060AD">
      <w:pPr>
        <w:tabs>
          <w:tab w:val="left" w:pos="851"/>
        </w:tabs>
        <w:ind w:firstLine="709"/>
        <w:jc w:val="both"/>
        <w:rPr>
          <w:b/>
        </w:rPr>
      </w:pPr>
      <w:r w:rsidRPr="00C060AD">
        <w:rPr>
          <w:b/>
        </w:rPr>
        <w:t>Вопрос 2.</w:t>
      </w:r>
      <w:r w:rsidRPr="00C060AD">
        <w:t xml:space="preserve"> </w:t>
      </w:r>
      <w:r w:rsidRPr="00C060AD">
        <w:rPr>
          <w:b/>
        </w:rPr>
        <w:t>Независимая оценка пожарного риска включает ли в себя "Информацию о проведении необходимых исследований, испытаний, расчетов и экспертиз в случаях, установленных нормативными документами по пожарной безопасности, проведении расчетов по оценке пожарного риска в случаях, установленных Федеральным законом "Технический регламент о требованиях пожарной безопасности"?</w:t>
      </w:r>
    </w:p>
    <w:p w14:paraId="23F509A6" w14:textId="77777777" w:rsidR="00C060AD" w:rsidRPr="00C060AD" w:rsidRDefault="00C060AD" w:rsidP="00C060AD">
      <w:pPr>
        <w:tabs>
          <w:tab w:val="left" w:pos="851"/>
        </w:tabs>
        <w:ind w:firstLine="709"/>
        <w:jc w:val="both"/>
        <w:rPr>
          <w:i/>
        </w:rPr>
      </w:pPr>
      <w:r w:rsidRPr="00C060AD">
        <w:rPr>
          <w:i/>
        </w:rPr>
        <w:t>+Да включает</w:t>
      </w:r>
    </w:p>
    <w:p w14:paraId="0A7FE7C5" w14:textId="77777777" w:rsidR="00C060AD" w:rsidRPr="00C060AD" w:rsidRDefault="00C060AD" w:rsidP="00C060AD">
      <w:pPr>
        <w:tabs>
          <w:tab w:val="left" w:pos="851"/>
        </w:tabs>
        <w:ind w:firstLine="709"/>
        <w:jc w:val="both"/>
      </w:pPr>
      <w:proofErr w:type="gramStart"/>
      <w:r w:rsidRPr="00C060AD">
        <w:t>Нет</w:t>
      </w:r>
      <w:proofErr w:type="gramEnd"/>
      <w:r w:rsidRPr="00C060AD">
        <w:t xml:space="preserve"> не включает</w:t>
      </w:r>
    </w:p>
    <w:p w14:paraId="67EB2876" w14:textId="77777777" w:rsidR="00C060AD" w:rsidRPr="00C060AD" w:rsidRDefault="00C060AD" w:rsidP="00C060AD">
      <w:pPr>
        <w:tabs>
          <w:tab w:val="left" w:pos="851"/>
        </w:tabs>
        <w:ind w:firstLine="709"/>
        <w:jc w:val="both"/>
      </w:pPr>
      <w:r w:rsidRPr="00C060AD">
        <w:rPr>
          <w:i/>
        </w:rPr>
        <w:t xml:space="preserve">Комментарий: </w:t>
      </w:r>
      <w:r w:rsidRPr="00C060AD">
        <w:t xml:space="preserve">Постановление Правительства РФ от 31 августа 2020 г. N 1325 "Об утверждении Правил оценки соответствия объектов защиты (продукции) установленным требованиям пожарной безопасности путем независимой оценки пожарного риска" 4. Независимая оценка пожарного риска включает: а) анализ документов, характеризующих пожарную опасность объекта защиты (продукции); б) обследование объекта защиты (продукции) для получения объективной информации о состоянии пожарной безопасности объекта защиты (продукции) и соблюдении противопожарного режима, выявления возможности возникновения и развития пожара и воздействия на людей и материальные ценности опасных факторов пожара, а также для определения наличия условий соответствия объекта защиты (продукции) требованиям пожарной безопасности, в том числе для проверки исправности и </w:t>
      </w:r>
      <w:proofErr w:type="gramStart"/>
      <w:r w:rsidRPr="00C060AD">
        <w:t>работоспособности</w:t>
      </w:r>
      <w:proofErr w:type="gramEnd"/>
      <w:r w:rsidRPr="00C060AD">
        <w:t xml:space="preserve"> имеющихся на объекте защиты (продукции) систем противопожарной защиты; в) информация о проведении необходимых исследований, испытаний, расчетов и экспертиз в случаях, установленных нормативными документами по пожарной безопасности, проведении расчетов по оценке пожарного риска в случаях, установленных Федеральным законом "Технический регламент о требованиях пожарной безопасности"; </w:t>
      </w:r>
      <w:proofErr w:type="gramStart"/>
      <w:r w:rsidRPr="00C060AD">
        <w:t>г) подготовку вывода о выполнении требований пожарной безопасности и соблюдении противопожарного режима либо в случае их невыполнения и (или) несоблюдения разработку мер по обеспечению выполнения условий, при которых объект защиты (продукция) будет соответствовать требованиям пожарной безопасности, и (или) подготовку перечня требований пожарной безопасности, при выполнении которых обеспечивается соблюдение противопожарного режима на объекте защиты (продукции).</w:t>
      </w:r>
      <w:proofErr w:type="gramEnd"/>
    </w:p>
    <w:p w14:paraId="437C240A" w14:textId="77777777" w:rsidR="00C060AD" w:rsidRDefault="00C060AD" w:rsidP="00C060AD">
      <w:pPr>
        <w:tabs>
          <w:tab w:val="left" w:pos="851"/>
        </w:tabs>
        <w:ind w:firstLine="709"/>
        <w:jc w:val="center"/>
        <w:rPr>
          <w:b/>
        </w:rPr>
      </w:pPr>
    </w:p>
    <w:p w14:paraId="0C7F6010" w14:textId="77777777" w:rsidR="00C060AD" w:rsidRPr="00C060AD" w:rsidRDefault="00C060AD" w:rsidP="00C060AD">
      <w:pPr>
        <w:tabs>
          <w:tab w:val="left" w:pos="851"/>
        </w:tabs>
        <w:ind w:firstLine="709"/>
        <w:jc w:val="both"/>
        <w:rPr>
          <w:b/>
        </w:rPr>
      </w:pPr>
      <w:r>
        <w:rPr>
          <w:b/>
        </w:rPr>
        <w:t xml:space="preserve">Вопрос 3. </w:t>
      </w:r>
      <w:r w:rsidRPr="00C060AD">
        <w:rPr>
          <w:b/>
        </w:rPr>
        <w:t>В какой форме могут быть оформлены результаты проведения независимой оценки пожарного риска, направляемого (вручаемого) собственнику?</w:t>
      </w:r>
    </w:p>
    <w:p w14:paraId="0D9503C8" w14:textId="77777777" w:rsidR="00C060AD" w:rsidRPr="00C060AD" w:rsidRDefault="00C060AD" w:rsidP="00C060AD">
      <w:pPr>
        <w:tabs>
          <w:tab w:val="left" w:pos="851"/>
        </w:tabs>
        <w:ind w:firstLine="709"/>
        <w:jc w:val="both"/>
      </w:pPr>
      <w:r w:rsidRPr="00C060AD">
        <w:t>На бумажном носителе</w:t>
      </w:r>
    </w:p>
    <w:p w14:paraId="28BECB73" w14:textId="77777777" w:rsidR="00C060AD" w:rsidRPr="00C060AD" w:rsidRDefault="00C060AD" w:rsidP="00C060AD">
      <w:pPr>
        <w:tabs>
          <w:tab w:val="left" w:pos="851"/>
        </w:tabs>
        <w:ind w:firstLine="709"/>
        <w:jc w:val="both"/>
      </w:pPr>
      <w:r w:rsidRPr="00C060AD">
        <w:t>В форме электронного документа, подписанного усиленной квалификационной электронной подписью.</w:t>
      </w:r>
    </w:p>
    <w:p w14:paraId="3A8FD2AB" w14:textId="77777777" w:rsidR="00C060AD" w:rsidRPr="00C060AD" w:rsidRDefault="00C060AD" w:rsidP="00C060AD">
      <w:pPr>
        <w:tabs>
          <w:tab w:val="left" w:pos="851"/>
        </w:tabs>
        <w:ind w:firstLine="709"/>
        <w:jc w:val="both"/>
        <w:rPr>
          <w:i/>
        </w:rPr>
      </w:pPr>
      <w:r w:rsidRPr="00C060AD">
        <w:rPr>
          <w:i/>
        </w:rPr>
        <w:t>+оба ответа верны</w:t>
      </w:r>
    </w:p>
    <w:p w14:paraId="3A91C66F" w14:textId="77777777" w:rsidR="00C060AD" w:rsidRPr="00C060AD" w:rsidRDefault="00C060AD" w:rsidP="00C060AD">
      <w:pPr>
        <w:tabs>
          <w:tab w:val="left" w:pos="851"/>
        </w:tabs>
        <w:ind w:firstLine="709"/>
        <w:jc w:val="both"/>
      </w:pPr>
      <w:r w:rsidRPr="00C060AD">
        <w:rPr>
          <w:i/>
        </w:rPr>
        <w:t>Комментарий:</w:t>
      </w:r>
      <w:r w:rsidRPr="00C060AD">
        <w:t xml:space="preserve"> Постановление Правительства РФ от 31 августа 2020 г. N 1325 "Об утверждении Правил оценки соответствия объектов защиты (продукции) установленным требованиям пожарной безопасности путем независимой оценки пожарного риска" 5. Результаты проведения независимой оценки пожарного риска оформляются в виде заключения о независимой оценке пожарного риска (далее - заключение), направляемого (вручаемого) собственнику на бумажном носителе или в форме электронного документа.</w:t>
      </w:r>
    </w:p>
    <w:p w14:paraId="057661C6" w14:textId="77777777" w:rsidR="00C060AD" w:rsidRPr="00C060AD" w:rsidRDefault="00C060AD" w:rsidP="00C060AD">
      <w:pPr>
        <w:tabs>
          <w:tab w:val="left" w:pos="851"/>
        </w:tabs>
        <w:ind w:firstLine="709"/>
        <w:jc w:val="center"/>
        <w:rPr>
          <w:b/>
        </w:rPr>
      </w:pPr>
    </w:p>
    <w:p w14:paraId="2991AD6A" w14:textId="77777777" w:rsidR="00C060AD" w:rsidRPr="00C060AD" w:rsidRDefault="00C060AD" w:rsidP="00C060AD">
      <w:pPr>
        <w:tabs>
          <w:tab w:val="left" w:pos="851"/>
        </w:tabs>
        <w:ind w:firstLine="709"/>
        <w:jc w:val="both"/>
        <w:rPr>
          <w:b/>
        </w:rPr>
      </w:pPr>
      <w:r>
        <w:rPr>
          <w:b/>
        </w:rPr>
        <w:t xml:space="preserve">Вопрос 4. </w:t>
      </w:r>
      <w:r w:rsidRPr="00C060AD">
        <w:rPr>
          <w:b/>
        </w:rPr>
        <w:t>В течение скольких дней экспертная организация направляет копию заключения в орган исполнительной власти или подведомственное ему государственное учреждение, уполномоченные на осуществление федерального государственного пожарного надзора на объекте защиты (продукции), в отношении которого проводилась независимая оценка пожарного риска.</w:t>
      </w:r>
    </w:p>
    <w:p w14:paraId="54B69618" w14:textId="77777777" w:rsidR="00C060AD" w:rsidRPr="00C060AD" w:rsidRDefault="00C060AD" w:rsidP="00C060AD">
      <w:pPr>
        <w:tabs>
          <w:tab w:val="left" w:pos="851"/>
        </w:tabs>
        <w:ind w:firstLine="709"/>
        <w:jc w:val="both"/>
      </w:pPr>
      <w:r w:rsidRPr="00C060AD">
        <w:t>В течение 3 рабочих дней после утверждения заключения</w:t>
      </w:r>
    </w:p>
    <w:p w14:paraId="7BA907B5" w14:textId="77777777" w:rsidR="00C060AD" w:rsidRPr="00C060AD" w:rsidRDefault="00C060AD" w:rsidP="00C060AD">
      <w:pPr>
        <w:tabs>
          <w:tab w:val="left" w:pos="851"/>
        </w:tabs>
        <w:ind w:firstLine="709"/>
        <w:jc w:val="both"/>
        <w:rPr>
          <w:i/>
        </w:rPr>
      </w:pPr>
      <w:r w:rsidRPr="00C060AD">
        <w:rPr>
          <w:i/>
        </w:rPr>
        <w:t>+В течение 5 рабочих дней после утверждения заключения</w:t>
      </w:r>
    </w:p>
    <w:p w14:paraId="1E99A7A9" w14:textId="77777777" w:rsidR="00C060AD" w:rsidRPr="00C060AD" w:rsidRDefault="00C060AD" w:rsidP="00C060AD">
      <w:pPr>
        <w:tabs>
          <w:tab w:val="left" w:pos="851"/>
        </w:tabs>
        <w:ind w:firstLine="709"/>
        <w:jc w:val="both"/>
      </w:pPr>
      <w:r w:rsidRPr="00C060AD">
        <w:t>В течение 15 рабочих дней после утверждения заключения</w:t>
      </w:r>
    </w:p>
    <w:p w14:paraId="07C1D072" w14:textId="77777777" w:rsidR="00C060AD" w:rsidRPr="00C060AD" w:rsidRDefault="00C060AD" w:rsidP="00C060AD">
      <w:pPr>
        <w:tabs>
          <w:tab w:val="left" w:pos="851"/>
        </w:tabs>
        <w:ind w:firstLine="709"/>
        <w:jc w:val="both"/>
      </w:pPr>
      <w:r w:rsidRPr="00C060AD">
        <w:rPr>
          <w:i/>
        </w:rPr>
        <w:t>Комментарий:</w:t>
      </w:r>
      <w:r>
        <w:rPr>
          <w:i/>
        </w:rPr>
        <w:t xml:space="preserve"> </w:t>
      </w:r>
      <w:r w:rsidRPr="00C060AD">
        <w:t>Постановление Правительства РФ от 31 августа 2020 г. N 1325 "Об утверждении Правил оценки соответствия объектов защиты (продукции) установленным требованиям пожарной безопасности путем независимой оценки пожарного риска" 8. В течение 5 рабочих дней после утверждения заключения экспертная организация направляет копию заключения в орган исполнительной власти или подведомственное ему государственное учреждение, уполномоченные на осуществление федерального государственного пожарного надзора на объекте защиты (продукции), в отношении которого проводилась независимая оценка пожарного риска.</w:t>
      </w:r>
    </w:p>
    <w:p w14:paraId="316654EB" w14:textId="77777777" w:rsidR="00C060AD" w:rsidRPr="00C060AD" w:rsidRDefault="00C060AD" w:rsidP="00C060AD">
      <w:pPr>
        <w:tabs>
          <w:tab w:val="left" w:pos="851"/>
        </w:tabs>
        <w:ind w:firstLine="709"/>
        <w:jc w:val="both"/>
        <w:rPr>
          <w:b/>
        </w:rPr>
      </w:pPr>
    </w:p>
    <w:p w14:paraId="3DD49B5B" w14:textId="77777777" w:rsidR="00C060AD" w:rsidRPr="00C060AD" w:rsidRDefault="00C060AD" w:rsidP="00C060AD">
      <w:pPr>
        <w:tabs>
          <w:tab w:val="left" w:pos="851"/>
        </w:tabs>
        <w:ind w:firstLine="709"/>
        <w:jc w:val="both"/>
        <w:rPr>
          <w:b/>
        </w:rPr>
      </w:pPr>
      <w:r>
        <w:rPr>
          <w:b/>
        </w:rPr>
        <w:t xml:space="preserve">Вопрос 5. </w:t>
      </w:r>
      <w:r w:rsidRPr="00C060AD">
        <w:rPr>
          <w:b/>
        </w:rPr>
        <w:t>Какой порядок оформления заключения о независимой оценке пожарного риска на бумажном носителе?</w:t>
      </w:r>
    </w:p>
    <w:p w14:paraId="2058BFB0" w14:textId="77777777" w:rsidR="00C060AD" w:rsidRPr="00C060AD" w:rsidRDefault="00C060AD" w:rsidP="00C060AD">
      <w:pPr>
        <w:tabs>
          <w:tab w:val="left" w:pos="851"/>
        </w:tabs>
        <w:ind w:firstLine="709"/>
        <w:jc w:val="both"/>
        <w:rPr>
          <w:i/>
        </w:rPr>
      </w:pPr>
      <w:r w:rsidRPr="00C060AD">
        <w:rPr>
          <w:i/>
        </w:rPr>
        <w:t>+Заключение подписывается экспертом (экспертами), проводившим независимую оценку пожарного риска, утверждается руководителем экспертной организации и скрепляется печатью экспертной организации.</w:t>
      </w:r>
    </w:p>
    <w:p w14:paraId="07BE7D4F" w14:textId="77777777" w:rsidR="00C060AD" w:rsidRPr="00C060AD" w:rsidRDefault="00C060AD" w:rsidP="00C060AD">
      <w:pPr>
        <w:tabs>
          <w:tab w:val="left" w:pos="851"/>
        </w:tabs>
        <w:ind w:firstLine="709"/>
        <w:jc w:val="both"/>
      </w:pPr>
      <w:r w:rsidRPr="00C060AD">
        <w:t>Заключение подписывается экспертом (экспертами), проводившим независимую оценку пожарного риска</w:t>
      </w:r>
    </w:p>
    <w:p w14:paraId="31DA0648" w14:textId="77777777" w:rsidR="00C060AD" w:rsidRPr="00C060AD" w:rsidRDefault="00C060AD" w:rsidP="00C060AD">
      <w:pPr>
        <w:tabs>
          <w:tab w:val="left" w:pos="851"/>
        </w:tabs>
        <w:ind w:firstLine="709"/>
        <w:jc w:val="both"/>
      </w:pPr>
      <w:r w:rsidRPr="00C060AD">
        <w:t>Заключение подписывается экспертом (экспертами), проводившим независимую оценку пожарного риска утверждается руководителем экспертной организации</w:t>
      </w:r>
    </w:p>
    <w:p w14:paraId="142FD60B" w14:textId="77777777" w:rsidR="00C060AD" w:rsidRPr="00C060AD" w:rsidRDefault="00C060AD" w:rsidP="00C060AD">
      <w:pPr>
        <w:tabs>
          <w:tab w:val="left" w:pos="851"/>
        </w:tabs>
        <w:ind w:firstLine="709"/>
        <w:jc w:val="both"/>
      </w:pPr>
      <w:r w:rsidRPr="00C060AD">
        <w:rPr>
          <w:i/>
        </w:rPr>
        <w:t>Комментарий:</w:t>
      </w:r>
      <w:r>
        <w:rPr>
          <w:i/>
        </w:rPr>
        <w:t xml:space="preserve"> </w:t>
      </w:r>
      <w:r w:rsidRPr="00C060AD">
        <w:t>Постановление Правительства РФ от 31 августа 2020 г. №1325 «Об утверждении Правил оценки соответствия объектов защиты (продукции) установленным требованиям пожарной безопасности путем независимой оценки пожарного риска»</w:t>
      </w:r>
      <w:r>
        <w:t xml:space="preserve"> </w:t>
      </w:r>
      <w:r w:rsidRPr="00C060AD">
        <w:t xml:space="preserve"> п. 7. Заключение подписывается экспертом (экспертами), проводившим независимую оценку пожарного риска, утверждается руководителем экспертной организации и скрепляется печатью.</w:t>
      </w:r>
    </w:p>
    <w:p w14:paraId="0A332E54" w14:textId="77777777" w:rsidR="00C060AD" w:rsidRDefault="00C060AD" w:rsidP="00177B6E">
      <w:pPr>
        <w:tabs>
          <w:tab w:val="left" w:pos="851"/>
        </w:tabs>
        <w:ind w:firstLine="709"/>
        <w:jc w:val="center"/>
        <w:rPr>
          <w:b/>
        </w:rPr>
      </w:pPr>
    </w:p>
    <w:p w14:paraId="6885072F" w14:textId="77777777" w:rsidR="00177B6E" w:rsidRDefault="00177B6E" w:rsidP="00177B6E">
      <w:pPr>
        <w:tabs>
          <w:tab w:val="left" w:pos="851"/>
        </w:tabs>
        <w:ind w:firstLine="709"/>
        <w:jc w:val="center"/>
        <w:rPr>
          <w:b/>
          <w:i/>
        </w:rPr>
      </w:pPr>
      <w:r w:rsidRPr="00177B6E">
        <w:rPr>
          <w:b/>
          <w:i/>
        </w:rPr>
        <w:t>Модуль 3 Общие принципы обеспечения пожарной безопасности объекта защиты</w:t>
      </w:r>
    </w:p>
    <w:p w14:paraId="52717887" w14:textId="77777777" w:rsidR="00177B6E" w:rsidRPr="00177B6E" w:rsidRDefault="00177B6E" w:rsidP="00177B6E">
      <w:pPr>
        <w:tabs>
          <w:tab w:val="left" w:pos="851"/>
        </w:tabs>
        <w:ind w:firstLine="709"/>
        <w:jc w:val="center"/>
        <w:rPr>
          <w:b/>
          <w:i/>
        </w:rPr>
      </w:pPr>
    </w:p>
    <w:p w14:paraId="6629C6CE" w14:textId="77777777" w:rsidR="001D023F" w:rsidRPr="003445BB" w:rsidRDefault="001D023F" w:rsidP="003445BB">
      <w:pPr>
        <w:tabs>
          <w:tab w:val="left" w:pos="851"/>
        </w:tabs>
        <w:ind w:firstLine="709"/>
        <w:jc w:val="both"/>
        <w:rPr>
          <w:b/>
        </w:rPr>
      </w:pPr>
      <w:r w:rsidRPr="003445BB">
        <w:rPr>
          <w:b/>
        </w:rPr>
        <w:t>Вопрос 1.Классификация пожаров по виду горючего материала используется.....</w:t>
      </w:r>
    </w:p>
    <w:p w14:paraId="6BBCBF06" w14:textId="77777777" w:rsidR="001D023F" w:rsidRPr="003445BB" w:rsidRDefault="001D023F" w:rsidP="003445BB">
      <w:pPr>
        <w:tabs>
          <w:tab w:val="left" w:pos="851"/>
        </w:tabs>
        <w:ind w:firstLine="709"/>
        <w:jc w:val="both"/>
        <w:rPr>
          <w:b/>
          <w:i/>
        </w:rPr>
      </w:pPr>
      <w:r w:rsidRPr="003445BB">
        <w:rPr>
          <w:b/>
          <w:i/>
        </w:rPr>
        <w:t>при определении состава сил и средств подразделений пожарной охраны и других служб, необходимых для тушения пожаров</w:t>
      </w:r>
    </w:p>
    <w:p w14:paraId="42F9427D" w14:textId="77777777" w:rsidR="001D023F" w:rsidRPr="003445BB" w:rsidRDefault="001D023F" w:rsidP="003445BB">
      <w:pPr>
        <w:tabs>
          <w:tab w:val="left" w:pos="851"/>
        </w:tabs>
        <w:ind w:firstLine="709"/>
        <w:jc w:val="both"/>
        <w:rPr>
          <w:i/>
        </w:rPr>
      </w:pPr>
      <w:r w:rsidRPr="003445BB">
        <w:rPr>
          <w:i/>
        </w:rPr>
        <w:t>+для обозначения области применения средств пожаротушения</w:t>
      </w:r>
    </w:p>
    <w:p w14:paraId="6F78923E" w14:textId="77777777" w:rsidR="001D023F" w:rsidRPr="003445BB" w:rsidRDefault="001D023F" w:rsidP="003445BB">
      <w:pPr>
        <w:tabs>
          <w:tab w:val="left" w:pos="851"/>
        </w:tabs>
        <w:ind w:firstLine="709"/>
        <w:jc w:val="both"/>
      </w:pPr>
      <w:r w:rsidRPr="003445BB">
        <w:t>при обосновании мер пожарной безопасности, необходимых для защиты людей и имущества при пожаре</w:t>
      </w:r>
    </w:p>
    <w:p w14:paraId="7F8F56BF" w14:textId="77777777" w:rsidR="001D023F" w:rsidRPr="003445BB" w:rsidRDefault="001D023F" w:rsidP="003445BB">
      <w:pPr>
        <w:tabs>
          <w:tab w:val="left" w:pos="851"/>
        </w:tabs>
        <w:ind w:firstLine="709"/>
        <w:jc w:val="both"/>
      </w:pPr>
      <w:r w:rsidRPr="003445BB">
        <w:rPr>
          <w:i/>
        </w:rPr>
        <w:t>Комментарий:</w:t>
      </w:r>
      <w:r w:rsidRPr="003445BB">
        <w:t xml:space="preserve"> Федеральный закон от 22 июля 2008 г. N 123-ФЗ "Технический регламент о требованиях пожарной безопасности"</w:t>
      </w:r>
      <w:r w:rsidR="003445BB" w:rsidRPr="003445BB">
        <w:t xml:space="preserve"> </w:t>
      </w:r>
      <w:r w:rsidRPr="003445BB">
        <w:t>Статья 7. Цель классификации пожаров и опасных факторов пожара</w:t>
      </w:r>
      <w:r w:rsidR="003445BB" w:rsidRPr="003445BB">
        <w:t xml:space="preserve"> </w:t>
      </w:r>
      <w:r w:rsidRPr="003445BB">
        <w:t>1. Классификация пожаров по виду горючего материала используется для обозначения области применения средств пожаротушения.</w:t>
      </w:r>
      <w:r w:rsidR="003445BB" w:rsidRPr="003445BB">
        <w:t xml:space="preserve"> </w:t>
      </w:r>
      <w:r w:rsidRPr="003445BB">
        <w:t>2. Классификация пожаров по сложности их тушения используется при определении состава сил и средств подразделений пожарной охраны и других служб, необходимых для тушения пожаров.</w:t>
      </w:r>
      <w:r w:rsidR="003445BB" w:rsidRPr="003445BB">
        <w:t xml:space="preserve"> </w:t>
      </w:r>
      <w:r w:rsidRPr="003445BB">
        <w:t>3. Классификация опасных факторов пожара используется при обосновании мер пожарной безопасности, необходимых для защиты людей и имущества при пожаре.</w:t>
      </w:r>
    </w:p>
    <w:p w14:paraId="38FFD1E7" w14:textId="77777777" w:rsidR="003445BB" w:rsidRPr="003445BB" w:rsidRDefault="003445BB" w:rsidP="003445BB">
      <w:pPr>
        <w:tabs>
          <w:tab w:val="left" w:pos="851"/>
        </w:tabs>
        <w:ind w:firstLine="709"/>
        <w:jc w:val="both"/>
        <w:rPr>
          <w:b/>
          <w:i/>
        </w:rPr>
      </w:pPr>
    </w:p>
    <w:p w14:paraId="49244FC7" w14:textId="77777777" w:rsidR="001D023F" w:rsidRPr="003445BB" w:rsidRDefault="003445BB" w:rsidP="003445BB">
      <w:pPr>
        <w:tabs>
          <w:tab w:val="left" w:pos="851"/>
        </w:tabs>
        <w:ind w:firstLine="709"/>
        <w:jc w:val="both"/>
        <w:rPr>
          <w:b/>
        </w:rPr>
      </w:pPr>
      <w:r w:rsidRPr="003445BB">
        <w:rPr>
          <w:b/>
        </w:rPr>
        <w:t xml:space="preserve">Вопрос 2. </w:t>
      </w:r>
      <w:r w:rsidR="001D023F" w:rsidRPr="003445BB">
        <w:rPr>
          <w:b/>
        </w:rPr>
        <w:t>Классификация пожаров по сложности их тушения используется .....</w:t>
      </w:r>
    </w:p>
    <w:p w14:paraId="11155C5D" w14:textId="77777777" w:rsidR="001D023F" w:rsidRPr="003445BB" w:rsidRDefault="001D023F" w:rsidP="003445BB">
      <w:pPr>
        <w:tabs>
          <w:tab w:val="left" w:pos="851"/>
        </w:tabs>
        <w:ind w:firstLine="709"/>
        <w:jc w:val="both"/>
      </w:pPr>
      <w:r w:rsidRPr="003445BB">
        <w:t>для обозначения области применения средств пожаротушения</w:t>
      </w:r>
    </w:p>
    <w:p w14:paraId="7B8511CE" w14:textId="77777777" w:rsidR="001D023F" w:rsidRPr="003445BB" w:rsidRDefault="001D023F" w:rsidP="003445BB">
      <w:pPr>
        <w:tabs>
          <w:tab w:val="left" w:pos="851"/>
        </w:tabs>
        <w:ind w:firstLine="709"/>
        <w:jc w:val="both"/>
      </w:pPr>
      <w:r w:rsidRPr="003445BB">
        <w:t>при обосновании мер пожарной безопасности, необходимых для защиты людей и имущества при пожаре</w:t>
      </w:r>
    </w:p>
    <w:p w14:paraId="3B090A9D" w14:textId="77777777" w:rsidR="001D023F" w:rsidRPr="003445BB" w:rsidRDefault="001D023F" w:rsidP="003445BB">
      <w:pPr>
        <w:tabs>
          <w:tab w:val="left" w:pos="851"/>
        </w:tabs>
        <w:ind w:firstLine="709"/>
        <w:jc w:val="both"/>
        <w:rPr>
          <w:i/>
        </w:rPr>
      </w:pPr>
      <w:r w:rsidRPr="003445BB">
        <w:rPr>
          <w:i/>
        </w:rPr>
        <w:t>+при определении состава сил и средств подразделений пожарной охраны и других служб, необходимых для тушения пожаров</w:t>
      </w:r>
    </w:p>
    <w:p w14:paraId="64E90FC3" w14:textId="29CB18F2" w:rsidR="001D023F" w:rsidRPr="003445BB" w:rsidRDefault="001D023F" w:rsidP="003445BB">
      <w:pPr>
        <w:tabs>
          <w:tab w:val="left" w:pos="851"/>
        </w:tabs>
        <w:ind w:firstLine="709"/>
        <w:jc w:val="both"/>
      </w:pPr>
      <w:r w:rsidRPr="003445BB">
        <w:rPr>
          <w:i/>
        </w:rPr>
        <w:t>Комментарий:</w:t>
      </w:r>
      <w:r w:rsidRPr="003445BB">
        <w:t xml:space="preserve"> Федеральный закон от 22 июля 2008 г. N 123-ФЗ "Технический регламент о требованиях пожарной безопасности"</w:t>
      </w:r>
      <w:r w:rsidR="00BD51F6">
        <w:t xml:space="preserve"> </w:t>
      </w:r>
      <w:r w:rsidRPr="003445BB">
        <w:t>Статья 7. Цель классификации пожаров и опасных факторов пожара</w:t>
      </w:r>
      <w:r w:rsidR="003445BB">
        <w:t xml:space="preserve"> </w:t>
      </w:r>
      <w:r w:rsidRPr="003445BB">
        <w:t>1. Классификация пожаров по виду горючего материала используется для обозначения области применения средств пожаротушения.2. Классификация пожаров по сложности их тушения используется при определении состава сил и средств подразделений пожарной охраны и других служб, необходимых для тушения пожаров.</w:t>
      </w:r>
      <w:r w:rsidR="003445BB">
        <w:t xml:space="preserve"> </w:t>
      </w:r>
      <w:r w:rsidRPr="003445BB">
        <w:t>3. Классификация опасных факторов пожара используется при обосновании мер пожарной безопасности, необходимых для защиты людей и имущества при пожаре.</w:t>
      </w:r>
    </w:p>
    <w:p w14:paraId="5C0E86CD" w14:textId="77777777" w:rsidR="003445BB" w:rsidRDefault="003445BB" w:rsidP="003445BB">
      <w:pPr>
        <w:tabs>
          <w:tab w:val="left" w:pos="851"/>
        </w:tabs>
        <w:ind w:firstLine="709"/>
        <w:jc w:val="both"/>
        <w:rPr>
          <w:b/>
          <w:i/>
        </w:rPr>
      </w:pPr>
    </w:p>
    <w:p w14:paraId="345653F2" w14:textId="77777777" w:rsidR="001D023F" w:rsidRPr="003445BB" w:rsidRDefault="003445BB" w:rsidP="003445BB">
      <w:pPr>
        <w:tabs>
          <w:tab w:val="left" w:pos="851"/>
        </w:tabs>
        <w:ind w:firstLine="709"/>
        <w:jc w:val="both"/>
        <w:rPr>
          <w:b/>
        </w:rPr>
      </w:pPr>
      <w:r w:rsidRPr="003445BB">
        <w:rPr>
          <w:b/>
        </w:rPr>
        <w:t>Вопрос 3.</w:t>
      </w:r>
      <w:r>
        <w:rPr>
          <w:b/>
        </w:rPr>
        <w:t xml:space="preserve"> </w:t>
      </w:r>
      <w:r w:rsidR="001D023F" w:rsidRPr="003445BB">
        <w:rPr>
          <w:b/>
        </w:rPr>
        <w:t>Классификация опасных факторов пожара используется.....</w:t>
      </w:r>
    </w:p>
    <w:p w14:paraId="6EDF2CD9" w14:textId="77777777" w:rsidR="001D023F" w:rsidRPr="003445BB" w:rsidRDefault="001D023F" w:rsidP="003445BB">
      <w:pPr>
        <w:tabs>
          <w:tab w:val="left" w:pos="851"/>
        </w:tabs>
        <w:ind w:firstLine="709"/>
        <w:jc w:val="both"/>
      </w:pPr>
      <w:r w:rsidRPr="003445BB">
        <w:t>при определении состава сил и средств подразделений пожарной охраны и других служб, необходимых для тушения пожаров</w:t>
      </w:r>
    </w:p>
    <w:p w14:paraId="02C87B0B" w14:textId="77777777" w:rsidR="001D023F" w:rsidRPr="003445BB" w:rsidRDefault="001D023F" w:rsidP="003445BB">
      <w:pPr>
        <w:tabs>
          <w:tab w:val="left" w:pos="851"/>
        </w:tabs>
        <w:ind w:firstLine="709"/>
        <w:jc w:val="both"/>
        <w:rPr>
          <w:i/>
        </w:rPr>
      </w:pPr>
      <w:r w:rsidRPr="003445BB">
        <w:rPr>
          <w:i/>
        </w:rPr>
        <w:t>+при обосновании мер пожарной безопасности, необходимых для защиты людей и имущества при пожаре</w:t>
      </w:r>
    </w:p>
    <w:p w14:paraId="6025125C" w14:textId="77777777" w:rsidR="001D023F" w:rsidRPr="003445BB" w:rsidRDefault="001D023F" w:rsidP="003445BB">
      <w:pPr>
        <w:tabs>
          <w:tab w:val="left" w:pos="851"/>
        </w:tabs>
        <w:ind w:firstLine="709"/>
        <w:jc w:val="both"/>
      </w:pPr>
      <w:r w:rsidRPr="003445BB">
        <w:t>для обозначения области применения средств пожаротушения</w:t>
      </w:r>
    </w:p>
    <w:p w14:paraId="093E4A90" w14:textId="77777777" w:rsidR="001D023F" w:rsidRPr="003445BB" w:rsidRDefault="001D023F" w:rsidP="003445BB">
      <w:pPr>
        <w:tabs>
          <w:tab w:val="left" w:pos="851"/>
        </w:tabs>
        <w:ind w:firstLine="709"/>
        <w:jc w:val="both"/>
      </w:pPr>
      <w:r w:rsidRPr="003445BB">
        <w:rPr>
          <w:i/>
        </w:rPr>
        <w:t>Комментарий:</w:t>
      </w:r>
      <w:r w:rsidRPr="003445BB">
        <w:t xml:space="preserve"> Федеральный закон от 22 июля 2008 г. N 123-ФЗ "Технический регламент о требованиях пожарной безопасности"</w:t>
      </w:r>
      <w:r w:rsidR="003445BB">
        <w:t xml:space="preserve"> С</w:t>
      </w:r>
      <w:r w:rsidRPr="003445BB">
        <w:t>татья 7. Цель классификации пожаров и опасных факторов пожара</w:t>
      </w:r>
      <w:r w:rsidR="003445BB">
        <w:t xml:space="preserve"> </w:t>
      </w:r>
      <w:r w:rsidRPr="003445BB">
        <w:t>1. Классификация пожаров по виду горючего материала используется для обозначения области применения средств пожаротушения.</w:t>
      </w:r>
      <w:r w:rsidR="003445BB">
        <w:t xml:space="preserve"> </w:t>
      </w:r>
      <w:r w:rsidRPr="003445BB">
        <w:t>2. Классификация пожаров по сложности их тушения используется при определении состава сил и средств подразделений пожарной охраны и других служб, необходимых для тушения пожаров.</w:t>
      </w:r>
      <w:r w:rsidR="003445BB">
        <w:t xml:space="preserve"> </w:t>
      </w:r>
      <w:r w:rsidRPr="003445BB">
        <w:t>3. Классификация опасных факторов пожара используется при обосновании мер пожарной безопасности, необходимых для защиты людей и имущества при пожаре.==</w:t>
      </w:r>
    </w:p>
    <w:p w14:paraId="35BF3973" w14:textId="77777777" w:rsidR="003445BB" w:rsidRDefault="003445BB" w:rsidP="003445BB">
      <w:pPr>
        <w:tabs>
          <w:tab w:val="left" w:pos="851"/>
        </w:tabs>
        <w:ind w:firstLine="709"/>
        <w:jc w:val="both"/>
        <w:rPr>
          <w:b/>
          <w:i/>
        </w:rPr>
      </w:pPr>
    </w:p>
    <w:p w14:paraId="040BC108" w14:textId="77777777" w:rsidR="001D023F" w:rsidRPr="003445BB" w:rsidRDefault="003445BB" w:rsidP="003445BB">
      <w:pPr>
        <w:tabs>
          <w:tab w:val="left" w:pos="851"/>
        </w:tabs>
        <w:ind w:firstLine="709"/>
        <w:jc w:val="both"/>
        <w:rPr>
          <w:b/>
        </w:rPr>
      </w:pPr>
      <w:r w:rsidRPr="003445BB">
        <w:rPr>
          <w:b/>
        </w:rPr>
        <w:t xml:space="preserve">Вопрос 4. </w:t>
      </w:r>
      <w:r w:rsidR="001D023F" w:rsidRPr="003445BB">
        <w:rPr>
          <w:b/>
        </w:rPr>
        <w:t>К опасным факторам пожара, воздействующим на людей и имущество, относятся:</w:t>
      </w:r>
    </w:p>
    <w:p w14:paraId="51F8F1A0" w14:textId="77777777" w:rsidR="001D023F" w:rsidRPr="003445BB" w:rsidRDefault="001D023F" w:rsidP="003445BB">
      <w:pPr>
        <w:tabs>
          <w:tab w:val="left" w:pos="851"/>
        </w:tabs>
        <w:ind w:firstLine="709"/>
        <w:jc w:val="both"/>
      </w:pPr>
      <w:r w:rsidRPr="003445BB">
        <w:t>пламя и искры</w:t>
      </w:r>
    </w:p>
    <w:p w14:paraId="565A56EC" w14:textId="77777777" w:rsidR="001D023F" w:rsidRPr="003445BB" w:rsidRDefault="001D023F" w:rsidP="003445BB">
      <w:pPr>
        <w:tabs>
          <w:tab w:val="left" w:pos="851"/>
        </w:tabs>
        <w:ind w:firstLine="709"/>
        <w:jc w:val="both"/>
      </w:pPr>
      <w:r w:rsidRPr="003445BB">
        <w:t>тепловой поток и снижение видимости в дыму</w:t>
      </w:r>
    </w:p>
    <w:p w14:paraId="62C586BB" w14:textId="77777777" w:rsidR="001D023F" w:rsidRPr="003445BB" w:rsidRDefault="001D023F" w:rsidP="003445BB">
      <w:pPr>
        <w:tabs>
          <w:tab w:val="left" w:pos="851"/>
        </w:tabs>
        <w:ind w:firstLine="709"/>
        <w:jc w:val="both"/>
      </w:pPr>
      <w:r w:rsidRPr="003445BB">
        <w:t>повышенная температура окружающей среды</w:t>
      </w:r>
    </w:p>
    <w:p w14:paraId="4ECE9C75" w14:textId="77777777" w:rsidR="001D023F" w:rsidRPr="003445BB" w:rsidRDefault="001D023F" w:rsidP="003445BB">
      <w:pPr>
        <w:tabs>
          <w:tab w:val="left" w:pos="851"/>
        </w:tabs>
        <w:ind w:firstLine="709"/>
        <w:jc w:val="both"/>
      </w:pPr>
      <w:r w:rsidRPr="003445BB">
        <w:t>повышенная концентрация токсичных продуктов горения и термического разложения</w:t>
      </w:r>
    </w:p>
    <w:p w14:paraId="67551D40" w14:textId="77777777" w:rsidR="001D023F" w:rsidRPr="003445BB" w:rsidRDefault="001D023F" w:rsidP="003445BB">
      <w:pPr>
        <w:tabs>
          <w:tab w:val="left" w:pos="851"/>
        </w:tabs>
        <w:ind w:firstLine="709"/>
        <w:jc w:val="both"/>
      </w:pPr>
      <w:r w:rsidRPr="003445BB">
        <w:t>пониженная концентрация кислорода</w:t>
      </w:r>
    </w:p>
    <w:p w14:paraId="47501DE8" w14:textId="77777777" w:rsidR="001D023F" w:rsidRPr="003445BB" w:rsidRDefault="001D023F" w:rsidP="003445BB">
      <w:pPr>
        <w:tabs>
          <w:tab w:val="left" w:pos="851"/>
        </w:tabs>
        <w:ind w:firstLine="709"/>
        <w:jc w:val="both"/>
        <w:rPr>
          <w:i/>
        </w:rPr>
      </w:pPr>
      <w:r w:rsidRPr="003445BB">
        <w:rPr>
          <w:i/>
        </w:rPr>
        <w:t>+все ответы верны</w:t>
      </w:r>
    </w:p>
    <w:p w14:paraId="67981835" w14:textId="77777777" w:rsidR="001D023F" w:rsidRPr="003445BB" w:rsidRDefault="001D023F" w:rsidP="003445BB">
      <w:pPr>
        <w:tabs>
          <w:tab w:val="left" w:pos="851"/>
        </w:tabs>
        <w:ind w:firstLine="709"/>
        <w:jc w:val="both"/>
      </w:pPr>
      <w:r w:rsidRPr="003445BB">
        <w:rPr>
          <w:i/>
        </w:rPr>
        <w:t xml:space="preserve">Комментарий: </w:t>
      </w:r>
      <w:r w:rsidRPr="003445BB">
        <w:t xml:space="preserve">Федеральный закон от 22 июля 2008 г. N 123-ФЗ "Технический регламент о требованиях пожарной безопасности" </w:t>
      </w:r>
      <w:r w:rsidR="003445BB" w:rsidRPr="003445BB">
        <w:t xml:space="preserve"> </w:t>
      </w:r>
      <w:r w:rsidRPr="003445BB">
        <w:t>Статья 9. Опасные факторы пожара</w:t>
      </w:r>
      <w:r w:rsidR="003445BB" w:rsidRPr="003445BB">
        <w:t xml:space="preserve"> </w:t>
      </w:r>
      <w:r w:rsidRPr="003445BB">
        <w:t>1. К опасным факторам пожара, воздействующим на людей и имущество, относятся:</w:t>
      </w:r>
      <w:r w:rsidR="003445BB" w:rsidRPr="003445BB">
        <w:t xml:space="preserve"> </w:t>
      </w:r>
      <w:r w:rsidRPr="003445BB">
        <w:t>1) пламя и искры;</w:t>
      </w:r>
      <w:r w:rsidR="003445BB" w:rsidRPr="003445BB">
        <w:t xml:space="preserve"> </w:t>
      </w:r>
      <w:r w:rsidRPr="003445BB">
        <w:t>2) тепловой поток;</w:t>
      </w:r>
      <w:r w:rsidR="003445BB" w:rsidRPr="003445BB">
        <w:t xml:space="preserve"> </w:t>
      </w:r>
      <w:r w:rsidRPr="003445BB">
        <w:t>3) повышенная температура окружающей среды;</w:t>
      </w:r>
      <w:r w:rsidR="003445BB" w:rsidRPr="003445BB">
        <w:t xml:space="preserve"> </w:t>
      </w:r>
      <w:r w:rsidRPr="003445BB">
        <w:t>4) повышенная концентрация токсичных продуктов горения и термического разложения;</w:t>
      </w:r>
      <w:r w:rsidR="003445BB" w:rsidRPr="003445BB">
        <w:t xml:space="preserve"> </w:t>
      </w:r>
      <w:r w:rsidRPr="003445BB">
        <w:t>5) пониженная концентрация кислорода;</w:t>
      </w:r>
      <w:r w:rsidR="003445BB" w:rsidRPr="003445BB">
        <w:t xml:space="preserve"> </w:t>
      </w:r>
      <w:r w:rsidRPr="003445BB">
        <w:t>6) снижение видимости в дыму.</w:t>
      </w:r>
    </w:p>
    <w:p w14:paraId="50E59BAB" w14:textId="77777777" w:rsidR="003445BB" w:rsidRPr="003445BB" w:rsidRDefault="003445BB" w:rsidP="003445BB">
      <w:pPr>
        <w:tabs>
          <w:tab w:val="left" w:pos="851"/>
        </w:tabs>
        <w:ind w:firstLine="709"/>
        <w:jc w:val="both"/>
      </w:pPr>
    </w:p>
    <w:p w14:paraId="1391D6FA" w14:textId="77777777" w:rsidR="001D023F" w:rsidRPr="003445BB" w:rsidRDefault="003445BB" w:rsidP="003445BB">
      <w:pPr>
        <w:tabs>
          <w:tab w:val="left" w:pos="851"/>
        </w:tabs>
        <w:ind w:firstLine="709"/>
        <w:jc w:val="both"/>
        <w:rPr>
          <w:b/>
        </w:rPr>
      </w:pPr>
      <w:r w:rsidRPr="003445BB">
        <w:rPr>
          <w:b/>
        </w:rPr>
        <w:t xml:space="preserve">Вопрос 5. </w:t>
      </w:r>
      <w:r w:rsidR="001D023F" w:rsidRPr="003445BB">
        <w:rPr>
          <w:b/>
        </w:rPr>
        <w:t>К сопутствующим проявлениям опасных факторов пожара относятся: (выберите 3-правильных ответа)</w:t>
      </w:r>
    </w:p>
    <w:p w14:paraId="5CF0DEDB" w14:textId="77777777" w:rsidR="001D023F" w:rsidRPr="003445BB" w:rsidRDefault="001D023F" w:rsidP="003445BB">
      <w:pPr>
        <w:tabs>
          <w:tab w:val="left" w:pos="851"/>
        </w:tabs>
        <w:ind w:firstLine="709"/>
        <w:jc w:val="both"/>
      </w:pPr>
      <w:r w:rsidRPr="003445BB">
        <w:t>повышенная концентрация токсичных продуктов горения и термического разложения==</w:t>
      </w:r>
    </w:p>
    <w:p w14:paraId="1FA24D94" w14:textId="77777777" w:rsidR="001D023F" w:rsidRPr="003445BB" w:rsidRDefault="001D023F" w:rsidP="003445BB">
      <w:pPr>
        <w:tabs>
          <w:tab w:val="left" w:pos="851"/>
        </w:tabs>
        <w:ind w:firstLine="709"/>
        <w:jc w:val="both"/>
        <w:rPr>
          <w:i/>
        </w:rPr>
      </w:pPr>
      <w:proofErr w:type="gramStart"/>
      <w:r w:rsidRPr="003445BB">
        <w:rPr>
          <w:i/>
        </w:rPr>
        <w:t>+осколки, части разрушившихся зданий, сооружений, транспортных средств, технологических установок, оборудования, агрегатов, изделий и иного имущества==</w:t>
      </w:r>
      <w:proofErr w:type="gramEnd"/>
    </w:p>
    <w:p w14:paraId="3086EE53" w14:textId="77777777" w:rsidR="001D023F" w:rsidRPr="003445BB" w:rsidRDefault="001D023F" w:rsidP="003445BB">
      <w:pPr>
        <w:tabs>
          <w:tab w:val="left" w:pos="851"/>
        </w:tabs>
        <w:ind w:firstLine="709"/>
        <w:jc w:val="both"/>
        <w:rPr>
          <w:i/>
        </w:rPr>
      </w:pPr>
      <w:r w:rsidRPr="003445BB">
        <w:rPr>
          <w:i/>
        </w:rPr>
        <w:t>+вынос высокого напряжения на токопроводящие части технологических установок, оборудования, агрегатов, изделий и иного имущества==</w:t>
      </w:r>
    </w:p>
    <w:p w14:paraId="4371AB89" w14:textId="77777777" w:rsidR="001D023F" w:rsidRPr="003445BB" w:rsidRDefault="001D023F" w:rsidP="003445BB">
      <w:pPr>
        <w:tabs>
          <w:tab w:val="left" w:pos="851"/>
        </w:tabs>
        <w:ind w:firstLine="709"/>
        <w:jc w:val="both"/>
        <w:rPr>
          <w:i/>
        </w:rPr>
      </w:pPr>
      <w:r w:rsidRPr="003445BB">
        <w:rPr>
          <w:i/>
        </w:rPr>
        <w:t>+</w:t>
      </w:r>
      <w:proofErr w:type="spellStart"/>
      <w:r w:rsidRPr="003445BB">
        <w:rPr>
          <w:i/>
        </w:rPr>
        <w:t>пасные</w:t>
      </w:r>
      <w:proofErr w:type="spellEnd"/>
      <w:r w:rsidRPr="003445BB">
        <w:rPr>
          <w:i/>
        </w:rPr>
        <w:t xml:space="preserve"> факторы взрыва, происшедшего вследствие пожара==</w:t>
      </w:r>
    </w:p>
    <w:p w14:paraId="7ACE883F" w14:textId="77777777" w:rsidR="001D023F" w:rsidRPr="003445BB" w:rsidRDefault="003445BB" w:rsidP="003445BB">
      <w:pPr>
        <w:tabs>
          <w:tab w:val="left" w:pos="851"/>
        </w:tabs>
        <w:ind w:firstLine="709"/>
        <w:jc w:val="both"/>
      </w:pPr>
      <w:r w:rsidRPr="003445BB">
        <w:rPr>
          <w:i/>
        </w:rPr>
        <w:t>Комментарий:</w:t>
      </w:r>
      <w:r w:rsidRPr="003445BB">
        <w:t xml:space="preserve"> </w:t>
      </w:r>
      <w:r w:rsidR="001D023F" w:rsidRPr="003445BB">
        <w:t xml:space="preserve">Федеральный закон от 22 июля 2008 г. N 123-ФЗ "Технический регламент о требованиях пожарной безопасности" </w:t>
      </w:r>
      <w:r w:rsidRPr="003445BB">
        <w:t xml:space="preserve"> 2</w:t>
      </w:r>
      <w:r w:rsidR="001D023F" w:rsidRPr="003445BB">
        <w:t>. К сопутствующим проявлениям опасных факторов пожара относятся:</w:t>
      </w:r>
      <w:r w:rsidRPr="003445BB">
        <w:t xml:space="preserve"> </w:t>
      </w:r>
      <w:r w:rsidR="001D023F" w:rsidRPr="003445BB">
        <w:t>Статья 9. Опасные факторы пожара</w:t>
      </w:r>
    </w:p>
    <w:p w14:paraId="604DE527" w14:textId="77777777" w:rsidR="001D023F" w:rsidRPr="003445BB" w:rsidRDefault="001D023F" w:rsidP="003445BB">
      <w:pPr>
        <w:tabs>
          <w:tab w:val="left" w:pos="851"/>
        </w:tabs>
        <w:ind w:firstLine="709"/>
        <w:jc w:val="both"/>
      </w:pPr>
      <w:proofErr w:type="gramStart"/>
      <w:r w:rsidRPr="003445BB">
        <w:t>1) осколки, части разрушившихся зданий, сооружений, транспортных средств, технологических установок, оборудования, агрегатов, изделий и иного имущества;</w:t>
      </w:r>
      <w:r w:rsidR="003445BB" w:rsidRPr="003445BB">
        <w:t xml:space="preserve"> </w:t>
      </w:r>
      <w:r w:rsidRPr="003445BB">
        <w:t>2) радиоактивные и токсичные вещества и материалы, попавшие в окружающую среду из разрушенных технологических установок, оборудования, агрегатов, изделий и иного имущества;</w:t>
      </w:r>
      <w:r w:rsidR="003445BB" w:rsidRPr="003445BB">
        <w:t xml:space="preserve">  </w:t>
      </w:r>
      <w:r w:rsidRPr="003445BB">
        <w:t>3) вынос высокого напряжения на токопроводящие части технологических установок, оборудования, агрегатов, изделий и иного имущества;</w:t>
      </w:r>
      <w:proofErr w:type="gramEnd"/>
      <w:r w:rsidR="003445BB" w:rsidRPr="003445BB">
        <w:t xml:space="preserve"> </w:t>
      </w:r>
      <w:r w:rsidRPr="003445BB">
        <w:t>4) опасные факторы взрыва, происшедшего вследствие пожара;</w:t>
      </w:r>
      <w:r w:rsidR="003445BB" w:rsidRPr="003445BB">
        <w:t xml:space="preserve"> </w:t>
      </w:r>
      <w:r w:rsidRPr="003445BB">
        <w:t>5) воздействие огнетушащих веществ.</w:t>
      </w:r>
    </w:p>
    <w:p w14:paraId="275CE435" w14:textId="77777777" w:rsidR="001D023F" w:rsidRDefault="001D023F" w:rsidP="00177B6E">
      <w:pPr>
        <w:tabs>
          <w:tab w:val="left" w:pos="851"/>
        </w:tabs>
        <w:ind w:firstLine="709"/>
        <w:jc w:val="center"/>
        <w:rPr>
          <w:b/>
          <w:i/>
        </w:rPr>
      </w:pPr>
    </w:p>
    <w:p w14:paraId="31AB9355" w14:textId="77777777" w:rsidR="00177B6E" w:rsidRDefault="00177B6E" w:rsidP="00177B6E">
      <w:pPr>
        <w:tabs>
          <w:tab w:val="left" w:pos="851"/>
        </w:tabs>
        <w:ind w:firstLine="709"/>
        <w:jc w:val="center"/>
        <w:rPr>
          <w:b/>
          <w:i/>
        </w:rPr>
      </w:pPr>
      <w:r w:rsidRPr="00177B6E">
        <w:rPr>
          <w:b/>
          <w:i/>
        </w:rPr>
        <w:t>Модуль 4. Система предотвращения пожаров</w:t>
      </w:r>
    </w:p>
    <w:p w14:paraId="1E3FE1B2" w14:textId="77777777" w:rsidR="003445BB" w:rsidRDefault="003445BB" w:rsidP="00177B6E">
      <w:pPr>
        <w:tabs>
          <w:tab w:val="left" w:pos="851"/>
        </w:tabs>
        <w:ind w:firstLine="709"/>
        <w:jc w:val="center"/>
        <w:rPr>
          <w:b/>
          <w:i/>
        </w:rPr>
      </w:pPr>
    </w:p>
    <w:p w14:paraId="13C23DE3" w14:textId="77777777" w:rsidR="003445BB" w:rsidRPr="003445BB" w:rsidRDefault="003445BB" w:rsidP="003445BB">
      <w:pPr>
        <w:tabs>
          <w:tab w:val="left" w:pos="851"/>
        </w:tabs>
        <w:ind w:firstLine="709"/>
        <w:jc w:val="both"/>
        <w:rPr>
          <w:b/>
        </w:rPr>
      </w:pPr>
      <w:r w:rsidRPr="003445BB">
        <w:rPr>
          <w:b/>
        </w:rPr>
        <w:t>Вопрос 1. Целью создания систем предотвращения пожаров является</w:t>
      </w:r>
    </w:p>
    <w:p w14:paraId="1DCCE73D" w14:textId="77777777" w:rsidR="003445BB" w:rsidRPr="003445BB" w:rsidRDefault="003445BB" w:rsidP="003445BB">
      <w:pPr>
        <w:tabs>
          <w:tab w:val="left" w:pos="851"/>
        </w:tabs>
        <w:ind w:firstLine="709"/>
        <w:jc w:val="both"/>
        <w:rPr>
          <w:i/>
        </w:rPr>
      </w:pPr>
      <w:r w:rsidRPr="003445BB">
        <w:rPr>
          <w:i/>
        </w:rPr>
        <w:t>+исключение условий возникновения пожаров</w:t>
      </w:r>
    </w:p>
    <w:p w14:paraId="58CFC45C" w14:textId="77777777" w:rsidR="003445BB" w:rsidRPr="003445BB" w:rsidRDefault="003445BB" w:rsidP="003445BB">
      <w:pPr>
        <w:tabs>
          <w:tab w:val="left" w:pos="851"/>
        </w:tabs>
        <w:ind w:firstLine="709"/>
        <w:jc w:val="both"/>
      </w:pPr>
      <w:r w:rsidRPr="003445BB">
        <w:t>обеспечение безопасности людей</w:t>
      </w:r>
    </w:p>
    <w:p w14:paraId="35ACD5EA" w14:textId="77777777" w:rsidR="003445BB" w:rsidRPr="003445BB" w:rsidRDefault="003445BB" w:rsidP="003445BB">
      <w:pPr>
        <w:tabs>
          <w:tab w:val="left" w:pos="851"/>
        </w:tabs>
        <w:ind w:firstLine="709"/>
        <w:jc w:val="both"/>
      </w:pPr>
      <w:r w:rsidRPr="003445BB">
        <w:t>защита имущества при пожаре</w:t>
      </w:r>
    </w:p>
    <w:p w14:paraId="42973957" w14:textId="77777777" w:rsidR="003445BB" w:rsidRPr="003445BB" w:rsidRDefault="003445BB" w:rsidP="003445BB">
      <w:pPr>
        <w:tabs>
          <w:tab w:val="left" w:pos="851"/>
        </w:tabs>
        <w:ind w:firstLine="709"/>
        <w:jc w:val="both"/>
      </w:pPr>
      <w:r w:rsidRPr="003445BB">
        <w:rPr>
          <w:i/>
        </w:rPr>
        <w:t>Комментарий:</w:t>
      </w:r>
      <w:r>
        <w:t xml:space="preserve"> </w:t>
      </w:r>
      <w:r w:rsidRPr="003445BB">
        <w:t>Федеральный закон от 22 июля 2008 г. N 123-ФЗ "Технический регламент о требованиях пожарной безопасности"</w:t>
      </w:r>
      <w:r>
        <w:t xml:space="preserve"> </w:t>
      </w:r>
      <w:r w:rsidRPr="003445BB">
        <w:t>Статья 48. Цель создания систем предотвращения пожаров</w:t>
      </w:r>
      <w:r>
        <w:t xml:space="preserve"> </w:t>
      </w:r>
      <w:r w:rsidRPr="003445BB">
        <w:t>1. Целью создания систем предотвращения пожаров является исключение условий возникновения пожаров.</w:t>
      </w:r>
    </w:p>
    <w:p w14:paraId="3E7F9573" w14:textId="77777777" w:rsidR="003445BB" w:rsidRPr="003445BB" w:rsidRDefault="003445BB" w:rsidP="003445BB">
      <w:pPr>
        <w:tabs>
          <w:tab w:val="left" w:pos="851"/>
        </w:tabs>
        <w:ind w:firstLine="709"/>
        <w:jc w:val="both"/>
      </w:pPr>
    </w:p>
    <w:p w14:paraId="3F952442" w14:textId="77777777" w:rsidR="003445BB" w:rsidRPr="003445BB" w:rsidRDefault="003445BB" w:rsidP="003445BB">
      <w:pPr>
        <w:tabs>
          <w:tab w:val="left" w:pos="851"/>
        </w:tabs>
        <w:ind w:firstLine="709"/>
        <w:jc w:val="both"/>
        <w:rPr>
          <w:b/>
        </w:rPr>
      </w:pPr>
      <w:r w:rsidRPr="003445BB">
        <w:rPr>
          <w:b/>
        </w:rPr>
        <w:t>Вопрос 2. Исключение условий возникновения пожаров достигается......</w:t>
      </w:r>
    </w:p>
    <w:p w14:paraId="579CDCC1" w14:textId="77777777" w:rsidR="003445BB" w:rsidRPr="003445BB" w:rsidRDefault="003445BB" w:rsidP="003445BB">
      <w:pPr>
        <w:tabs>
          <w:tab w:val="left" w:pos="851"/>
        </w:tabs>
        <w:ind w:firstLine="709"/>
        <w:jc w:val="both"/>
      </w:pPr>
      <w:r w:rsidRPr="003445BB">
        <w:t>исключением условий образования горючей среды</w:t>
      </w:r>
    </w:p>
    <w:p w14:paraId="37CDBDB8" w14:textId="77777777" w:rsidR="003445BB" w:rsidRPr="003445BB" w:rsidRDefault="003445BB" w:rsidP="003445BB">
      <w:pPr>
        <w:tabs>
          <w:tab w:val="left" w:pos="851"/>
        </w:tabs>
        <w:ind w:firstLine="709"/>
        <w:jc w:val="both"/>
      </w:pPr>
      <w:r w:rsidRPr="003445BB">
        <w:t>исключением условий образования в горючей среде (или внесения в нее) источников зажигания</w:t>
      </w:r>
    </w:p>
    <w:p w14:paraId="6AF3FB02" w14:textId="77777777" w:rsidR="003445BB" w:rsidRPr="003445BB" w:rsidRDefault="003445BB" w:rsidP="003445BB">
      <w:pPr>
        <w:tabs>
          <w:tab w:val="left" w:pos="851"/>
        </w:tabs>
        <w:ind w:firstLine="709"/>
        <w:jc w:val="both"/>
        <w:rPr>
          <w:i/>
        </w:rPr>
      </w:pPr>
      <w:r w:rsidRPr="003445BB">
        <w:rPr>
          <w:i/>
        </w:rPr>
        <w:t>+оба ответа верны</w:t>
      </w:r>
    </w:p>
    <w:p w14:paraId="2CF15A4A" w14:textId="77777777" w:rsidR="003445BB" w:rsidRPr="003445BB" w:rsidRDefault="003445BB" w:rsidP="003445BB">
      <w:pPr>
        <w:tabs>
          <w:tab w:val="left" w:pos="851"/>
        </w:tabs>
        <w:ind w:firstLine="709"/>
        <w:jc w:val="both"/>
      </w:pPr>
      <w:r w:rsidRPr="003445BB">
        <w:rPr>
          <w:i/>
        </w:rPr>
        <w:t>Комментарий:</w:t>
      </w:r>
      <w:r w:rsidRPr="003445BB">
        <w:t xml:space="preserve"> Федеральный закон от 22 июля 2008 г. N 123-ФЗ "Технический регламент о требованиях пожарной безопасности"  Статья 48. Цель создания систем предотвращения пожаров 1. Целью создания систем предотвращения пожаров является исключение условий возникновения пожаров. 2. Исключение условий возникновения пожаров достигается исключением условий образования горючей среды и (или) исключением условий образования в горючей среде (или внесения в нее) источников зажигания.</w:t>
      </w:r>
    </w:p>
    <w:p w14:paraId="4221855A" w14:textId="77777777" w:rsidR="003445BB" w:rsidRDefault="003445BB" w:rsidP="00177B6E">
      <w:pPr>
        <w:tabs>
          <w:tab w:val="left" w:pos="851"/>
        </w:tabs>
        <w:ind w:firstLine="709"/>
        <w:jc w:val="center"/>
        <w:rPr>
          <w:b/>
          <w:i/>
        </w:rPr>
      </w:pPr>
    </w:p>
    <w:p w14:paraId="1B059794" w14:textId="77777777" w:rsidR="003445BB" w:rsidRDefault="003445BB" w:rsidP="00177B6E">
      <w:pPr>
        <w:tabs>
          <w:tab w:val="left" w:pos="851"/>
        </w:tabs>
        <w:ind w:firstLine="709"/>
        <w:jc w:val="center"/>
        <w:rPr>
          <w:b/>
          <w:i/>
        </w:rPr>
      </w:pPr>
    </w:p>
    <w:p w14:paraId="4094BFFD" w14:textId="77777777" w:rsidR="003445BB" w:rsidRPr="003445BB" w:rsidRDefault="003445BB" w:rsidP="003445BB">
      <w:pPr>
        <w:tabs>
          <w:tab w:val="left" w:pos="851"/>
        </w:tabs>
        <w:ind w:firstLine="709"/>
        <w:jc w:val="both"/>
        <w:rPr>
          <w:b/>
        </w:rPr>
      </w:pPr>
      <w:r w:rsidRPr="003445BB">
        <w:rPr>
          <w:b/>
        </w:rPr>
        <w:t>Вопрос 3. Система предотвращения пожара — это</w:t>
      </w:r>
    </w:p>
    <w:p w14:paraId="259621BB" w14:textId="77777777" w:rsidR="003445BB" w:rsidRPr="003445BB" w:rsidRDefault="003445BB" w:rsidP="003445BB">
      <w:pPr>
        <w:tabs>
          <w:tab w:val="left" w:pos="851"/>
        </w:tabs>
        <w:ind w:firstLine="709"/>
        <w:jc w:val="both"/>
        <w:rPr>
          <w:i/>
        </w:rPr>
      </w:pPr>
      <w:r w:rsidRPr="003445BB">
        <w:rPr>
          <w:i/>
        </w:rPr>
        <w:t>+комплекс организационных мероприятий и технических средств, исключающих возможность возникновения пожара на объекте защиты</w:t>
      </w:r>
    </w:p>
    <w:p w14:paraId="0B98CE17" w14:textId="77777777" w:rsidR="003445BB" w:rsidRPr="003445BB" w:rsidRDefault="003445BB" w:rsidP="003445BB">
      <w:pPr>
        <w:tabs>
          <w:tab w:val="left" w:pos="851"/>
        </w:tabs>
        <w:ind w:firstLine="709"/>
        <w:jc w:val="both"/>
      </w:pPr>
      <w:r w:rsidRPr="003445BB">
        <w:t>комплекс мероприятий включающих в себя возможность возникновения пожара на объекте защиты</w:t>
      </w:r>
    </w:p>
    <w:p w14:paraId="002702F4" w14:textId="77777777" w:rsidR="003445BB" w:rsidRPr="003445BB" w:rsidRDefault="003445BB" w:rsidP="003445BB">
      <w:pPr>
        <w:tabs>
          <w:tab w:val="left" w:pos="851"/>
        </w:tabs>
        <w:ind w:firstLine="709"/>
        <w:jc w:val="both"/>
      </w:pPr>
      <w:r w:rsidRPr="003445BB">
        <w:t>комплекс технических сре</w:t>
      </w:r>
      <w:proofErr w:type="gramStart"/>
      <w:r w:rsidRPr="003445BB">
        <w:t>дств вкл</w:t>
      </w:r>
      <w:proofErr w:type="gramEnd"/>
      <w:r w:rsidRPr="003445BB">
        <w:t>ючающих возможность возникновения пожара на объекте защиты</w:t>
      </w:r>
    </w:p>
    <w:p w14:paraId="73A8FFC3" w14:textId="77777777" w:rsidR="003445BB" w:rsidRPr="003445BB" w:rsidRDefault="003445BB" w:rsidP="003445BB">
      <w:pPr>
        <w:tabs>
          <w:tab w:val="left" w:pos="851"/>
        </w:tabs>
        <w:ind w:firstLine="709"/>
        <w:jc w:val="both"/>
      </w:pPr>
      <w:r w:rsidRPr="003445BB">
        <w:rPr>
          <w:i/>
        </w:rPr>
        <w:t>Комментарий:</w:t>
      </w:r>
      <w:r w:rsidRPr="003445BB">
        <w:t xml:space="preserve"> Система предотвращения пожара</w:t>
      </w:r>
      <w:r>
        <w:t xml:space="preserve"> </w:t>
      </w:r>
      <w:r w:rsidRPr="003445BB">
        <w:t>— это комплекс организационных</w:t>
      </w:r>
      <w:r>
        <w:t xml:space="preserve"> </w:t>
      </w:r>
      <w:r w:rsidRPr="003445BB">
        <w:t>мероприятий и</w:t>
      </w:r>
      <w:r>
        <w:t xml:space="preserve"> </w:t>
      </w:r>
      <w:r w:rsidRPr="003445BB">
        <w:t>технических средств, исключающих возможность возникновения пожара на объекте защиты.</w:t>
      </w:r>
    </w:p>
    <w:p w14:paraId="3568D3BA" w14:textId="77777777" w:rsidR="00177B6E" w:rsidRPr="00177B6E" w:rsidRDefault="00177B6E" w:rsidP="00177B6E">
      <w:pPr>
        <w:tabs>
          <w:tab w:val="left" w:pos="851"/>
        </w:tabs>
        <w:ind w:firstLine="709"/>
        <w:jc w:val="center"/>
        <w:rPr>
          <w:b/>
          <w:i/>
        </w:rPr>
      </w:pPr>
    </w:p>
    <w:p w14:paraId="118F606A" w14:textId="77777777" w:rsidR="00177B6E" w:rsidRDefault="00177B6E" w:rsidP="00177B6E">
      <w:pPr>
        <w:tabs>
          <w:tab w:val="left" w:pos="851"/>
        </w:tabs>
        <w:ind w:firstLine="709"/>
        <w:jc w:val="center"/>
        <w:rPr>
          <w:b/>
          <w:i/>
        </w:rPr>
      </w:pPr>
      <w:r w:rsidRPr="00177B6E">
        <w:rPr>
          <w:b/>
          <w:i/>
        </w:rPr>
        <w:t>Модуль 5. Системы противопожарной защиты</w:t>
      </w:r>
    </w:p>
    <w:p w14:paraId="44726DD1" w14:textId="77777777" w:rsidR="00177B6E" w:rsidRPr="00177B6E" w:rsidRDefault="00177B6E" w:rsidP="00177B6E">
      <w:pPr>
        <w:tabs>
          <w:tab w:val="left" w:pos="851"/>
        </w:tabs>
        <w:ind w:firstLine="709"/>
        <w:jc w:val="center"/>
        <w:rPr>
          <w:b/>
          <w:i/>
        </w:rPr>
      </w:pPr>
    </w:p>
    <w:p w14:paraId="74EBC450" w14:textId="77777777" w:rsidR="003445BB" w:rsidRPr="003445BB" w:rsidRDefault="003445BB" w:rsidP="003445BB">
      <w:pPr>
        <w:tabs>
          <w:tab w:val="left" w:pos="851"/>
        </w:tabs>
        <w:ind w:firstLine="709"/>
        <w:jc w:val="both"/>
        <w:rPr>
          <w:b/>
        </w:rPr>
      </w:pPr>
      <w:r w:rsidRPr="003445BB">
        <w:rPr>
          <w:b/>
        </w:rPr>
        <w:t xml:space="preserve">Вопрос 1. В </w:t>
      </w:r>
      <w:proofErr w:type="gramStart"/>
      <w:r w:rsidRPr="003445BB">
        <w:rPr>
          <w:b/>
        </w:rPr>
        <w:t>течение</w:t>
      </w:r>
      <w:proofErr w:type="gramEnd"/>
      <w:r w:rsidRPr="003445BB">
        <w:rPr>
          <w:b/>
        </w:rPr>
        <w:t xml:space="preserve"> какого времени должны функционировать системы оповещения людей о пожаре и управления эвакуацией людей?</w:t>
      </w:r>
    </w:p>
    <w:p w14:paraId="13D725A7" w14:textId="77777777" w:rsidR="003445BB" w:rsidRDefault="003445BB" w:rsidP="003445BB">
      <w:pPr>
        <w:tabs>
          <w:tab w:val="left" w:pos="851"/>
        </w:tabs>
        <w:ind w:firstLine="709"/>
        <w:jc w:val="both"/>
      </w:pPr>
      <w:r>
        <w:t>в течение 25 минут</w:t>
      </w:r>
    </w:p>
    <w:p w14:paraId="3FCC436C" w14:textId="77777777" w:rsidR="003445BB" w:rsidRPr="003445BB" w:rsidRDefault="003445BB" w:rsidP="003445BB">
      <w:pPr>
        <w:tabs>
          <w:tab w:val="left" w:pos="851"/>
        </w:tabs>
        <w:ind w:firstLine="709"/>
        <w:jc w:val="both"/>
        <w:rPr>
          <w:i/>
        </w:rPr>
      </w:pPr>
      <w:r w:rsidRPr="003445BB">
        <w:rPr>
          <w:i/>
        </w:rPr>
        <w:t>+в течение времени, необходимого для завершения эвакуации людей из здания, сооружения.</w:t>
      </w:r>
    </w:p>
    <w:p w14:paraId="1A435237" w14:textId="77777777" w:rsidR="003445BB" w:rsidRDefault="003445BB" w:rsidP="003445BB">
      <w:pPr>
        <w:tabs>
          <w:tab w:val="left" w:pos="851"/>
        </w:tabs>
        <w:ind w:firstLine="709"/>
        <w:jc w:val="both"/>
      </w:pPr>
      <w:r>
        <w:t>в течени</w:t>
      </w:r>
      <w:proofErr w:type="gramStart"/>
      <w:r>
        <w:t>и</w:t>
      </w:r>
      <w:proofErr w:type="gramEnd"/>
      <w:r>
        <w:t xml:space="preserve"> 15 минут</w:t>
      </w:r>
    </w:p>
    <w:p w14:paraId="23B5C280" w14:textId="77777777" w:rsidR="003445BB" w:rsidRDefault="003445BB" w:rsidP="003445BB">
      <w:pPr>
        <w:tabs>
          <w:tab w:val="left" w:pos="851"/>
        </w:tabs>
        <w:ind w:firstLine="709"/>
        <w:jc w:val="both"/>
      </w:pPr>
      <w:r w:rsidRPr="003445BB">
        <w:rPr>
          <w:i/>
        </w:rPr>
        <w:t>Комментарий:</w:t>
      </w:r>
      <w:r w:rsidRPr="003445BB">
        <w:t xml:space="preserve"> </w:t>
      </w:r>
      <w:r>
        <w:t>Федеральный закон от 22 июля 2008 г. N 123-ФЗ "Технический регламент о требованиях пожарной безопасности" Статья 53. Пути эвакуации людей при пожаре 3. Безопасная эвакуация людей из зданий и сооружений при пожаре считается обеспеченной, если интервал времени от момента обнаружения пожара до завершения процесса эвакуации людей в безопасную зону не превышает необходимого времени эвакуации людей при пожаре.</w:t>
      </w:r>
    </w:p>
    <w:p w14:paraId="0EF37D06" w14:textId="77777777" w:rsidR="003445BB" w:rsidRDefault="003445BB" w:rsidP="003445BB">
      <w:pPr>
        <w:tabs>
          <w:tab w:val="left" w:pos="851"/>
        </w:tabs>
        <w:ind w:firstLine="709"/>
        <w:jc w:val="both"/>
      </w:pPr>
    </w:p>
    <w:p w14:paraId="2E0FFE76" w14:textId="77777777" w:rsidR="003445BB" w:rsidRPr="003445BB" w:rsidRDefault="003445BB" w:rsidP="003445BB">
      <w:pPr>
        <w:tabs>
          <w:tab w:val="left" w:pos="851"/>
        </w:tabs>
        <w:ind w:firstLine="709"/>
        <w:jc w:val="both"/>
        <w:rPr>
          <w:b/>
        </w:rPr>
      </w:pPr>
      <w:r w:rsidRPr="003445BB">
        <w:rPr>
          <w:b/>
        </w:rPr>
        <w:t>Вопрос 2. Допускается ли совмещать коммуникации систем оповещения людей о пожаре и управления эвакуацией людей с радиотрансляционной сетью здания и сооружения?</w:t>
      </w:r>
    </w:p>
    <w:p w14:paraId="36A1BFF2" w14:textId="77777777" w:rsidR="003445BB" w:rsidRPr="003445BB" w:rsidRDefault="003445BB" w:rsidP="003445BB">
      <w:pPr>
        <w:tabs>
          <w:tab w:val="left" w:pos="851"/>
        </w:tabs>
        <w:ind w:firstLine="709"/>
        <w:jc w:val="both"/>
        <w:rPr>
          <w:i/>
        </w:rPr>
      </w:pPr>
      <w:r w:rsidRPr="003445BB">
        <w:rPr>
          <w:i/>
        </w:rPr>
        <w:t>+Допускается==</w:t>
      </w:r>
    </w:p>
    <w:p w14:paraId="764D80E6" w14:textId="77777777" w:rsidR="003445BB" w:rsidRDefault="003445BB" w:rsidP="003445BB">
      <w:pPr>
        <w:tabs>
          <w:tab w:val="left" w:pos="851"/>
        </w:tabs>
        <w:ind w:firstLine="709"/>
        <w:jc w:val="both"/>
      </w:pPr>
      <w:r>
        <w:t>Не допускается==</w:t>
      </w:r>
    </w:p>
    <w:p w14:paraId="1656FD88" w14:textId="77777777" w:rsidR="003445BB" w:rsidRDefault="003445BB" w:rsidP="003445BB">
      <w:pPr>
        <w:tabs>
          <w:tab w:val="left" w:pos="851"/>
        </w:tabs>
        <w:ind w:firstLine="709"/>
        <w:jc w:val="both"/>
      </w:pPr>
      <w:r w:rsidRPr="003445BB">
        <w:rPr>
          <w:i/>
        </w:rPr>
        <w:t>Комментарий:</w:t>
      </w:r>
      <w:r w:rsidRPr="003445BB">
        <w:t xml:space="preserve"> </w:t>
      </w:r>
      <w:r>
        <w:t>Федеральный закон от 22 июля 2008 г. N 123-ФЗ "Технический регламент о требованиях пожарной безопасности"  Статья 84. Требования пожарной безопасности к системам оповещения людей о пожаре и управления эвакуацией людей в зданиях и сооружениях 10. Звуковые и речевые устройства оповещения людей о пожаре не должны иметь разъемных устройств, возможности регулировки уровня громкости и должны быть подключены к электрической сети, а также к другим средствам связи. Коммуникации систем оповещения людей о пожаре и управления эвакуацией людей допускается совмещать с радиотрансляционной сетью здания и сооружения.</w:t>
      </w:r>
    </w:p>
    <w:p w14:paraId="2248F531" w14:textId="77777777" w:rsidR="003445BB" w:rsidRDefault="003445BB" w:rsidP="003445BB">
      <w:pPr>
        <w:tabs>
          <w:tab w:val="left" w:pos="851"/>
        </w:tabs>
        <w:ind w:firstLine="709"/>
        <w:jc w:val="both"/>
      </w:pPr>
    </w:p>
    <w:p w14:paraId="63F327C6" w14:textId="77777777" w:rsidR="003445BB" w:rsidRPr="003445BB" w:rsidRDefault="003445BB" w:rsidP="003445BB">
      <w:pPr>
        <w:tabs>
          <w:tab w:val="left" w:pos="851"/>
        </w:tabs>
        <w:ind w:firstLine="709"/>
        <w:jc w:val="both"/>
        <w:rPr>
          <w:b/>
        </w:rPr>
      </w:pPr>
      <w:r w:rsidRPr="003445BB">
        <w:rPr>
          <w:b/>
        </w:rPr>
        <w:t>Вопрос 3.Технические средства, используемые для оповещения людей о пожаре и управления эвакуацией людей из здания, сооружения при пожаре, должны быть разработаны</w:t>
      </w:r>
    </w:p>
    <w:p w14:paraId="0249C202" w14:textId="77777777" w:rsidR="003445BB" w:rsidRDefault="003445BB" w:rsidP="003445BB">
      <w:pPr>
        <w:tabs>
          <w:tab w:val="left" w:pos="851"/>
        </w:tabs>
        <w:ind w:firstLine="709"/>
        <w:jc w:val="both"/>
      </w:pPr>
      <w:r>
        <w:t>с учетом состояния здоровья эвакуируемых людей.</w:t>
      </w:r>
    </w:p>
    <w:p w14:paraId="62A4697E" w14:textId="77777777" w:rsidR="003445BB" w:rsidRDefault="003445BB" w:rsidP="003445BB">
      <w:pPr>
        <w:tabs>
          <w:tab w:val="left" w:pos="851"/>
        </w:tabs>
        <w:ind w:firstLine="709"/>
        <w:jc w:val="both"/>
      </w:pPr>
      <w:r>
        <w:t>с учетом возраста эвакуируемых людей.</w:t>
      </w:r>
    </w:p>
    <w:p w14:paraId="586FEB67" w14:textId="77777777" w:rsidR="003445BB" w:rsidRPr="003445BB" w:rsidRDefault="003445BB" w:rsidP="003445BB">
      <w:pPr>
        <w:tabs>
          <w:tab w:val="left" w:pos="851"/>
        </w:tabs>
        <w:ind w:firstLine="709"/>
        <w:jc w:val="both"/>
        <w:rPr>
          <w:i/>
        </w:rPr>
      </w:pPr>
      <w:r w:rsidRPr="003445BB">
        <w:rPr>
          <w:i/>
        </w:rPr>
        <w:t>+оба ответа верны</w:t>
      </w:r>
    </w:p>
    <w:p w14:paraId="58A6BD16" w14:textId="77777777" w:rsidR="003445BB" w:rsidRDefault="00600E53" w:rsidP="003445BB">
      <w:pPr>
        <w:tabs>
          <w:tab w:val="left" w:pos="851"/>
        </w:tabs>
        <w:ind w:firstLine="709"/>
        <w:jc w:val="both"/>
      </w:pPr>
      <w:r w:rsidRPr="003445BB">
        <w:rPr>
          <w:i/>
        </w:rPr>
        <w:t>Комментарий:</w:t>
      </w:r>
      <w:r>
        <w:rPr>
          <w:i/>
        </w:rPr>
        <w:t xml:space="preserve"> </w:t>
      </w:r>
      <w:r w:rsidR="003445BB">
        <w:t xml:space="preserve">Федеральный закон от 22 июля 2008 г. N 123-ФЗ "Технический регламент о требованиях пожарной безопасности" </w:t>
      </w:r>
      <w:r>
        <w:t xml:space="preserve"> </w:t>
      </w:r>
      <w:r w:rsidR="003445BB">
        <w:t>Статья 84. Требования пожарной безопасности к системам оповещения людей о пожаре и управления эвакуацией людей в зданиях и сооружениях</w:t>
      </w:r>
      <w:r>
        <w:t xml:space="preserve"> </w:t>
      </w:r>
      <w:r w:rsidR="003445BB">
        <w:t>8. Технические средства, используемые для оповещения людей о пожаре и управления эвакуацией людей из здания, сооружения при пожаре, должны быть разработаны с учетом состояния здоровья и возраста эвакуируемых людей.</w:t>
      </w:r>
    </w:p>
    <w:p w14:paraId="0FB0D9B3" w14:textId="77777777" w:rsidR="00600E53" w:rsidRDefault="00600E53" w:rsidP="003445BB">
      <w:pPr>
        <w:tabs>
          <w:tab w:val="left" w:pos="851"/>
        </w:tabs>
        <w:ind w:firstLine="709"/>
        <w:jc w:val="both"/>
      </w:pPr>
    </w:p>
    <w:p w14:paraId="0E9C604D" w14:textId="77777777" w:rsidR="003445BB" w:rsidRPr="00600E53" w:rsidRDefault="00600E53" w:rsidP="003445BB">
      <w:pPr>
        <w:tabs>
          <w:tab w:val="left" w:pos="851"/>
        </w:tabs>
        <w:ind w:firstLine="709"/>
        <w:jc w:val="both"/>
        <w:rPr>
          <w:b/>
        </w:rPr>
      </w:pPr>
      <w:r w:rsidRPr="00600E53">
        <w:rPr>
          <w:b/>
        </w:rPr>
        <w:t xml:space="preserve">Вопрос 4. </w:t>
      </w:r>
      <w:r w:rsidR="003445BB" w:rsidRPr="00600E53">
        <w:rPr>
          <w:b/>
        </w:rPr>
        <w:t>Оповещение о пожаре может выполняться как ....</w:t>
      </w:r>
    </w:p>
    <w:p w14:paraId="20272D43" w14:textId="77777777" w:rsidR="003445BB" w:rsidRDefault="003445BB" w:rsidP="003445BB">
      <w:pPr>
        <w:tabs>
          <w:tab w:val="left" w:pos="851"/>
        </w:tabs>
        <w:ind w:firstLine="709"/>
        <w:jc w:val="both"/>
      </w:pPr>
      <w:r>
        <w:t>системой оповещения и управления эвакуацией людей при пожаре.</w:t>
      </w:r>
    </w:p>
    <w:p w14:paraId="1A001B2A" w14:textId="77777777" w:rsidR="003445BB" w:rsidRDefault="003445BB" w:rsidP="003445BB">
      <w:pPr>
        <w:tabs>
          <w:tab w:val="left" w:pos="851"/>
        </w:tabs>
        <w:ind w:firstLine="709"/>
        <w:jc w:val="both"/>
      </w:pPr>
      <w:r>
        <w:t>человеком (сотрудником, работником объекта и т.п.).</w:t>
      </w:r>
    </w:p>
    <w:p w14:paraId="111EDA1A" w14:textId="77777777" w:rsidR="003445BB" w:rsidRPr="00600E53" w:rsidRDefault="003445BB" w:rsidP="003445BB">
      <w:pPr>
        <w:tabs>
          <w:tab w:val="left" w:pos="851"/>
        </w:tabs>
        <w:ind w:firstLine="709"/>
        <w:jc w:val="both"/>
        <w:rPr>
          <w:i/>
        </w:rPr>
      </w:pPr>
      <w:r w:rsidRPr="00600E53">
        <w:rPr>
          <w:i/>
        </w:rPr>
        <w:t>+оба ответа верны</w:t>
      </w:r>
    </w:p>
    <w:p w14:paraId="67A1C1A1" w14:textId="77777777" w:rsidR="003445BB" w:rsidRDefault="00600E53" w:rsidP="003445BB">
      <w:pPr>
        <w:tabs>
          <w:tab w:val="left" w:pos="851"/>
        </w:tabs>
        <w:ind w:firstLine="709"/>
        <w:jc w:val="both"/>
      </w:pPr>
      <w:r w:rsidRPr="003445BB">
        <w:rPr>
          <w:i/>
        </w:rPr>
        <w:t>Комментарий:</w:t>
      </w:r>
      <w:r>
        <w:t xml:space="preserve"> </w:t>
      </w:r>
      <w:r w:rsidR="003445BB">
        <w:t>Оповещение о пожаре может выполняться как системой оповещения и управления эвакуацией людей при пожаре (СОУЭ)</w:t>
      </w:r>
      <w:proofErr w:type="gramStart"/>
      <w:r w:rsidR="003445BB">
        <w:t>,т</w:t>
      </w:r>
      <w:proofErr w:type="gramEnd"/>
      <w:r w:rsidR="003445BB">
        <w:t>ак и человеком (сотрудником, работником объекта и т.п.).</w:t>
      </w:r>
    </w:p>
    <w:p w14:paraId="438E2171" w14:textId="77777777" w:rsidR="00600E53" w:rsidRDefault="00600E53" w:rsidP="003445BB">
      <w:pPr>
        <w:tabs>
          <w:tab w:val="left" w:pos="851"/>
        </w:tabs>
        <w:ind w:firstLine="709"/>
        <w:jc w:val="both"/>
      </w:pPr>
    </w:p>
    <w:p w14:paraId="3EA5D1BB" w14:textId="77777777" w:rsidR="003445BB" w:rsidRPr="00600E53" w:rsidRDefault="00600E53" w:rsidP="003445BB">
      <w:pPr>
        <w:tabs>
          <w:tab w:val="left" w:pos="851"/>
        </w:tabs>
        <w:ind w:firstLine="709"/>
        <w:jc w:val="both"/>
        <w:rPr>
          <w:b/>
        </w:rPr>
      </w:pPr>
      <w:r w:rsidRPr="00600E53">
        <w:rPr>
          <w:b/>
        </w:rPr>
        <w:t xml:space="preserve">Вопрос 5. </w:t>
      </w:r>
      <w:r w:rsidR="003445BB" w:rsidRPr="00600E53">
        <w:rPr>
          <w:b/>
        </w:rPr>
        <w:t>Система оповещения и управления эвакуацией людей (СОУЭ) это .....</w:t>
      </w:r>
    </w:p>
    <w:p w14:paraId="7A6BB910" w14:textId="77777777" w:rsidR="003445BB" w:rsidRDefault="003445BB" w:rsidP="003445BB">
      <w:pPr>
        <w:tabs>
          <w:tab w:val="left" w:pos="851"/>
        </w:tabs>
        <w:ind w:firstLine="709"/>
        <w:jc w:val="both"/>
      </w:pPr>
      <w:r>
        <w:t>+комплекс организационных мероприятий и технических средств, предназначенный для своевременного сообщения людям информации о возникновении пожара, необходимости эвакуироваться, путях и очередности эвакуации.</w:t>
      </w:r>
    </w:p>
    <w:p w14:paraId="11A79B9E" w14:textId="77777777" w:rsidR="003445BB" w:rsidRDefault="003445BB" w:rsidP="003445BB">
      <w:pPr>
        <w:tabs>
          <w:tab w:val="left" w:pos="851"/>
        </w:tabs>
        <w:ind w:firstLine="709"/>
        <w:jc w:val="both"/>
      </w:pPr>
      <w:r>
        <w:t xml:space="preserve">знаки пожарной безопасности, предназначенные для регулирования поведения людей при пожаре в целях обеспечения их безопасной эвакуации, в том числе световые пожарные </w:t>
      </w:r>
      <w:proofErr w:type="spellStart"/>
      <w:r>
        <w:t>оповещатели</w:t>
      </w:r>
      <w:proofErr w:type="spellEnd"/>
    </w:p>
    <w:p w14:paraId="6609B92A" w14:textId="77777777" w:rsidR="003445BB" w:rsidRDefault="003445BB" w:rsidP="003445BB">
      <w:pPr>
        <w:tabs>
          <w:tab w:val="left" w:pos="851"/>
        </w:tabs>
        <w:ind w:firstLine="709"/>
        <w:jc w:val="both"/>
      </w:pPr>
      <w:r>
        <w:t>приведение в действие системы оповещения и управления эвакуацией людей командным сигналом от автоматических установок пожарной сигнализации или пожаротушения.</w:t>
      </w:r>
    </w:p>
    <w:p w14:paraId="1E116603" w14:textId="77777777" w:rsidR="003445BB" w:rsidRDefault="00600E53" w:rsidP="00600E53">
      <w:pPr>
        <w:ind w:firstLine="709"/>
        <w:jc w:val="both"/>
      </w:pPr>
      <w:r w:rsidRPr="00600E53">
        <w:rPr>
          <w:i/>
        </w:rPr>
        <w:t xml:space="preserve">Комментарий: </w:t>
      </w:r>
      <w:r w:rsidR="003445BB" w:rsidRPr="00600E53">
        <w:t>СП 3.13130.2009 Системы противопожарной защиты. Система оповещения и управления эвакуацией людей при пожаре. Требования пожарной безопасности</w:t>
      </w:r>
      <w:r>
        <w:t xml:space="preserve"> </w:t>
      </w:r>
      <w:r w:rsidR="003445BB" w:rsidRPr="00600E53">
        <w:t>2.5 система оповещения и управления эвакуацией людей (СОУЭ): Комплекс организационных мероприятий и технических средств, предназначенный для своевременного сообщения людям информации о возникновении пожара, необходимости эвакуироваться, путях и очередности эвакуации.</w:t>
      </w:r>
    </w:p>
    <w:p w14:paraId="6F721DC3" w14:textId="77777777" w:rsidR="00EF2720" w:rsidRDefault="00EF2720" w:rsidP="00600E53">
      <w:pPr>
        <w:ind w:firstLine="709"/>
        <w:jc w:val="both"/>
      </w:pPr>
    </w:p>
    <w:p w14:paraId="07ECA92B" w14:textId="77777777" w:rsidR="00EF2720" w:rsidRDefault="00EF2720" w:rsidP="00600E53">
      <w:pPr>
        <w:ind w:firstLine="709"/>
        <w:jc w:val="both"/>
      </w:pPr>
    </w:p>
    <w:p w14:paraId="1D229CAE" w14:textId="77777777" w:rsidR="00EF2720" w:rsidRDefault="00EF2720" w:rsidP="00600E53">
      <w:pPr>
        <w:ind w:firstLine="709"/>
        <w:jc w:val="both"/>
      </w:pPr>
    </w:p>
    <w:p w14:paraId="53E192AE" w14:textId="77777777" w:rsidR="00EF2720" w:rsidRDefault="00EF2720" w:rsidP="00600E53">
      <w:pPr>
        <w:ind w:firstLine="709"/>
        <w:jc w:val="both"/>
      </w:pPr>
    </w:p>
    <w:p w14:paraId="0FC50464" w14:textId="77777777" w:rsidR="00EF2720" w:rsidRDefault="00EF2720" w:rsidP="00600E53">
      <w:pPr>
        <w:ind w:firstLine="709"/>
        <w:jc w:val="both"/>
      </w:pPr>
    </w:p>
    <w:p w14:paraId="14462861" w14:textId="77777777" w:rsidR="00EF2720" w:rsidRDefault="00EF2720" w:rsidP="00600E53">
      <w:pPr>
        <w:ind w:firstLine="709"/>
        <w:jc w:val="both"/>
      </w:pPr>
    </w:p>
    <w:p w14:paraId="6287BF9E" w14:textId="77777777" w:rsidR="00EF2720" w:rsidRDefault="00EF2720" w:rsidP="00600E53">
      <w:pPr>
        <w:ind w:firstLine="709"/>
        <w:jc w:val="both"/>
      </w:pPr>
    </w:p>
    <w:p w14:paraId="0CCEFAF3" w14:textId="77777777" w:rsidR="00EF2720" w:rsidRDefault="00EF2720" w:rsidP="00600E53">
      <w:pPr>
        <w:ind w:firstLine="709"/>
        <w:jc w:val="both"/>
      </w:pPr>
    </w:p>
    <w:p w14:paraId="7B7DFAFD" w14:textId="77777777" w:rsidR="00EF2720" w:rsidRDefault="00EF2720" w:rsidP="00600E53">
      <w:pPr>
        <w:ind w:firstLine="709"/>
        <w:jc w:val="both"/>
      </w:pPr>
    </w:p>
    <w:p w14:paraId="2B12BD63" w14:textId="77777777" w:rsidR="00EF2720" w:rsidRDefault="00EF2720" w:rsidP="00600E53">
      <w:pPr>
        <w:ind w:firstLine="709"/>
        <w:jc w:val="both"/>
      </w:pPr>
    </w:p>
    <w:p w14:paraId="08F85403" w14:textId="77777777" w:rsidR="00EF2720" w:rsidRDefault="00EF2720" w:rsidP="00600E53">
      <w:pPr>
        <w:ind w:firstLine="709"/>
        <w:jc w:val="both"/>
      </w:pPr>
    </w:p>
    <w:p w14:paraId="39BBB0C9" w14:textId="77777777" w:rsidR="00EF2720" w:rsidRDefault="00EF2720" w:rsidP="00600E53">
      <w:pPr>
        <w:ind w:firstLine="709"/>
        <w:jc w:val="both"/>
      </w:pPr>
    </w:p>
    <w:p w14:paraId="7079E39C" w14:textId="77777777" w:rsidR="00EF2720" w:rsidRDefault="00EF2720" w:rsidP="00600E53">
      <w:pPr>
        <w:ind w:firstLine="709"/>
        <w:jc w:val="both"/>
      </w:pPr>
    </w:p>
    <w:p w14:paraId="0F1DDAA6" w14:textId="77777777" w:rsidR="00EF2720" w:rsidRDefault="00EF2720" w:rsidP="00600E53">
      <w:pPr>
        <w:ind w:firstLine="709"/>
        <w:jc w:val="both"/>
      </w:pPr>
    </w:p>
    <w:p w14:paraId="0759D944" w14:textId="77777777" w:rsidR="00EF2720" w:rsidRDefault="00EF2720" w:rsidP="00600E53">
      <w:pPr>
        <w:ind w:firstLine="709"/>
        <w:jc w:val="both"/>
      </w:pPr>
    </w:p>
    <w:p w14:paraId="1CF0B9B5" w14:textId="77777777" w:rsidR="00EF2720" w:rsidRDefault="00EF2720" w:rsidP="00600E53">
      <w:pPr>
        <w:ind w:firstLine="709"/>
        <w:jc w:val="both"/>
      </w:pPr>
    </w:p>
    <w:p w14:paraId="5A110A7A" w14:textId="77777777" w:rsidR="00EF2720" w:rsidRDefault="00EF2720" w:rsidP="00600E53">
      <w:pPr>
        <w:ind w:firstLine="709"/>
        <w:jc w:val="both"/>
      </w:pPr>
    </w:p>
    <w:p w14:paraId="13830AED" w14:textId="77777777" w:rsidR="00EF2720" w:rsidRDefault="00EF2720" w:rsidP="00600E53">
      <w:pPr>
        <w:ind w:firstLine="709"/>
        <w:jc w:val="both"/>
      </w:pPr>
    </w:p>
    <w:p w14:paraId="2546D800" w14:textId="77777777" w:rsidR="00EF2720" w:rsidRDefault="00EF2720" w:rsidP="00600E53">
      <w:pPr>
        <w:ind w:firstLine="709"/>
        <w:jc w:val="both"/>
      </w:pPr>
    </w:p>
    <w:p w14:paraId="29D950CB" w14:textId="77777777" w:rsidR="00EF2720" w:rsidRDefault="00EF2720" w:rsidP="00600E53">
      <w:pPr>
        <w:ind w:firstLine="709"/>
        <w:jc w:val="both"/>
      </w:pPr>
    </w:p>
    <w:p w14:paraId="10FD3897" w14:textId="77777777" w:rsidR="00EF2720" w:rsidRDefault="00EF2720" w:rsidP="00600E53">
      <w:pPr>
        <w:ind w:firstLine="709"/>
        <w:jc w:val="both"/>
      </w:pPr>
    </w:p>
    <w:p w14:paraId="5D70BF36" w14:textId="77777777" w:rsidR="00EF2720" w:rsidRDefault="00EF2720" w:rsidP="00600E53">
      <w:pPr>
        <w:ind w:firstLine="709"/>
        <w:jc w:val="both"/>
      </w:pPr>
    </w:p>
    <w:p w14:paraId="5ACBCD39" w14:textId="77777777" w:rsidR="00EF2720" w:rsidRDefault="00EF2720" w:rsidP="00600E53">
      <w:pPr>
        <w:ind w:firstLine="709"/>
        <w:jc w:val="both"/>
      </w:pPr>
    </w:p>
    <w:p w14:paraId="578CFAEB" w14:textId="77777777" w:rsidR="00EF2720" w:rsidRDefault="00EF2720" w:rsidP="00600E53">
      <w:pPr>
        <w:ind w:firstLine="709"/>
        <w:jc w:val="both"/>
      </w:pPr>
    </w:p>
    <w:p w14:paraId="5682E2D6" w14:textId="77777777" w:rsidR="00EF2720" w:rsidRDefault="00EF2720" w:rsidP="00600E53">
      <w:pPr>
        <w:ind w:firstLine="709"/>
        <w:jc w:val="both"/>
      </w:pPr>
    </w:p>
    <w:p w14:paraId="540E00F4" w14:textId="2A41C603" w:rsidR="00EF2720" w:rsidRDefault="00EF2720" w:rsidP="00EF2720">
      <w:pPr>
        <w:pStyle w:val="2"/>
        <w:jc w:val="right"/>
      </w:pPr>
      <w:bookmarkStart w:id="50" w:name="_Toc95470199"/>
      <w:r>
        <w:t>Приложение №2</w:t>
      </w:r>
      <w:bookmarkEnd w:id="50"/>
    </w:p>
    <w:p w14:paraId="496469F6" w14:textId="322380D1" w:rsidR="00EF2720" w:rsidRDefault="00EF2720" w:rsidP="00EF2720">
      <w:pPr>
        <w:pStyle w:val="2"/>
        <w:spacing w:before="0" w:beforeAutospacing="0" w:after="0" w:afterAutospacing="0"/>
      </w:pPr>
      <w:bookmarkStart w:id="51" w:name="_Toc95470200"/>
      <w:r>
        <w:t>КОМПЛЕКТ КОНТРОЛЬНО-ОЦЕНОЧНЫХ СРЕДСТВ ПРАКТИЧЕСКИХ ЗАДАНИЙ</w:t>
      </w:r>
      <w:bookmarkEnd w:id="51"/>
      <w:r>
        <w:t xml:space="preserve"> </w:t>
      </w:r>
    </w:p>
    <w:p w14:paraId="2C41D910" w14:textId="77777777" w:rsidR="00EF2720" w:rsidRDefault="00EF2720" w:rsidP="00EF2720">
      <w:pPr>
        <w:tabs>
          <w:tab w:val="left" w:pos="993"/>
        </w:tabs>
        <w:ind w:firstLine="709"/>
        <w:jc w:val="center"/>
      </w:pPr>
    </w:p>
    <w:p w14:paraId="7530F45B" w14:textId="4471F36A" w:rsidR="00EF2720" w:rsidRPr="00020149" w:rsidRDefault="00EF2720" w:rsidP="00020149">
      <w:pPr>
        <w:tabs>
          <w:tab w:val="left" w:pos="993"/>
        </w:tabs>
        <w:ind w:firstLine="709"/>
        <w:jc w:val="both"/>
      </w:pPr>
      <w:r w:rsidRPr="00020149">
        <w:t>Комплект контрольно-оценочных сре</w:t>
      </w:r>
      <w:proofErr w:type="gramStart"/>
      <w:r w:rsidRPr="00020149">
        <w:t>дств вкл</w:t>
      </w:r>
      <w:proofErr w:type="gramEnd"/>
      <w:r w:rsidRPr="00020149">
        <w:t>ючает в себя примерные практические  задания для проверки знаний.</w:t>
      </w:r>
    </w:p>
    <w:p w14:paraId="0DF3F187" w14:textId="77777777" w:rsidR="00EF2720" w:rsidRPr="00020149" w:rsidRDefault="00EF2720" w:rsidP="00020149">
      <w:pPr>
        <w:tabs>
          <w:tab w:val="left" w:pos="993"/>
        </w:tabs>
        <w:ind w:firstLine="709"/>
        <w:jc w:val="both"/>
      </w:pPr>
    </w:p>
    <w:p w14:paraId="1B70A4E4" w14:textId="5146B2DF" w:rsidR="00EF2720" w:rsidRDefault="00EF2720" w:rsidP="00020149">
      <w:pPr>
        <w:shd w:val="clear" w:color="auto" w:fill="FFFFFF"/>
        <w:ind w:firstLine="709"/>
        <w:jc w:val="both"/>
        <w:rPr>
          <w:b/>
          <w:color w:val="000000"/>
        </w:rPr>
      </w:pPr>
      <w:r w:rsidRPr="00EF2720">
        <w:rPr>
          <w:b/>
          <w:color w:val="000000"/>
        </w:rPr>
        <w:t xml:space="preserve">Практическая работа № 1 Разработка </w:t>
      </w:r>
      <w:r w:rsidR="00E17C51" w:rsidRPr="00E17C51">
        <w:rPr>
          <w:b/>
          <w:color w:val="000000"/>
        </w:rPr>
        <w:t>сценари</w:t>
      </w:r>
      <w:r w:rsidR="00E17C51">
        <w:rPr>
          <w:b/>
          <w:color w:val="000000"/>
        </w:rPr>
        <w:t>я</w:t>
      </w:r>
      <w:r w:rsidR="00E17C51" w:rsidRPr="00E17C51">
        <w:rPr>
          <w:b/>
          <w:color w:val="000000"/>
        </w:rPr>
        <w:t xml:space="preserve"> (инструкцию) проведения инструктажа работников организации по спасению людей при пожаре в месте массового пребывания.</w:t>
      </w:r>
    </w:p>
    <w:p w14:paraId="13E86D69" w14:textId="44694D74" w:rsidR="00020149" w:rsidRPr="00EF2720" w:rsidRDefault="007754F4" w:rsidP="007754F4">
      <w:pPr>
        <w:shd w:val="clear" w:color="auto" w:fill="FFFFFF"/>
        <w:tabs>
          <w:tab w:val="left" w:pos="6953"/>
        </w:tabs>
        <w:ind w:firstLine="709"/>
        <w:jc w:val="both"/>
        <w:rPr>
          <w:b/>
          <w:color w:val="000000"/>
        </w:rPr>
      </w:pPr>
      <w:r>
        <w:rPr>
          <w:b/>
          <w:color w:val="000000"/>
        </w:rPr>
        <w:tab/>
      </w:r>
    </w:p>
    <w:p w14:paraId="50BE8299" w14:textId="2D18F5E6" w:rsidR="00EF2720" w:rsidRDefault="00EF2720" w:rsidP="00020149">
      <w:pPr>
        <w:shd w:val="clear" w:color="auto" w:fill="FFFFFF"/>
        <w:ind w:firstLine="709"/>
        <w:jc w:val="both"/>
        <w:rPr>
          <w:i/>
          <w:color w:val="000000"/>
        </w:rPr>
      </w:pPr>
      <w:r w:rsidRPr="00EF2720">
        <w:rPr>
          <w:b/>
          <w:i/>
          <w:color w:val="000000"/>
        </w:rPr>
        <w:t>Задание.</w:t>
      </w:r>
      <w:r w:rsidRPr="00EF2720">
        <w:rPr>
          <w:i/>
          <w:color w:val="000000"/>
        </w:rPr>
        <w:t xml:space="preserve"> Разработайте сценарий</w:t>
      </w:r>
      <w:r w:rsidR="00020149">
        <w:rPr>
          <w:i/>
          <w:color w:val="000000"/>
        </w:rPr>
        <w:t xml:space="preserve"> (инструкцию)</w:t>
      </w:r>
      <w:r w:rsidRPr="00EF2720">
        <w:rPr>
          <w:i/>
          <w:color w:val="000000"/>
        </w:rPr>
        <w:t xml:space="preserve"> проведения инструктажа</w:t>
      </w:r>
      <w:r w:rsidRPr="00020149">
        <w:rPr>
          <w:i/>
          <w:color w:val="000000"/>
        </w:rPr>
        <w:t xml:space="preserve"> </w:t>
      </w:r>
      <w:r w:rsidRPr="00EF2720">
        <w:rPr>
          <w:i/>
          <w:color w:val="000000"/>
        </w:rPr>
        <w:t>работников организации по спасению людей при пожаре в месте</w:t>
      </w:r>
      <w:r w:rsidRPr="00020149">
        <w:rPr>
          <w:i/>
          <w:color w:val="000000"/>
        </w:rPr>
        <w:t xml:space="preserve"> </w:t>
      </w:r>
      <w:r w:rsidRPr="00EF2720">
        <w:rPr>
          <w:i/>
          <w:color w:val="000000"/>
        </w:rPr>
        <w:t>массового пребывания.</w:t>
      </w:r>
    </w:p>
    <w:p w14:paraId="56BA03F9" w14:textId="77777777" w:rsidR="00020149" w:rsidRPr="00EF2720" w:rsidRDefault="00020149" w:rsidP="00020149">
      <w:pPr>
        <w:shd w:val="clear" w:color="auto" w:fill="FFFFFF"/>
        <w:ind w:firstLine="709"/>
        <w:jc w:val="both"/>
        <w:rPr>
          <w:i/>
          <w:color w:val="000000"/>
        </w:rPr>
      </w:pPr>
    </w:p>
    <w:p w14:paraId="37A517D3" w14:textId="77777777" w:rsidR="00EF2720" w:rsidRPr="00EF2720" w:rsidRDefault="00EF2720" w:rsidP="00020149">
      <w:pPr>
        <w:shd w:val="clear" w:color="auto" w:fill="FFFFFF"/>
        <w:ind w:firstLine="709"/>
        <w:jc w:val="both"/>
        <w:rPr>
          <w:color w:val="000000"/>
          <w:u w:val="single"/>
        </w:rPr>
      </w:pPr>
      <w:r w:rsidRPr="00EF2720">
        <w:rPr>
          <w:color w:val="000000"/>
          <w:u w:val="single"/>
        </w:rPr>
        <w:t>Требования к выполнению практической работы:</w:t>
      </w:r>
    </w:p>
    <w:p w14:paraId="538FD73D" w14:textId="27E95121" w:rsidR="00EF2720" w:rsidRPr="00EF2720" w:rsidRDefault="00EF2720" w:rsidP="00020149">
      <w:pPr>
        <w:shd w:val="clear" w:color="auto" w:fill="FFFFFF"/>
        <w:ind w:firstLine="709"/>
        <w:jc w:val="both"/>
        <w:rPr>
          <w:color w:val="000000"/>
        </w:rPr>
      </w:pPr>
      <w:r w:rsidRPr="00EF2720">
        <w:rPr>
          <w:color w:val="000000"/>
        </w:rPr>
        <w:t>1</w:t>
      </w:r>
      <w:r w:rsidRPr="00020149">
        <w:rPr>
          <w:color w:val="000000"/>
        </w:rPr>
        <w:t>.</w:t>
      </w:r>
      <w:r w:rsidRPr="00EF2720">
        <w:rPr>
          <w:color w:val="000000"/>
        </w:rPr>
        <w:t xml:space="preserve"> </w:t>
      </w:r>
      <w:r w:rsidRPr="00020149">
        <w:rPr>
          <w:color w:val="000000"/>
        </w:rPr>
        <w:t>Обучающиеся</w:t>
      </w:r>
      <w:r w:rsidRPr="00EF2720">
        <w:rPr>
          <w:color w:val="000000"/>
        </w:rPr>
        <w:t xml:space="preserve"> опис</w:t>
      </w:r>
      <w:r w:rsidRPr="00020149">
        <w:rPr>
          <w:color w:val="000000"/>
        </w:rPr>
        <w:t>ывает</w:t>
      </w:r>
      <w:r w:rsidRPr="00EF2720">
        <w:rPr>
          <w:color w:val="000000"/>
        </w:rPr>
        <w:t xml:space="preserve"> этапы проведения мероприятия (не менее трёх).</w:t>
      </w:r>
    </w:p>
    <w:p w14:paraId="504113FA" w14:textId="53EC8328" w:rsidR="00EF2720" w:rsidRPr="00EF2720" w:rsidRDefault="00EF2720" w:rsidP="00020149">
      <w:pPr>
        <w:shd w:val="clear" w:color="auto" w:fill="FFFFFF"/>
        <w:ind w:firstLine="709"/>
        <w:jc w:val="both"/>
        <w:rPr>
          <w:color w:val="000000"/>
        </w:rPr>
      </w:pPr>
      <w:r w:rsidRPr="00EF2720">
        <w:rPr>
          <w:color w:val="000000"/>
        </w:rPr>
        <w:t>2</w:t>
      </w:r>
      <w:r w:rsidRPr="00020149">
        <w:rPr>
          <w:color w:val="000000"/>
        </w:rPr>
        <w:t>.</w:t>
      </w:r>
      <w:r w:rsidRPr="00EF2720">
        <w:rPr>
          <w:color w:val="000000"/>
        </w:rPr>
        <w:t xml:space="preserve"> Сценарий</w:t>
      </w:r>
      <w:r w:rsidR="007754F4">
        <w:rPr>
          <w:color w:val="000000"/>
        </w:rPr>
        <w:t xml:space="preserve"> </w:t>
      </w:r>
      <w:r w:rsidRPr="00EF2720">
        <w:rPr>
          <w:color w:val="000000"/>
        </w:rPr>
        <w:t>содержит текст инструкции.</w:t>
      </w:r>
    </w:p>
    <w:p w14:paraId="32F87733" w14:textId="52C1DD8A" w:rsidR="00EF2720" w:rsidRPr="00EF2720" w:rsidRDefault="00EF2720" w:rsidP="00020149">
      <w:pPr>
        <w:shd w:val="clear" w:color="auto" w:fill="FFFFFF"/>
        <w:ind w:firstLine="709"/>
        <w:jc w:val="both"/>
        <w:rPr>
          <w:color w:val="000000"/>
        </w:rPr>
      </w:pPr>
      <w:r w:rsidRPr="00EF2720">
        <w:rPr>
          <w:color w:val="000000"/>
        </w:rPr>
        <w:t>3</w:t>
      </w:r>
      <w:r w:rsidRPr="00020149">
        <w:rPr>
          <w:color w:val="000000"/>
        </w:rPr>
        <w:t xml:space="preserve">. </w:t>
      </w:r>
      <w:r w:rsidRPr="00EF2720">
        <w:rPr>
          <w:color w:val="000000"/>
        </w:rPr>
        <w:t>Инструкция включает достаточный перечень действий, чтобы минимизировать</w:t>
      </w:r>
      <w:r w:rsidRPr="00020149">
        <w:rPr>
          <w:color w:val="000000"/>
        </w:rPr>
        <w:t xml:space="preserve"> </w:t>
      </w:r>
      <w:r w:rsidRPr="00EF2720">
        <w:rPr>
          <w:color w:val="000000"/>
        </w:rPr>
        <w:t>последствия происшествия.</w:t>
      </w:r>
    </w:p>
    <w:p w14:paraId="73C08E2A" w14:textId="77777777" w:rsidR="00EF2720" w:rsidRPr="00020149" w:rsidRDefault="00EF2720" w:rsidP="00020149">
      <w:pPr>
        <w:shd w:val="clear" w:color="auto" w:fill="FFFFFF"/>
        <w:ind w:firstLine="709"/>
        <w:jc w:val="both"/>
        <w:rPr>
          <w:color w:val="000000"/>
        </w:rPr>
      </w:pPr>
      <w:r w:rsidRPr="00EF2720">
        <w:rPr>
          <w:color w:val="000000"/>
        </w:rPr>
        <w:t>4</w:t>
      </w:r>
      <w:r w:rsidRPr="00020149">
        <w:rPr>
          <w:color w:val="000000"/>
        </w:rPr>
        <w:t>.</w:t>
      </w:r>
      <w:r w:rsidRPr="00EF2720">
        <w:rPr>
          <w:color w:val="000000"/>
        </w:rPr>
        <w:t xml:space="preserve"> Сценарий </w:t>
      </w:r>
      <w:r w:rsidRPr="00020149">
        <w:rPr>
          <w:color w:val="000000"/>
        </w:rPr>
        <w:t xml:space="preserve">может быть </w:t>
      </w:r>
      <w:r w:rsidRPr="00EF2720">
        <w:rPr>
          <w:color w:val="000000"/>
        </w:rPr>
        <w:t xml:space="preserve">представлен в виде текстового документа формата </w:t>
      </w:r>
      <w:proofErr w:type="spellStart"/>
      <w:r w:rsidRPr="00EF2720">
        <w:rPr>
          <w:color w:val="000000"/>
        </w:rPr>
        <w:t>pdf</w:t>
      </w:r>
      <w:proofErr w:type="spellEnd"/>
      <w:r w:rsidRPr="00020149">
        <w:rPr>
          <w:color w:val="000000"/>
        </w:rPr>
        <w:t>,</w:t>
      </w:r>
      <w:r w:rsidRPr="00020149">
        <w:rPr>
          <w:color w:val="000000"/>
          <w:lang w:val="en-US"/>
        </w:rPr>
        <w:t>doc</w:t>
      </w:r>
      <w:r w:rsidRPr="00020149">
        <w:rPr>
          <w:color w:val="000000"/>
        </w:rPr>
        <w:t>,</w:t>
      </w:r>
      <w:r w:rsidRPr="00020149">
        <w:rPr>
          <w:color w:val="000000"/>
          <w:lang w:val="en-US"/>
        </w:rPr>
        <w:t>excel</w:t>
      </w:r>
      <w:r w:rsidRPr="00020149">
        <w:rPr>
          <w:color w:val="000000"/>
        </w:rPr>
        <w:t>.</w:t>
      </w:r>
    </w:p>
    <w:p w14:paraId="4B0340B8" w14:textId="77777777" w:rsidR="00EF2720" w:rsidRPr="00020149" w:rsidRDefault="00EF2720" w:rsidP="00020149">
      <w:pPr>
        <w:shd w:val="clear" w:color="auto" w:fill="FFFFFF"/>
        <w:ind w:firstLine="709"/>
        <w:jc w:val="both"/>
        <w:rPr>
          <w:color w:val="000000"/>
        </w:rPr>
      </w:pPr>
      <w:r w:rsidRPr="00020149">
        <w:rPr>
          <w:color w:val="000000"/>
        </w:rPr>
        <w:t xml:space="preserve">Шрифт должен быть </w:t>
      </w:r>
      <w:proofErr w:type="gramStart"/>
      <w:r w:rsidRPr="00020149">
        <w:rPr>
          <w:color w:val="000000"/>
        </w:rPr>
        <w:t>отредактирован</w:t>
      </w:r>
      <w:proofErr w:type="gramEnd"/>
      <w:r w:rsidRPr="00020149">
        <w:rPr>
          <w:color w:val="000000"/>
        </w:rPr>
        <w:t xml:space="preserve"> например:</w:t>
      </w:r>
    </w:p>
    <w:p w14:paraId="1DA5280E" w14:textId="76FF3DD7" w:rsidR="00EF2720" w:rsidRPr="00020149" w:rsidRDefault="00EF2720" w:rsidP="00020149">
      <w:pPr>
        <w:shd w:val="clear" w:color="auto" w:fill="FFFFFF"/>
        <w:ind w:firstLine="709"/>
        <w:jc w:val="both"/>
        <w:rPr>
          <w:color w:val="000000"/>
        </w:rPr>
      </w:pPr>
      <w:r w:rsidRPr="00020149">
        <w:rPr>
          <w:color w:val="000000"/>
        </w:rPr>
        <w:t>-</w:t>
      </w:r>
      <w:r w:rsidRPr="00EF2720">
        <w:rPr>
          <w:color w:val="000000"/>
        </w:rPr>
        <w:t>гарнитура шрифта</w:t>
      </w:r>
      <w:r w:rsidRPr="00020149">
        <w:rPr>
          <w:color w:val="000000"/>
        </w:rPr>
        <w:t xml:space="preserve"> </w:t>
      </w:r>
      <w:proofErr w:type="spellStart"/>
      <w:r w:rsidRPr="00EF2720">
        <w:rPr>
          <w:color w:val="000000"/>
        </w:rPr>
        <w:t>Times</w:t>
      </w:r>
      <w:proofErr w:type="spellEnd"/>
      <w:r w:rsidRPr="00EF2720">
        <w:rPr>
          <w:color w:val="000000"/>
        </w:rPr>
        <w:t xml:space="preserve"> </w:t>
      </w:r>
      <w:proofErr w:type="spellStart"/>
      <w:r w:rsidRPr="00EF2720">
        <w:rPr>
          <w:color w:val="000000"/>
        </w:rPr>
        <w:t>New</w:t>
      </w:r>
      <w:proofErr w:type="spellEnd"/>
      <w:r w:rsidRPr="00EF2720">
        <w:rPr>
          <w:color w:val="000000"/>
        </w:rPr>
        <w:t xml:space="preserve"> </w:t>
      </w:r>
      <w:proofErr w:type="spellStart"/>
      <w:r w:rsidRPr="00EF2720">
        <w:rPr>
          <w:color w:val="000000"/>
        </w:rPr>
        <w:t>Roman</w:t>
      </w:r>
      <w:proofErr w:type="spellEnd"/>
      <w:r w:rsidRPr="00EF2720">
        <w:rPr>
          <w:color w:val="000000"/>
        </w:rPr>
        <w:t xml:space="preserve">, размер 12 </w:t>
      </w:r>
      <w:proofErr w:type="spellStart"/>
      <w:r w:rsidRPr="00EF2720">
        <w:rPr>
          <w:color w:val="000000"/>
        </w:rPr>
        <w:t>пт</w:t>
      </w:r>
      <w:proofErr w:type="spellEnd"/>
      <w:r w:rsidRPr="00EF2720">
        <w:rPr>
          <w:color w:val="000000"/>
        </w:rPr>
        <w:t>, межстрочный интервал 1,15, отступ абзаца - 1,25</w:t>
      </w:r>
      <w:r w:rsidRPr="00020149">
        <w:rPr>
          <w:color w:val="000000"/>
        </w:rPr>
        <w:t xml:space="preserve"> </w:t>
      </w:r>
      <w:r w:rsidRPr="00EF2720">
        <w:rPr>
          <w:color w:val="000000"/>
        </w:rPr>
        <w:t>см, интервалы между абзацами - 0, выравнивание по ширине страницы. Поля</w:t>
      </w:r>
      <w:r w:rsidRPr="00020149">
        <w:rPr>
          <w:color w:val="000000"/>
        </w:rPr>
        <w:t xml:space="preserve"> </w:t>
      </w:r>
      <w:r w:rsidRPr="00EF2720">
        <w:rPr>
          <w:color w:val="000000"/>
        </w:rPr>
        <w:t xml:space="preserve">страницы: левое </w:t>
      </w:r>
      <w:r w:rsidRPr="00020149">
        <w:rPr>
          <w:color w:val="000000"/>
        </w:rPr>
        <w:t>2,5</w:t>
      </w:r>
      <w:r w:rsidRPr="00EF2720">
        <w:rPr>
          <w:color w:val="000000"/>
        </w:rPr>
        <w:t xml:space="preserve"> см, верхнее и нижнее </w:t>
      </w:r>
      <w:r w:rsidRPr="00020149">
        <w:rPr>
          <w:color w:val="000000"/>
        </w:rPr>
        <w:t>1,5</w:t>
      </w:r>
      <w:r w:rsidRPr="00EF2720">
        <w:rPr>
          <w:color w:val="000000"/>
        </w:rPr>
        <w:t xml:space="preserve"> см, правое 1,5 см. Нумерация страниц:</w:t>
      </w:r>
      <w:r w:rsidRPr="00020149">
        <w:rPr>
          <w:color w:val="000000"/>
        </w:rPr>
        <w:t xml:space="preserve"> </w:t>
      </w:r>
      <w:r w:rsidRPr="00EF2720">
        <w:rPr>
          <w:color w:val="000000"/>
        </w:rPr>
        <w:t>внизу справа. В тексте допускается использование общепринятых буквенных</w:t>
      </w:r>
      <w:r w:rsidRPr="00020149">
        <w:rPr>
          <w:color w:val="000000"/>
        </w:rPr>
        <w:t xml:space="preserve"> </w:t>
      </w:r>
      <w:r w:rsidRPr="00EF2720">
        <w:rPr>
          <w:color w:val="000000"/>
        </w:rPr>
        <w:t>аббревиатур (например, РФ - Российская Федерация, ТК РФ - Трудовой кодекс и т.д.)</w:t>
      </w:r>
      <w:r w:rsidRPr="00020149">
        <w:rPr>
          <w:color w:val="000000"/>
        </w:rPr>
        <w:t xml:space="preserve"> </w:t>
      </w:r>
    </w:p>
    <w:p w14:paraId="2C651D33" w14:textId="77777777" w:rsidR="00EF2720" w:rsidRPr="00EF2720" w:rsidRDefault="00EF2720" w:rsidP="00020149">
      <w:pPr>
        <w:shd w:val="clear" w:color="auto" w:fill="FFFFFF"/>
        <w:ind w:firstLine="709"/>
        <w:jc w:val="both"/>
        <w:rPr>
          <w:color w:val="000000"/>
        </w:rPr>
      </w:pPr>
    </w:p>
    <w:p w14:paraId="14E1F568" w14:textId="45CD5375" w:rsidR="00EF2720" w:rsidRDefault="00EF2720" w:rsidP="00020149">
      <w:pPr>
        <w:shd w:val="clear" w:color="auto" w:fill="FFFFFF"/>
        <w:ind w:firstLine="709"/>
        <w:jc w:val="both"/>
        <w:rPr>
          <w:b/>
          <w:color w:val="000000"/>
        </w:rPr>
      </w:pPr>
      <w:r w:rsidRPr="00EF2720">
        <w:rPr>
          <w:b/>
          <w:color w:val="000000"/>
        </w:rPr>
        <w:t>Практическая работа № 2 Разработка алгоритма проведения тренировки по отработке</w:t>
      </w:r>
      <w:r w:rsidRPr="00020149">
        <w:rPr>
          <w:b/>
          <w:color w:val="000000"/>
        </w:rPr>
        <w:t xml:space="preserve"> </w:t>
      </w:r>
      <w:r w:rsidRPr="00EF2720">
        <w:rPr>
          <w:b/>
          <w:color w:val="000000"/>
        </w:rPr>
        <w:t>действий при возникновении пожара, в том числе при вызове пожарной охраны.</w:t>
      </w:r>
    </w:p>
    <w:p w14:paraId="725D18AC" w14:textId="77777777" w:rsidR="00020149" w:rsidRPr="00EF2720" w:rsidRDefault="00020149" w:rsidP="00020149">
      <w:pPr>
        <w:shd w:val="clear" w:color="auto" w:fill="FFFFFF"/>
        <w:ind w:firstLine="709"/>
        <w:jc w:val="both"/>
        <w:rPr>
          <w:b/>
          <w:color w:val="000000"/>
        </w:rPr>
      </w:pPr>
    </w:p>
    <w:p w14:paraId="18CAB880" w14:textId="0359BE9B" w:rsidR="00EF2720" w:rsidRDefault="00020149" w:rsidP="00020149">
      <w:pPr>
        <w:shd w:val="clear" w:color="auto" w:fill="FFFFFF"/>
        <w:ind w:firstLine="709"/>
        <w:jc w:val="both"/>
        <w:rPr>
          <w:i/>
          <w:color w:val="000000"/>
        </w:rPr>
      </w:pPr>
      <w:r w:rsidRPr="00EF2720">
        <w:rPr>
          <w:b/>
          <w:i/>
          <w:color w:val="000000"/>
        </w:rPr>
        <w:t>Задание.</w:t>
      </w:r>
      <w:r w:rsidRPr="00020149">
        <w:rPr>
          <w:b/>
          <w:i/>
          <w:color w:val="000000"/>
        </w:rPr>
        <w:t xml:space="preserve"> </w:t>
      </w:r>
      <w:r w:rsidRPr="00020149">
        <w:rPr>
          <w:i/>
          <w:color w:val="000000"/>
        </w:rPr>
        <w:t xml:space="preserve">Разработайте </w:t>
      </w:r>
      <w:r w:rsidR="00EF2720" w:rsidRPr="00EF2720">
        <w:rPr>
          <w:i/>
          <w:color w:val="000000"/>
        </w:rPr>
        <w:t>алгоритм</w:t>
      </w:r>
      <w:r w:rsidR="00EF2720" w:rsidRPr="00020149">
        <w:rPr>
          <w:i/>
          <w:color w:val="000000"/>
        </w:rPr>
        <w:t xml:space="preserve"> </w:t>
      </w:r>
      <w:r w:rsidR="00EF2720" w:rsidRPr="00EF2720">
        <w:rPr>
          <w:i/>
          <w:color w:val="000000"/>
        </w:rPr>
        <w:t>проведения</w:t>
      </w:r>
      <w:r w:rsidR="00EF2720" w:rsidRPr="00020149">
        <w:rPr>
          <w:i/>
          <w:color w:val="000000"/>
        </w:rPr>
        <w:t xml:space="preserve"> </w:t>
      </w:r>
      <w:r w:rsidR="00EF2720" w:rsidRPr="00EF2720">
        <w:rPr>
          <w:i/>
          <w:color w:val="000000"/>
        </w:rPr>
        <w:t>учебной</w:t>
      </w:r>
      <w:r w:rsidR="00EF2720" w:rsidRPr="00020149">
        <w:rPr>
          <w:i/>
          <w:color w:val="000000"/>
        </w:rPr>
        <w:t xml:space="preserve"> </w:t>
      </w:r>
      <w:r w:rsidR="00EF2720" w:rsidRPr="00EF2720">
        <w:rPr>
          <w:i/>
          <w:color w:val="000000"/>
        </w:rPr>
        <w:t>тренировки</w:t>
      </w:r>
      <w:r w:rsidR="00EF2720" w:rsidRPr="00020149">
        <w:rPr>
          <w:i/>
          <w:color w:val="000000"/>
        </w:rPr>
        <w:t xml:space="preserve"> </w:t>
      </w:r>
      <w:r w:rsidR="00EF2720" w:rsidRPr="00EF2720">
        <w:rPr>
          <w:i/>
          <w:color w:val="000000"/>
        </w:rPr>
        <w:t>по</w:t>
      </w:r>
      <w:r w:rsidR="00EF2720" w:rsidRPr="00020149">
        <w:rPr>
          <w:i/>
          <w:color w:val="000000"/>
        </w:rPr>
        <w:t xml:space="preserve"> </w:t>
      </w:r>
      <w:r w:rsidR="00EF2720" w:rsidRPr="00EF2720">
        <w:rPr>
          <w:i/>
          <w:color w:val="000000"/>
        </w:rPr>
        <w:t>отработке действий при возникновении пожара, в том числе при вызове пожарной</w:t>
      </w:r>
      <w:r w:rsidR="00EF2720" w:rsidRPr="00020149">
        <w:rPr>
          <w:i/>
          <w:color w:val="000000"/>
        </w:rPr>
        <w:t xml:space="preserve"> </w:t>
      </w:r>
      <w:r w:rsidR="00EF2720" w:rsidRPr="00EF2720">
        <w:rPr>
          <w:i/>
          <w:color w:val="000000"/>
        </w:rPr>
        <w:t>охраны.</w:t>
      </w:r>
    </w:p>
    <w:p w14:paraId="788860DD" w14:textId="77777777" w:rsidR="00020149" w:rsidRPr="00EF2720" w:rsidRDefault="00020149" w:rsidP="00020149">
      <w:pPr>
        <w:shd w:val="clear" w:color="auto" w:fill="FFFFFF"/>
        <w:ind w:firstLine="709"/>
        <w:jc w:val="both"/>
        <w:rPr>
          <w:i/>
          <w:color w:val="000000"/>
        </w:rPr>
      </w:pPr>
    </w:p>
    <w:p w14:paraId="3414C7FD" w14:textId="77777777" w:rsidR="00EF2720" w:rsidRPr="00EF2720" w:rsidRDefault="00EF2720" w:rsidP="00020149">
      <w:pPr>
        <w:shd w:val="clear" w:color="auto" w:fill="FFFFFF"/>
        <w:ind w:firstLine="709"/>
        <w:jc w:val="both"/>
        <w:rPr>
          <w:color w:val="000000"/>
          <w:u w:val="single"/>
        </w:rPr>
      </w:pPr>
      <w:r w:rsidRPr="00EF2720">
        <w:rPr>
          <w:color w:val="000000"/>
          <w:u w:val="single"/>
        </w:rPr>
        <w:t>Требования к выполнению практической работы:</w:t>
      </w:r>
    </w:p>
    <w:p w14:paraId="7FD10BCC" w14:textId="7DE6DF8B" w:rsidR="00EF2720" w:rsidRPr="00EF2720" w:rsidRDefault="00EF2720" w:rsidP="00020149">
      <w:pPr>
        <w:shd w:val="clear" w:color="auto" w:fill="FFFFFF"/>
        <w:ind w:firstLine="709"/>
        <w:jc w:val="both"/>
        <w:rPr>
          <w:color w:val="000000"/>
        </w:rPr>
      </w:pPr>
      <w:r w:rsidRPr="00EF2720">
        <w:rPr>
          <w:color w:val="000000"/>
        </w:rPr>
        <w:t>1 Алгоритм проведения тренировки включает все обязательные этапы. Порядок</w:t>
      </w:r>
      <w:r w:rsidRPr="00020149">
        <w:rPr>
          <w:color w:val="000000"/>
        </w:rPr>
        <w:t xml:space="preserve"> </w:t>
      </w:r>
      <w:r w:rsidRPr="00EF2720">
        <w:rPr>
          <w:color w:val="000000"/>
        </w:rPr>
        <w:t>выполняемых действий логичен и конкретен. Количество описанных действий</w:t>
      </w:r>
      <w:r w:rsidRPr="00020149">
        <w:rPr>
          <w:color w:val="000000"/>
        </w:rPr>
        <w:t xml:space="preserve"> </w:t>
      </w:r>
      <w:r w:rsidRPr="00EF2720">
        <w:rPr>
          <w:color w:val="000000"/>
        </w:rPr>
        <w:t>достаточное для предотв</w:t>
      </w:r>
      <w:r w:rsidRPr="00020149">
        <w:rPr>
          <w:color w:val="000000"/>
        </w:rPr>
        <w:t xml:space="preserve">ращения </w:t>
      </w:r>
      <w:proofErr w:type="gramStart"/>
      <w:r w:rsidRPr="00020149">
        <w:rPr>
          <w:color w:val="000000"/>
        </w:rPr>
        <w:t>распространения пожара/</w:t>
      </w:r>
      <w:r w:rsidRPr="00EF2720">
        <w:rPr>
          <w:color w:val="000000"/>
        </w:rPr>
        <w:t>ликвидации очага</w:t>
      </w:r>
      <w:r w:rsidRPr="00020149">
        <w:rPr>
          <w:color w:val="000000"/>
        </w:rPr>
        <w:t xml:space="preserve"> </w:t>
      </w:r>
      <w:r w:rsidRPr="00EF2720">
        <w:rPr>
          <w:color w:val="000000"/>
        </w:rPr>
        <w:t>возгорания</w:t>
      </w:r>
      <w:proofErr w:type="gramEnd"/>
      <w:r w:rsidRPr="00EF2720">
        <w:rPr>
          <w:color w:val="000000"/>
        </w:rPr>
        <w:t xml:space="preserve"> и эвакуации людей.</w:t>
      </w:r>
    </w:p>
    <w:p w14:paraId="5C2483A1" w14:textId="480565D8" w:rsidR="00EF2720" w:rsidRPr="00020149" w:rsidRDefault="00EF2720" w:rsidP="00020149">
      <w:pPr>
        <w:shd w:val="clear" w:color="auto" w:fill="FFFFFF"/>
        <w:ind w:firstLine="709"/>
        <w:jc w:val="both"/>
        <w:rPr>
          <w:color w:val="000000"/>
        </w:rPr>
      </w:pPr>
      <w:r w:rsidRPr="00020149">
        <w:rPr>
          <w:color w:val="000000"/>
        </w:rPr>
        <w:t xml:space="preserve">2. </w:t>
      </w:r>
      <w:r w:rsidRPr="00EF2720">
        <w:rPr>
          <w:color w:val="000000"/>
        </w:rPr>
        <w:t xml:space="preserve">Алгоритм проведения тренировки </w:t>
      </w:r>
      <w:r w:rsidRPr="00020149">
        <w:rPr>
          <w:color w:val="000000"/>
        </w:rPr>
        <w:t xml:space="preserve">может быть </w:t>
      </w:r>
      <w:r w:rsidRPr="00EF2720">
        <w:rPr>
          <w:color w:val="000000"/>
        </w:rPr>
        <w:t xml:space="preserve">представлен в виде текстового документа формата </w:t>
      </w:r>
      <w:proofErr w:type="spellStart"/>
      <w:r w:rsidRPr="00EF2720">
        <w:rPr>
          <w:color w:val="000000"/>
        </w:rPr>
        <w:t>pdf</w:t>
      </w:r>
      <w:proofErr w:type="spellEnd"/>
      <w:r w:rsidRPr="00020149">
        <w:rPr>
          <w:color w:val="000000"/>
        </w:rPr>
        <w:t>,</w:t>
      </w:r>
      <w:r w:rsidRPr="00020149">
        <w:rPr>
          <w:color w:val="000000"/>
          <w:lang w:val="en-US"/>
        </w:rPr>
        <w:t>doc</w:t>
      </w:r>
      <w:r w:rsidRPr="00020149">
        <w:rPr>
          <w:color w:val="000000"/>
        </w:rPr>
        <w:t>,</w:t>
      </w:r>
      <w:r w:rsidRPr="00020149">
        <w:rPr>
          <w:color w:val="000000"/>
          <w:lang w:val="en-US"/>
        </w:rPr>
        <w:t>excel</w:t>
      </w:r>
      <w:r w:rsidRPr="00020149">
        <w:rPr>
          <w:color w:val="000000"/>
        </w:rPr>
        <w:t>.</w:t>
      </w:r>
    </w:p>
    <w:p w14:paraId="7FDAAA46" w14:textId="0AB504B9" w:rsidR="00EF2720" w:rsidRPr="00020149" w:rsidRDefault="00EF2720" w:rsidP="00020149">
      <w:pPr>
        <w:shd w:val="clear" w:color="auto" w:fill="FFFFFF"/>
        <w:ind w:firstLine="709"/>
        <w:jc w:val="both"/>
        <w:rPr>
          <w:color w:val="000000"/>
        </w:rPr>
      </w:pPr>
      <w:r w:rsidRPr="00020149">
        <w:rPr>
          <w:color w:val="000000"/>
        </w:rPr>
        <w:t xml:space="preserve">Шрифт должен быть </w:t>
      </w:r>
      <w:proofErr w:type="gramStart"/>
      <w:r w:rsidRPr="00020149">
        <w:rPr>
          <w:color w:val="000000"/>
        </w:rPr>
        <w:t>отредактирован</w:t>
      </w:r>
      <w:proofErr w:type="gramEnd"/>
      <w:r w:rsidRPr="00020149">
        <w:rPr>
          <w:color w:val="000000"/>
        </w:rPr>
        <w:t xml:space="preserve"> например</w:t>
      </w:r>
      <w:r w:rsidR="00020149" w:rsidRPr="00020149">
        <w:rPr>
          <w:color w:val="000000"/>
        </w:rPr>
        <w:t xml:space="preserve"> в формате </w:t>
      </w:r>
      <w:r w:rsidR="00020149" w:rsidRPr="00020149">
        <w:rPr>
          <w:color w:val="000000"/>
          <w:lang w:val="en-US"/>
        </w:rPr>
        <w:t>doc</w:t>
      </w:r>
      <w:r w:rsidRPr="00020149">
        <w:rPr>
          <w:color w:val="000000"/>
        </w:rPr>
        <w:t>:</w:t>
      </w:r>
    </w:p>
    <w:p w14:paraId="02C34A20" w14:textId="77777777" w:rsidR="00EF2720" w:rsidRPr="00020149" w:rsidRDefault="00EF2720" w:rsidP="00020149">
      <w:pPr>
        <w:shd w:val="clear" w:color="auto" w:fill="FFFFFF"/>
        <w:ind w:firstLine="709"/>
        <w:jc w:val="both"/>
        <w:rPr>
          <w:color w:val="000000"/>
        </w:rPr>
      </w:pPr>
      <w:r w:rsidRPr="00020149">
        <w:rPr>
          <w:color w:val="000000"/>
        </w:rPr>
        <w:t>-</w:t>
      </w:r>
      <w:r w:rsidRPr="00EF2720">
        <w:rPr>
          <w:color w:val="000000"/>
        </w:rPr>
        <w:t>гарнитура шрифта</w:t>
      </w:r>
      <w:r w:rsidRPr="00020149">
        <w:rPr>
          <w:color w:val="000000"/>
        </w:rPr>
        <w:t xml:space="preserve"> </w:t>
      </w:r>
      <w:proofErr w:type="spellStart"/>
      <w:r w:rsidRPr="00EF2720">
        <w:rPr>
          <w:color w:val="000000"/>
        </w:rPr>
        <w:t>Times</w:t>
      </w:r>
      <w:proofErr w:type="spellEnd"/>
      <w:r w:rsidRPr="00EF2720">
        <w:rPr>
          <w:color w:val="000000"/>
        </w:rPr>
        <w:t xml:space="preserve"> </w:t>
      </w:r>
      <w:proofErr w:type="spellStart"/>
      <w:r w:rsidRPr="00EF2720">
        <w:rPr>
          <w:color w:val="000000"/>
        </w:rPr>
        <w:t>New</w:t>
      </w:r>
      <w:proofErr w:type="spellEnd"/>
      <w:r w:rsidRPr="00EF2720">
        <w:rPr>
          <w:color w:val="000000"/>
        </w:rPr>
        <w:t xml:space="preserve"> </w:t>
      </w:r>
      <w:proofErr w:type="spellStart"/>
      <w:r w:rsidRPr="00EF2720">
        <w:rPr>
          <w:color w:val="000000"/>
        </w:rPr>
        <w:t>Roman</w:t>
      </w:r>
      <w:proofErr w:type="spellEnd"/>
      <w:r w:rsidRPr="00EF2720">
        <w:rPr>
          <w:color w:val="000000"/>
        </w:rPr>
        <w:t xml:space="preserve">, размер 12 </w:t>
      </w:r>
      <w:proofErr w:type="spellStart"/>
      <w:r w:rsidRPr="00EF2720">
        <w:rPr>
          <w:color w:val="000000"/>
        </w:rPr>
        <w:t>пт</w:t>
      </w:r>
      <w:proofErr w:type="spellEnd"/>
      <w:r w:rsidRPr="00EF2720">
        <w:rPr>
          <w:color w:val="000000"/>
        </w:rPr>
        <w:t>, межстрочный интервал 1,15, отступ абзаца - 1,25</w:t>
      </w:r>
      <w:r w:rsidRPr="00020149">
        <w:rPr>
          <w:color w:val="000000"/>
        </w:rPr>
        <w:t xml:space="preserve"> </w:t>
      </w:r>
      <w:r w:rsidRPr="00EF2720">
        <w:rPr>
          <w:color w:val="000000"/>
        </w:rPr>
        <w:t>см, интервалы между абзацами - 0, выравнивание по ширине страницы. Поля</w:t>
      </w:r>
      <w:r w:rsidRPr="00020149">
        <w:rPr>
          <w:color w:val="000000"/>
        </w:rPr>
        <w:t xml:space="preserve"> </w:t>
      </w:r>
      <w:r w:rsidRPr="00EF2720">
        <w:rPr>
          <w:color w:val="000000"/>
        </w:rPr>
        <w:t xml:space="preserve">страницы: левое </w:t>
      </w:r>
      <w:r w:rsidRPr="00020149">
        <w:rPr>
          <w:color w:val="000000"/>
        </w:rPr>
        <w:t>2,5</w:t>
      </w:r>
      <w:r w:rsidRPr="00EF2720">
        <w:rPr>
          <w:color w:val="000000"/>
        </w:rPr>
        <w:t xml:space="preserve"> см, верхнее и нижнее </w:t>
      </w:r>
      <w:r w:rsidRPr="00020149">
        <w:rPr>
          <w:color w:val="000000"/>
        </w:rPr>
        <w:t>1,5</w:t>
      </w:r>
      <w:r w:rsidRPr="00EF2720">
        <w:rPr>
          <w:color w:val="000000"/>
        </w:rPr>
        <w:t xml:space="preserve"> см, правое 1,5 см. Нумерация страниц:</w:t>
      </w:r>
      <w:r w:rsidRPr="00020149">
        <w:rPr>
          <w:color w:val="000000"/>
        </w:rPr>
        <w:t xml:space="preserve"> </w:t>
      </w:r>
      <w:r w:rsidRPr="00EF2720">
        <w:rPr>
          <w:color w:val="000000"/>
        </w:rPr>
        <w:t>внизу справа. В тексте допускается использование общепринятых буквенных</w:t>
      </w:r>
      <w:r w:rsidRPr="00020149">
        <w:rPr>
          <w:color w:val="000000"/>
        </w:rPr>
        <w:t xml:space="preserve"> </w:t>
      </w:r>
      <w:r w:rsidRPr="00EF2720">
        <w:rPr>
          <w:color w:val="000000"/>
        </w:rPr>
        <w:t>аббревиатур (например, РФ - Российская Федерация, ТК РФ - Трудовой кодекс и т.д.)</w:t>
      </w:r>
      <w:r w:rsidRPr="00020149">
        <w:rPr>
          <w:color w:val="000000"/>
        </w:rPr>
        <w:t xml:space="preserve"> </w:t>
      </w:r>
    </w:p>
    <w:p w14:paraId="42623486" w14:textId="77777777" w:rsidR="00020149" w:rsidRPr="00020149" w:rsidRDefault="00020149" w:rsidP="00020149">
      <w:pPr>
        <w:shd w:val="clear" w:color="auto" w:fill="FFFFFF"/>
        <w:ind w:firstLine="709"/>
        <w:jc w:val="both"/>
        <w:rPr>
          <w:color w:val="000000"/>
        </w:rPr>
      </w:pPr>
    </w:p>
    <w:p w14:paraId="2514EE43" w14:textId="5529B049" w:rsidR="00020149" w:rsidRDefault="00020149" w:rsidP="00020149">
      <w:pPr>
        <w:shd w:val="clear" w:color="auto" w:fill="FFFFFF"/>
        <w:ind w:firstLine="709"/>
        <w:jc w:val="both"/>
        <w:rPr>
          <w:b/>
          <w:color w:val="000000"/>
        </w:rPr>
      </w:pPr>
      <w:r w:rsidRPr="00020149">
        <w:rPr>
          <w:b/>
          <w:color w:val="000000"/>
        </w:rPr>
        <w:t>Практическая работа № 3. Разработка проверочного листа для проведения анализа состояния первичных средств пожаротушения.</w:t>
      </w:r>
    </w:p>
    <w:p w14:paraId="75630253" w14:textId="77777777" w:rsidR="00020149" w:rsidRPr="00020149" w:rsidRDefault="00020149" w:rsidP="00020149">
      <w:pPr>
        <w:shd w:val="clear" w:color="auto" w:fill="FFFFFF"/>
        <w:ind w:firstLine="709"/>
        <w:jc w:val="both"/>
        <w:rPr>
          <w:b/>
          <w:color w:val="000000"/>
        </w:rPr>
      </w:pPr>
    </w:p>
    <w:p w14:paraId="7A5BEB27" w14:textId="698AC964" w:rsidR="00020149" w:rsidRDefault="00020149" w:rsidP="00020149">
      <w:pPr>
        <w:shd w:val="clear" w:color="auto" w:fill="FFFFFF"/>
        <w:ind w:firstLine="709"/>
        <w:jc w:val="both"/>
        <w:rPr>
          <w:i/>
          <w:color w:val="000000"/>
        </w:rPr>
      </w:pPr>
      <w:r w:rsidRPr="00EF2720">
        <w:rPr>
          <w:b/>
          <w:i/>
          <w:color w:val="000000"/>
        </w:rPr>
        <w:t>Задание.</w:t>
      </w:r>
      <w:r w:rsidRPr="00020149">
        <w:rPr>
          <w:b/>
          <w:i/>
          <w:color w:val="000000"/>
        </w:rPr>
        <w:t xml:space="preserve"> </w:t>
      </w:r>
      <w:r w:rsidRPr="00020149">
        <w:rPr>
          <w:i/>
          <w:color w:val="000000"/>
        </w:rPr>
        <w:t>Разработайте проверочный лист на основании требований к содержанию первичных средств пожаротушения.</w:t>
      </w:r>
    </w:p>
    <w:p w14:paraId="4C85CE19" w14:textId="77777777" w:rsidR="00020149" w:rsidRPr="00020149" w:rsidRDefault="00020149" w:rsidP="00020149">
      <w:pPr>
        <w:shd w:val="clear" w:color="auto" w:fill="FFFFFF"/>
        <w:ind w:firstLine="709"/>
        <w:jc w:val="both"/>
        <w:rPr>
          <w:i/>
          <w:color w:val="000000"/>
        </w:rPr>
      </w:pPr>
    </w:p>
    <w:p w14:paraId="3359253D" w14:textId="77777777" w:rsidR="00020149" w:rsidRPr="00020149" w:rsidRDefault="00020149" w:rsidP="00020149">
      <w:pPr>
        <w:shd w:val="clear" w:color="auto" w:fill="FFFFFF"/>
        <w:ind w:firstLine="709"/>
        <w:jc w:val="both"/>
        <w:rPr>
          <w:color w:val="000000"/>
          <w:u w:val="single"/>
        </w:rPr>
      </w:pPr>
      <w:r w:rsidRPr="00020149">
        <w:rPr>
          <w:color w:val="000000"/>
          <w:u w:val="single"/>
        </w:rPr>
        <w:t>Требования к выполнению практической работы:</w:t>
      </w:r>
    </w:p>
    <w:p w14:paraId="76AE0C0D" w14:textId="4ECE2A2C" w:rsidR="00020149" w:rsidRPr="00020149" w:rsidRDefault="00020149" w:rsidP="00020149">
      <w:pPr>
        <w:shd w:val="clear" w:color="auto" w:fill="FFFFFF"/>
        <w:ind w:firstLine="709"/>
        <w:jc w:val="both"/>
        <w:rPr>
          <w:color w:val="000000"/>
        </w:rPr>
      </w:pPr>
      <w:r w:rsidRPr="00020149">
        <w:rPr>
          <w:color w:val="000000"/>
        </w:rPr>
        <w:t>1 Проверочный ли</w:t>
      </w:r>
      <w:proofErr w:type="gramStart"/>
      <w:r w:rsidRPr="00020149">
        <w:rPr>
          <w:color w:val="000000"/>
        </w:rPr>
        <w:t>ст вкл</w:t>
      </w:r>
      <w:proofErr w:type="gramEnd"/>
      <w:r w:rsidRPr="00020149">
        <w:rPr>
          <w:color w:val="000000"/>
        </w:rPr>
        <w:t>ючает в себя все требования к содержанию первичных средств пожаротушения в зависимости от  их вида.</w:t>
      </w:r>
    </w:p>
    <w:p w14:paraId="21AFBEB6" w14:textId="4440719E" w:rsidR="00020149" w:rsidRPr="00020149" w:rsidRDefault="00020149" w:rsidP="00020149">
      <w:pPr>
        <w:shd w:val="clear" w:color="auto" w:fill="FFFFFF"/>
        <w:ind w:firstLine="709"/>
        <w:jc w:val="both"/>
        <w:rPr>
          <w:color w:val="000000"/>
        </w:rPr>
      </w:pPr>
      <w:r>
        <w:rPr>
          <w:color w:val="000000"/>
        </w:rPr>
        <w:t xml:space="preserve">2. </w:t>
      </w:r>
      <w:r w:rsidRPr="00020149">
        <w:rPr>
          <w:color w:val="000000"/>
        </w:rPr>
        <w:t>Позиции проверочного листа сформулированы конкретно и кратко.</w:t>
      </w:r>
    </w:p>
    <w:p w14:paraId="4A1A90D3" w14:textId="5E4AC43C" w:rsidR="00020149" w:rsidRPr="00020149" w:rsidRDefault="00020149" w:rsidP="00020149">
      <w:pPr>
        <w:shd w:val="clear" w:color="auto" w:fill="FFFFFF"/>
        <w:ind w:firstLine="709"/>
        <w:jc w:val="both"/>
        <w:rPr>
          <w:color w:val="000000"/>
        </w:rPr>
      </w:pPr>
      <w:r>
        <w:rPr>
          <w:color w:val="000000"/>
        </w:rPr>
        <w:t>3</w:t>
      </w:r>
      <w:r w:rsidRPr="00020149">
        <w:rPr>
          <w:color w:val="000000"/>
        </w:rPr>
        <w:t>.</w:t>
      </w:r>
      <w:r w:rsidRPr="00EF2720">
        <w:rPr>
          <w:color w:val="000000"/>
        </w:rPr>
        <w:t xml:space="preserve"> </w:t>
      </w:r>
      <w:r w:rsidRPr="00020149">
        <w:rPr>
          <w:color w:val="000000"/>
        </w:rPr>
        <w:t>Проверочный лист</w:t>
      </w:r>
      <w:r w:rsidRPr="00EF2720">
        <w:rPr>
          <w:color w:val="000000"/>
        </w:rPr>
        <w:t xml:space="preserve"> </w:t>
      </w:r>
      <w:r w:rsidRPr="00020149">
        <w:rPr>
          <w:color w:val="000000"/>
        </w:rPr>
        <w:t xml:space="preserve">может быть </w:t>
      </w:r>
      <w:r w:rsidRPr="00EF2720">
        <w:rPr>
          <w:color w:val="000000"/>
        </w:rPr>
        <w:t xml:space="preserve">представлен в виде текстового документа формата </w:t>
      </w:r>
      <w:proofErr w:type="spellStart"/>
      <w:r w:rsidRPr="00EF2720">
        <w:rPr>
          <w:color w:val="000000"/>
        </w:rPr>
        <w:t>pdf</w:t>
      </w:r>
      <w:proofErr w:type="spellEnd"/>
      <w:r w:rsidRPr="00020149">
        <w:rPr>
          <w:color w:val="000000"/>
        </w:rPr>
        <w:t>,</w:t>
      </w:r>
      <w:r w:rsidRPr="00020149">
        <w:rPr>
          <w:color w:val="000000"/>
          <w:lang w:val="en-US"/>
        </w:rPr>
        <w:t>doc</w:t>
      </w:r>
      <w:r w:rsidRPr="00020149">
        <w:rPr>
          <w:color w:val="000000"/>
        </w:rPr>
        <w:t>,</w:t>
      </w:r>
      <w:r w:rsidRPr="00020149">
        <w:rPr>
          <w:color w:val="000000"/>
          <w:lang w:val="en-US"/>
        </w:rPr>
        <w:t>excel</w:t>
      </w:r>
      <w:r w:rsidRPr="00020149">
        <w:rPr>
          <w:color w:val="000000"/>
        </w:rPr>
        <w:t>.</w:t>
      </w:r>
    </w:p>
    <w:p w14:paraId="7832D6E0" w14:textId="77777777" w:rsidR="00020149" w:rsidRPr="00020149" w:rsidRDefault="00020149" w:rsidP="00020149">
      <w:pPr>
        <w:shd w:val="clear" w:color="auto" w:fill="FFFFFF"/>
        <w:ind w:firstLine="709"/>
        <w:jc w:val="both"/>
        <w:rPr>
          <w:color w:val="000000"/>
        </w:rPr>
      </w:pPr>
      <w:r w:rsidRPr="00020149">
        <w:rPr>
          <w:color w:val="000000"/>
        </w:rPr>
        <w:t xml:space="preserve">Шрифт должен быть </w:t>
      </w:r>
      <w:proofErr w:type="gramStart"/>
      <w:r w:rsidRPr="00020149">
        <w:rPr>
          <w:color w:val="000000"/>
        </w:rPr>
        <w:t>отредактирован</w:t>
      </w:r>
      <w:proofErr w:type="gramEnd"/>
      <w:r w:rsidRPr="00020149">
        <w:rPr>
          <w:color w:val="000000"/>
        </w:rPr>
        <w:t xml:space="preserve"> например:</w:t>
      </w:r>
    </w:p>
    <w:p w14:paraId="516A429D" w14:textId="77777777" w:rsidR="00020149" w:rsidRPr="00020149" w:rsidRDefault="00020149" w:rsidP="00020149">
      <w:pPr>
        <w:shd w:val="clear" w:color="auto" w:fill="FFFFFF"/>
        <w:ind w:firstLine="709"/>
        <w:jc w:val="both"/>
        <w:rPr>
          <w:color w:val="000000"/>
        </w:rPr>
      </w:pPr>
      <w:r w:rsidRPr="00020149">
        <w:rPr>
          <w:color w:val="000000"/>
        </w:rPr>
        <w:t>-</w:t>
      </w:r>
      <w:r w:rsidRPr="00EF2720">
        <w:rPr>
          <w:color w:val="000000"/>
        </w:rPr>
        <w:t>гарнитура шрифта</w:t>
      </w:r>
      <w:r w:rsidRPr="00020149">
        <w:rPr>
          <w:color w:val="000000"/>
        </w:rPr>
        <w:t xml:space="preserve"> </w:t>
      </w:r>
      <w:proofErr w:type="spellStart"/>
      <w:r w:rsidRPr="00EF2720">
        <w:rPr>
          <w:color w:val="000000"/>
        </w:rPr>
        <w:t>Times</w:t>
      </w:r>
      <w:proofErr w:type="spellEnd"/>
      <w:r w:rsidRPr="00EF2720">
        <w:rPr>
          <w:color w:val="000000"/>
        </w:rPr>
        <w:t xml:space="preserve"> </w:t>
      </w:r>
      <w:proofErr w:type="spellStart"/>
      <w:r w:rsidRPr="00EF2720">
        <w:rPr>
          <w:color w:val="000000"/>
        </w:rPr>
        <w:t>New</w:t>
      </w:r>
      <w:proofErr w:type="spellEnd"/>
      <w:r w:rsidRPr="00EF2720">
        <w:rPr>
          <w:color w:val="000000"/>
        </w:rPr>
        <w:t xml:space="preserve"> </w:t>
      </w:r>
      <w:proofErr w:type="spellStart"/>
      <w:r w:rsidRPr="00EF2720">
        <w:rPr>
          <w:color w:val="000000"/>
        </w:rPr>
        <w:t>Roman</w:t>
      </w:r>
      <w:proofErr w:type="spellEnd"/>
      <w:r w:rsidRPr="00EF2720">
        <w:rPr>
          <w:color w:val="000000"/>
        </w:rPr>
        <w:t xml:space="preserve">, размер 12 </w:t>
      </w:r>
      <w:proofErr w:type="spellStart"/>
      <w:r w:rsidRPr="00EF2720">
        <w:rPr>
          <w:color w:val="000000"/>
        </w:rPr>
        <w:t>пт</w:t>
      </w:r>
      <w:proofErr w:type="spellEnd"/>
      <w:r w:rsidRPr="00EF2720">
        <w:rPr>
          <w:color w:val="000000"/>
        </w:rPr>
        <w:t>, межстрочный интервал 1,15, отступ абзаца - 1,25</w:t>
      </w:r>
      <w:r w:rsidRPr="00020149">
        <w:rPr>
          <w:color w:val="000000"/>
        </w:rPr>
        <w:t xml:space="preserve"> </w:t>
      </w:r>
      <w:r w:rsidRPr="00EF2720">
        <w:rPr>
          <w:color w:val="000000"/>
        </w:rPr>
        <w:t>см, интервалы между абзацами - 0, выравнивание по ширине страницы. Поля</w:t>
      </w:r>
      <w:r w:rsidRPr="00020149">
        <w:rPr>
          <w:color w:val="000000"/>
        </w:rPr>
        <w:t xml:space="preserve"> </w:t>
      </w:r>
      <w:r w:rsidRPr="00EF2720">
        <w:rPr>
          <w:color w:val="000000"/>
        </w:rPr>
        <w:t xml:space="preserve">страницы: левое </w:t>
      </w:r>
      <w:r w:rsidRPr="00020149">
        <w:rPr>
          <w:color w:val="000000"/>
        </w:rPr>
        <w:t>2,5</w:t>
      </w:r>
      <w:r w:rsidRPr="00EF2720">
        <w:rPr>
          <w:color w:val="000000"/>
        </w:rPr>
        <w:t xml:space="preserve"> см, верхнее и нижнее </w:t>
      </w:r>
      <w:r w:rsidRPr="00020149">
        <w:rPr>
          <w:color w:val="000000"/>
        </w:rPr>
        <w:t>1,5</w:t>
      </w:r>
      <w:r w:rsidRPr="00EF2720">
        <w:rPr>
          <w:color w:val="000000"/>
        </w:rPr>
        <w:t xml:space="preserve"> см, правое 1,5 см. Нумерация страниц:</w:t>
      </w:r>
      <w:r w:rsidRPr="00020149">
        <w:rPr>
          <w:color w:val="000000"/>
        </w:rPr>
        <w:t xml:space="preserve"> </w:t>
      </w:r>
      <w:r w:rsidRPr="00EF2720">
        <w:rPr>
          <w:color w:val="000000"/>
        </w:rPr>
        <w:t>внизу справа. В тексте допускается использование общепринятых буквенных</w:t>
      </w:r>
      <w:r w:rsidRPr="00020149">
        <w:rPr>
          <w:color w:val="000000"/>
        </w:rPr>
        <w:t xml:space="preserve"> </w:t>
      </w:r>
      <w:r w:rsidRPr="00EF2720">
        <w:rPr>
          <w:color w:val="000000"/>
        </w:rPr>
        <w:t>аббревиатур (например, РФ - Российская Федерация, ТК РФ - Трудовой кодекс и т.д.)</w:t>
      </w:r>
      <w:r w:rsidRPr="00020149">
        <w:rPr>
          <w:color w:val="000000"/>
        </w:rPr>
        <w:t xml:space="preserve"> </w:t>
      </w:r>
    </w:p>
    <w:p w14:paraId="17C01B02" w14:textId="77777777" w:rsidR="00020149" w:rsidRPr="00020149" w:rsidRDefault="00020149" w:rsidP="00020149">
      <w:pPr>
        <w:shd w:val="clear" w:color="auto" w:fill="FFFFFF"/>
        <w:ind w:firstLine="709"/>
        <w:jc w:val="both"/>
        <w:rPr>
          <w:color w:val="000000"/>
        </w:rPr>
      </w:pPr>
    </w:p>
    <w:p w14:paraId="0D74B4EC" w14:textId="5619724A" w:rsidR="00020149" w:rsidRDefault="00020149" w:rsidP="00020149">
      <w:pPr>
        <w:shd w:val="clear" w:color="auto" w:fill="FFFFFF"/>
        <w:ind w:firstLine="709"/>
        <w:jc w:val="both"/>
        <w:rPr>
          <w:b/>
          <w:color w:val="000000"/>
        </w:rPr>
      </w:pPr>
      <w:r w:rsidRPr="00020149">
        <w:rPr>
          <w:b/>
          <w:color w:val="000000"/>
        </w:rPr>
        <w:t>Практическая работа № 4. Разработка алгоритма проведения учебной тренировки по отработке действий при тревогах «задымление» и «пожар».</w:t>
      </w:r>
    </w:p>
    <w:p w14:paraId="00772214" w14:textId="77777777" w:rsidR="00020149" w:rsidRPr="00020149" w:rsidRDefault="00020149" w:rsidP="00020149">
      <w:pPr>
        <w:shd w:val="clear" w:color="auto" w:fill="FFFFFF"/>
        <w:ind w:firstLine="709"/>
        <w:jc w:val="both"/>
        <w:rPr>
          <w:b/>
          <w:color w:val="000000"/>
        </w:rPr>
      </w:pPr>
    </w:p>
    <w:p w14:paraId="56328778" w14:textId="62ACA2A5" w:rsidR="00020149" w:rsidRDefault="00020149" w:rsidP="00020149">
      <w:pPr>
        <w:shd w:val="clear" w:color="auto" w:fill="FFFFFF"/>
        <w:ind w:firstLine="709"/>
        <w:jc w:val="both"/>
        <w:rPr>
          <w:i/>
          <w:color w:val="000000"/>
        </w:rPr>
      </w:pPr>
      <w:r w:rsidRPr="00EF2720">
        <w:rPr>
          <w:b/>
          <w:i/>
          <w:color w:val="000000"/>
        </w:rPr>
        <w:t>Задание.</w:t>
      </w:r>
      <w:r w:rsidRPr="00020149">
        <w:rPr>
          <w:b/>
          <w:i/>
          <w:color w:val="000000"/>
        </w:rPr>
        <w:t xml:space="preserve"> </w:t>
      </w:r>
      <w:r w:rsidRPr="00020149">
        <w:rPr>
          <w:i/>
          <w:color w:val="000000"/>
        </w:rPr>
        <w:t>Разработайте алгоритм проведения учебной тренировки по отработке действий при тревогах «задымление» и «пожар».</w:t>
      </w:r>
    </w:p>
    <w:p w14:paraId="75570D95" w14:textId="77777777" w:rsidR="00020149" w:rsidRPr="00020149" w:rsidRDefault="00020149" w:rsidP="00020149">
      <w:pPr>
        <w:shd w:val="clear" w:color="auto" w:fill="FFFFFF"/>
        <w:ind w:firstLine="709"/>
        <w:jc w:val="both"/>
        <w:rPr>
          <w:i/>
          <w:color w:val="000000"/>
        </w:rPr>
      </w:pPr>
    </w:p>
    <w:p w14:paraId="6B83E407" w14:textId="77777777" w:rsidR="00020149" w:rsidRPr="00020149" w:rsidRDefault="00020149" w:rsidP="00020149">
      <w:pPr>
        <w:shd w:val="clear" w:color="auto" w:fill="FFFFFF"/>
        <w:ind w:firstLine="709"/>
        <w:jc w:val="both"/>
        <w:rPr>
          <w:color w:val="000000"/>
          <w:u w:val="single"/>
        </w:rPr>
      </w:pPr>
      <w:r w:rsidRPr="00020149">
        <w:rPr>
          <w:color w:val="000000"/>
          <w:u w:val="single"/>
        </w:rPr>
        <w:t>Требования к выполнению практической работы:</w:t>
      </w:r>
    </w:p>
    <w:p w14:paraId="3E6067D0" w14:textId="20E4B16B" w:rsidR="00020149" w:rsidRPr="00020149" w:rsidRDefault="00020149" w:rsidP="00020149">
      <w:pPr>
        <w:shd w:val="clear" w:color="auto" w:fill="FFFFFF"/>
        <w:ind w:firstLine="709"/>
        <w:jc w:val="both"/>
        <w:rPr>
          <w:color w:val="000000"/>
        </w:rPr>
      </w:pPr>
      <w:r w:rsidRPr="00020149">
        <w:rPr>
          <w:color w:val="000000"/>
        </w:rPr>
        <w:t>1 Алгоритм проведения тренировки включает все обязательные этапы. Порядок выполняемых действий логичен и конкретен. Количество описанных действий достаточное для предотв</w:t>
      </w:r>
      <w:r>
        <w:rPr>
          <w:color w:val="000000"/>
        </w:rPr>
        <w:t xml:space="preserve">ращения </w:t>
      </w:r>
      <w:proofErr w:type="gramStart"/>
      <w:r>
        <w:rPr>
          <w:color w:val="000000"/>
        </w:rPr>
        <w:t>распространения пожара/</w:t>
      </w:r>
      <w:r w:rsidRPr="00020149">
        <w:rPr>
          <w:color w:val="000000"/>
        </w:rPr>
        <w:t>ликвидации очага возгорания</w:t>
      </w:r>
      <w:proofErr w:type="gramEnd"/>
      <w:r w:rsidRPr="00020149">
        <w:rPr>
          <w:color w:val="000000"/>
        </w:rPr>
        <w:t xml:space="preserve"> и эвакуации людей.</w:t>
      </w:r>
    </w:p>
    <w:p w14:paraId="5EC4DDC1" w14:textId="0CEF7E3B" w:rsidR="00020149" w:rsidRPr="00020149" w:rsidRDefault="00020149" w:rsidP="00020149">
      <w:pPr>
        <w:shd w:val="clear" w:color="auto" w:fill="FFFFFF"/>
        <w:ind w:firstLine="709"/>
        <w:jc w:val="both"/>
        <w:rPr>
          <w:color w:val="000000"/>
        </w:rPr>
      </w:pPr>
      <w:r>
        <w:rPr>
          <w:color w:val="000000"/>
        </w:rPr>
        <w:t>2</w:t>
      </w:r>
      <w:r w:rsidRPr="00020149">
        <w:rPr>
          <w:color w:val="000000"/>
        </w:rPr>
        <w:t>.</w:t>
      </w:r>
      <w:r w:rsidRPr="00EF2720">
        <w:rPr>
          <w:color w:val="000000"/>
        </w:rPr>
        <w:t xml:space="preserve"> </w:t>
      </w:r>
      <w:r w:rsidRPr="00020149">
        <w:rPr>
          <w:color w:val="000000"/>
        </w:rPr>
        <w:t>Алгоритм проведения тренировки</w:t>
      </w:r>
      <w:r w:rsidRPr="00EF2720">
        <w:rPr>
          <w:color w:val="000000"/>
        </w:rPr>
        <w:t xml:space="preserve"> </w:t>
      </w:r>
      <w:r w:rsidRPr="00020149">
        <w:rPr>
          <w:color w:val="000000"/>
        </w:rPr>
        <w:t xml:space="preserve">может быть </w:t>
      </w:r>
      <w:r w:rsidRPr="00EF2720">
        <w:rPr>
          <w:color w:val="000000"/>
        </w:rPr>
        <w:t xml:space="preserve">представлен в виде текстового документа формата </w:t>
      </w:r>
      <w:proofErr w:type="spellStart"/>
      <w:r w:rsidRPr="00EF2720">
        <w:rPr>
          <w:color w:val="000000"/>
        </w:rPr>
        <w:t>pdf</w:t>
      </w:r>
      <w:proofErr w:type="spellEnd"/>
      <w:r w:rsidRPr="00020149">
        <w:rPr>
          <w:color w:val="000000"/>
        </w:rPr>
        <w:t>,</w:t>
      </w:r>
      <w:r w:rsidRPr="00020149">
        <w:rPr>
          <w:color w:val="000000"/>
          <w:lang w:val="en-US"/>
        </w:rPr>
        <w:t>doc</w:t>
      </w:r>
      <w:r w:rsidRPr="00020149">
        <w:rPr>
          <w:color w:val="000000"/>
        </w:rPr>
        <w:t>,</w:t>
      </w:r>
      <w:r w:rsidRPr="00020149">
        <w:rPr>
          <w:color w:val="000000"/>
          <w:lang w:val="en-US"/>
        </w:rPr>
        <w:t>excel</w:t>
      </w:r>
      <w:r w:rsidRPr="00020149">
        <w:rPr>
          <w:color w:val="000000"/>
        </w:rPr>
        <w:t>.</w:t>
      </w:r>
    </w:p>
    <w:p w14:paraId="417C0F07" w14:textId="77777777" w:rsidR="00020149" w:rsidRPr="00020149" w:rsidRDefault="00020149" w:rsidP="00020149">
      <w:pPr>
        <w:shd w:val="clear" w:color="auto" w:fill="FFFFFF"/>
        <w:ind w:firstLine="709"/>
        <w:jc w:val="both"/>
        <w:rPr>
          <w:color w:val="000000"/>
        </w:rPr>
      </w:pPr>
      <w:r w:rsidRPr="00020149">
        <w:rPr>
          <w:color w:val="000000"/>
        </w:rPr>
        <w:t xml:space="preserve">Шрифт должен быть </w:t>
      </w:r>
      <w:proofErr w:type="gramStart"/>
      <w:r w:rsidRPr="00020149">
        <w:rPr>
          <w:color w:val="000000"/>
        </w:rPr>
        <w:t>отредактирован</w:t>
      </w:r>
      <w:proofErr w:type="gramEnd"/>
      <w:r w:rsidRPr="00020149">
        <w:rPr>
          <w:color w:val="000000"/>
        </w:rPr>
        <w:t xml:space="preserve"> например:</w:t>
      </w:r>
    </w:p>
    <w:p w14:paraId="4F59582F" w14:textId="77777777" w:rsidR="00020149" w:rsidRPr="00020149" w:rsidRDefault="00020149" w:rsidP="00020149">
      <w:pPr>
        <w:shd w:val="clear" w:color="auto" w:fill="FFFFFF"/>
        <w:ind w:firstLine="709"/>
        <w:jc w:val="both"/>
        <w:rPr>
          <w:color w:val="000000"/>
        </w:rPr>
      </w:pPr>
      <w:r w:rsidRPr="00020149">
        <w:rPr>
          <w:color w:val="000000"/>
        </w:rPr>
        <w:t>-</w:t>
      </w:r>
      <w:r w:rsidRPr="00EF2720">
        <w:rPr>
          <w:color w:val="000000"/>
        </w:rPr>
        <w:t>гарнитура шрифта</w:t>
      </w:r>
      <w:r w:rsidRPr="00020149">
        <w:rPr>
          <w:color w:val="000000"/>
        </w:rPr>
        <w:t xml:space="preserve"> </w:t>
      </w:r>
      <w:proofErr w:type="spellStart"/>
      <w:r w:rsidRPr="00EF2720">
        <w:rPr>
          <w:color w:val="000000"/>
        </w:rPr>
        <w:t>Times</w:t>
      </w:r>
      <w:proofErr w:type="spellEnd"/>
      <w:r w:rsidRPr="00EF2720">
        <w:rPr>
          <w:color w:val="000000"/>
        </w:rPr>
        <w:t xml:space="preserve"> </w:t>
      </w:r>
      <w:proofErr w:type="spellStart"/>
      <w:r w:rsidRPr="00EF2720">
        <w:rPr>
          <w:color w:val="000000"/>
        </w:rPr>
        <w:t>New</w:t>
      </w:r>
      <w:proofErr w:type="spellEnd"/>
      <w:r w:rsidRPr="00EF2720">
        <w:rPr>
          <w:color w:val="000000"/>
        </w:rPr>
        <w:t xml:space="preserve"> </w:t>
      </w:r>
      <w:proofErr w:type="spellStart"/>
      <w:r w:rsidRPr="00EF2720">
        <w:rPr>
          <w:color w:val="000000"/>
        </w:rPr>
        <w:t>Roman</w:t>
      </w:r>
      <w:proofErr w:type="spellEnd"/>
      <w:r w:rsidRPr="00EF2720">
        <w:rPr>
          <w:color w:val="000000"/>
        </w:rPr>
        <w:t xml:space="preserve">, размер 12 </w:t>
      </w:r>
      <w:proofErr w:type="spellStart"/>
      <w:r w:rsidRPr="00EF2720">
        <w:rPr>
          <w:color w:val="000000"/>
        </w:rPr>
        <w:t>пт</w:t>
      </w:r>
      <w:proofErr w:type="spellEnd"/>
      <w:r w:rsidRPr="00EF2720">
        <w:rPr>
          <w:color w:val="000000"/>
        </w:rPr>
        <w:t>, межстрочный интервал 1,15, отступ абзаца - 1,25</w:t>
      </w:r>
      <w:r w:rsidRPr="00020149">
        <w:rPr>
          <w:color w:val="000000"/>
        </w:rPr>
        <w:t xml:space="preserve"> </w:t>
      </w:r>
      <w:r w:rsidRPr="00EF2720">
        <w:rPr>
          <w:color w:val="000000"/>
        </w:rPr>
        <w:t>см, интервалы между абзацами - 0, выравнивание по ширине страницы. Поля</w:t>
      </w:r>
      <w:r w:rsidRPr="00020149">
        <w:rPr>
          <w:color w:val="000000"/>
        </w:rPr>
        <w:t xml:space="preserve"> </w:t>
      </w:r>
      <w:r w:rsidRPr="00EF2720">
        <w:rPr>
          <w:color w:val="000000"/>
        </w:rPr>
        <w:t xml:space="preserve">страницы: левое </w:t>
      </w:r>
      <w:r w:rsidRPr="00020149">
        <w:rPr>
          <w:color w:val="000000"/>
        </w:rPr>
        <w:t>2,5</w:t>
      </w:r>
      <w:r w:rsidRPr="00EF2720">
        <w:rPr>
          <w:color w:val="000000"/>
        </w:rPr>
        <w:t xml:space="preserve"> см, верхнее и нижнее </w:t>
      </w:r>
      <w:r w:rsidRPr="00020149">
        <w:rPr>
          <w:color w:val="000000"/>
        </w:rPr>
        <w:t>1,5</w:t>
      </w:r>
      <w:r w:rsidRPr="00EF2720">
        <w:rPr>
          <w:color w:val="000000"/>
        </w:rPr>
        <w:t xml:space="preserve"> см, правое 1,5 см. Нумерация страниц:</w:t>
      </w:r>
      <w:r w:rsidRPr="00020149">
        <w:rPr>
          <w:color w:val="000000"/>
        </w:rPr>
        <w:t xml:space="preserve"> </w:t>
      </w:r>
      <w:r w:rsidRPr="00EF2720">
        <w:rPr>
          <w:color w:val="000000"/>
        </w:rPr>
        <w:t>внизу справа. В тексте допускается использование общепринятых буквенных</w:t>
      </w:r>
      <w:r w:rsidRPr="00020149">
        <w:rPr>
          <w:color w:val="000000"/>
        </w:rPr>
        <w:t xml:space="preserve"> </w:t>
      </w:r>
      <w:r w:rsidRPr="00EF2720">
        <w:rPr>
          <w:color w:val="000000"/>
        </w:rPr>
        <w:t>аббревиатур (например, РФ - Российская Федерация, ТК РФ - Трудовой кодекс и т.д.)</w:t>
      </w:r>
      <w:r w:rsidRPr="00020149">
        <w:rPr>
          <w:color w:val="000000"/>
        </w:rPr>
        <w:t xml:space="preserve"> </w:t>
      </w:r>
    </w:p>
    <w:p w14:paraId="764500EF" w14:textId="77777777" w:rsidR="00EF2720" w:rsidRDefault="00EF2720" w:rsidP="00600E53">
      <w:pPr>
        <w:ind w:firstLine="709"/>
        <w:jc w:val="both"/>
      </w:pPr>
    </w:p>
    <w:p w14:paraId="5041BED1" w14:textId="77777777" w:rsidR="00EF2720" w:rsidRDefault="00EF2720" w:rsidP="00600E53">
      <w:pPr>
        <w:ind w:firstLine="709"/>
        <w:jc w:val="both"/>
      </w:pPr>
    </w:p>
    <w:p w14:paraId="05424AA5" w14:textId="77777777" w:rsidR="00EF2720" w:rsidRDefault="00EF2720" w:rsidP="00600E53">
      <w:pPr>
        <w:ind w:firstLine="709"/>
        <w:jc w:val="both"/>
      </w:pPr>
    </w:p>
    <w:p w14:paraId="5B3652F0" w14:textId="77777777" w:rsidR="00EF2720" w:rsidRDefault="00EF2720" w:rsidP="00600E53">
      <w:pPr>
        <w:ind w:firstLine="709"/>
        <w:jc w:val="both"/>
      </w:pPr>
    </w:p>
    <w:p w14:paraId="4E18A777" w14:textId="77777777" w:rsidR="00EF2720" w:rsidRDefault="00EF2720" w:rsidP="00600E53">
      <w:pPr>
        <w:ind w:firstLine="709"/>
        <w:jc w:val="both"/>
      </w:pPr>
    </w:p>
    <w:p w14:paraId="22DD57C0" w14:textId="77777777" w:rsidR="00EF2720" w:rsidRDefault="00EF2720" w:rsidP="00600E53">
      <w:pPr>
        <w:ind w:firstLine="709"/>
        <w:jc w:val="both"/>
      </w:pPr>
    </w:p>
    <w:p w14:paraId="207C1A39" w14:textId="77777777" w:rsidR="00EF2720" w:rsidRDefault="00EF2720" w:rsidP="00600E53">
      <w:pPr>
        <w:ind w:firstLine="709"/>
        <w:jc w:val="both"/>
      </w:pPr>
    </w:p>
    <w:p w14:paraId="5406BC65" w14:textId="77777777" w:rsidR="00EF2720" w:rsidRDefault="00EF2720" w:rsidP="00600E53">
      <w:pPr>
        <w:ind w:firstLine="709"/>
        <w:jc w:val="both"/>
      </w:pPr>
    </w:p>
    <w:p w14:paraId="217657AB" w14:textId="77777777" w:rsidR="00EF2720" w:rsidRPr="00600E53" w:rsidRDefault="00EF2720" w:rsidP="00600E53">
      <w:pPr>
        <w:ind w:firstLine="709"/>
        <w:jc w:val="both"/>
      </w:pPr>
    </w:p>
    <w:sectPr w:rsidR="00EF2720" w:rsidRPr="00600E53" w:rsidSect="00FE2892">
      <w:footerReference w:type="default" r:id="rId12"/>
      <w:footerReference w:type="first" r:id="rId13"/>
      <w:pgSz w:w="11906" w:h="16838"/>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962087" w14:textId="77777777" w:rsidR="009C247A" w:rsidRDefault="009C247A" w:rsidP="00FE2892">
      <w:r>
        <w:separator/>
      </w:r>
    </w:p>
  </w:endnote>
  <w:endnote w:type="continuationSeparator" w:id="0">
    <w:p w14:paraId="28FD4484" w14:textId="77777777" w:rsidR="009C247A" w:rsidRDefault="009C247A" w:rsidP="00FE28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2063794"/>
      <w:docPartObj>
        <w:docPartGallery w:val="Page Numbers (Bottom of Page)"/>
        <w:docPartUnique/>
      </w:docPartObj>
    </w:sdtPr>
    <w:sdtEndPr/>
    <w:sdtContent>
      <w:p w14:paraId="544A4DF9" w14:textId="77777777" w:rsidR="007626A7" w:rsidRDefault="007626A7">
        <w:pPr>
          <w:pStyle w:val="a5"/>
          <w:jc w:val="right"/>
        </w:pPr>
        <w:r>
          <w:fldChar w:fldCharType="begin"/>
        </w:r>
        <w:r>
          <w:instrText>PAGE   \* MERGEFORMAT</w:instrText>
        </w:r>
        <w:r>
          <w:fldChar w:fldCharType="separate"/>
        </w:r>
        <w:r w:rsidR="009765B0">
          <w:rPr>
            <w:noProof/>
          </w:rPr>
          <w:t>2</w:t>
        </w:r>
        <w:r>
          <w:fldChar w:fldCharType="end"/>
        </w:r>
      </w:p>
    </w:sdtContent>
  </w:sdt>
  <w:p w14:paraId="419E191B" w14:textId="40599475" w:rsidR="007626A7" w:rsidRPr="00FE2892" w:rsidRDefault="007626A7" w:rsidP="00FE2892">
    <w:pPr>
      <w:jc w:val="center"/>
      <w:rPr>
        <w:b/>
        <w:color w:val="000000" w:themeColor="text1"/>
        <w:sz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591E6A" w14:textId="77777777" w:rsidR="007626A7" w:rsidRDefault="007626A7">
    <w:pPr>
      <w:pStyle w:val="a5"/>
      <w:jc w:val="right"/>
    </w:pPr>
  </w:p>
  <w:p w14:paraId="10F0B083" w14:textId="77777777" w:rsidR="007626A7" w:rsidRDefault="007626A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92B421" w14:textId="77777777" w:rsidR="009C247A" w:rsidRDefault="009C247A" w:rsidP="00FE2892">
      <w:r>
        <w:separator/>
      </w:r>
    </w:p>
  </w:footnote>
  <w:footnote w:type="continuationSeparator" w:id="0">
    <w:p w14:paraId="08BC9906" w14:textId="77777777" w:rsidR="009C247A" w:rsidRDefault="009C247A" w:rsidP="00FE28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EF73A2"/>
    <w:multiLevelType w:val="hybridMultilevel"/>
    <w:tmpl w:val="B6BCE9E8"/>
    <w:lvl w:ilvl="0" w:tplc="545818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19C5041"/>
    <w:multiLevelType w:val="hybridMultilevel"/>
    <w:tmpl w:val="C480EF28"/>
    <w:lvl w:ilvl="0" w:tplc="545818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36A228E3"/>
    <w:multiLevelType w:val="hybridMultilevel"/>
    <w:tmpl w:val="6DC4593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98601C4"/>
    <w:multiLevelType w:val="hybridMultilevel"/>
    <w:tmpl w:val="339C78E4"/>
    <w:lvl w:ilvl="0" w:tplc="4FB069F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3E737112"/>
    <w:multiLevelType w:val="multilevel"/>
    <w:tmpl w:val="133E7BE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DBB"/>
    <w:rsid w:val="00020149"/>
    <w:rsid w:val="000B1DDC"/>
    <w:rsid w:val="00123A81"/>
    <w:rsid w:val="00160235"/>
    <w:rsid w:val="00177B6E"/>
    <w:rsid w:val="001D023F"/>
    <w:rsid w:val="001D2035"/>
    <w:rsid w:val="001E6071"/>
    <w:rsid w:val="00204F04"/>
    <w:rsid w:val="0023090B"/>
    <w:rsid w:val="00274637"/>
    <w:rsid w:val="0027715D"/>
    <w:rsid w:val="002C6E3B"/>
    <w:rsid w:val="00341D6B"/>
    <w:rsid w:val="003445BB"/>
    <w:rsid w:val="003447B1"/>
    <w:rsid w:val="00380771"/>
    <w:rsid w:val="003C1927"/>
    <w:rsid w:val="003E18A4"/>
    <w:rsid w:val="004156F1"/>
    <w:rsid w:val="0043138B"/>
    <w:rsid w:val="00432DBA"/>
    <w:rsid w:val="004A406B"/>
    <w:rsid w:val="0054090E"/>
    <w:rsid w:val="00585571"/>
    <w:rsid w:val="005C4142"/>
    <w:rsid w:val="005D3123"/>
    <w:rsid w:val="00600E53"/>
    <w:rsid w:val="006222DD"/>
    <w:rsid w:val="00640A55"/>
    <w:rsid w:val="006656F2"/>
    <w:rsid w:val="00671A3B"/>
    <w:rsid w:val="00675CC7"/>
    <w:rsid w:val="00693488"/>
    <w:rsid w:val="006A23F4"/>
    <w:rsid w:val="006F7292"/>
    <w:rsid w:val="00731CF1"/>
    <w:rsid w:val="007626A7"/>
    <w:rsid w:val="007754F4"/>
    <w:rsid w:val="00784D70"/>
    <w:rsid w:val="00793E07"/>
    <w:rsid w:val="00816F8E"/>
    <w:rsid w:val="00856FF0"/>
    <w:rsid w:val="008E393A"/>
    <w:rsid w:val="008E67BE"/>
    <w:rsid w:val="008F2EBF"/>
    <w:rsid w:val="00930654"/>
    <w:rsid w:val="0096186D"/>
    <w:rsid w:val="009765B0"/>
    <w:rsid w:val="009C247A"/>
    <w:rsid w:val="00A22EC2"/>
    <w:rsid w:val="00AB28CE"/>
    <w:rsid w:val="00AE1A87"/>
    <w:rsid w:val="00B35C84"/>
    <w:rsid w:val="00B6481C"/>
    <w:rsid w:val="00BC1E1B"/>
    <w:rsid w:val="00BD51F6"/>
    <w:rsid w:val="00C060AD"/>
    <w:rsid w:val="00C147AF"/>
    <w:rsid w:val="00C462B3"/>
    <w:rsid w:val="00C74552"/>
    <w:rsid w:val="00C878E2"/>
    <w:rsid w:val="00C95DBB"/>
    <w:rsid w:val="00CA4177"/>
    <w:rsid w:val="00CC316C"/>
    <w:rsid w:val="00CF33C1"/>
    <w:rsid w:val="00D05A67"/>
    <w:rsid w:val="00D13C72"/>
    <w:rsid w:val="00D33FE0"/>
    <w:rsid w:val="00D45D87"/>
    <w:rsid w:val="00D90FC1"/>
    <w:rsid w:val="00DD74B5"/>
    <w:rsid w:val="00DE5DC4"/>
    <w:rsid w:val="00DE730B"/>
    <w:rsid w:val="00E04402"/>
    <w:rsid w:val="00E17C51"/>
    <w:rsid w:val="00E44558"/>
    <w:rsid w:val="00E85144"/>
    <w:rsid w:val="00E92480"/>
    <w:rsid w:val="00ED7FC9"/>
    <w:rsid w:val="00EF2720"/>
    <w:rsid w:val="00F04234"/>
    <w:rsid w:val="00F124FE"/>
    <w:rsid w:val="00F36935"/>
    <w:rsid w:val="00F534E6"/>
    <w:rsid w:val="00F67243"/>
    <w:rsid w:val="00FB01DC"/>
    <w:rsid w:val="00FD3B77"/>
    <w:rsid w:val="00FE2892"/>
    <w:rsid w:val="00FE5197"/>
    <w:rsid w:val="00FF4D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4C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5DB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E0440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aliases w:val="Олимпокс 1"/>
    <w:basedOn w:val="a"/>
    <w:link w:val="20"/>
    <w:uiPriority w:val="9"/>
    <w:qFormat/>
    <w:rsid w:val="00C95DBB"/>
    <w:pPr>
      <w:spacing w:before="100" w:beforeAutospacing="1" w:after="100" w:afterAutospacing="1"/>
      <w:jc w:val="center"/>
      <w:outlineLvl w:val="1"/>
    </w:pPr>
    <w:rPr>
      <w:b/>
      <w:bCs/>
      <w:szCs w:val="36"/>
    </w:rPr>
  </w:style>
  <w:style w:type="paragraph" w:styleId="3">
    <w:name w:val="heading 3"/>
    <w:basedOn w:val="a"/>
    <w:next w:val="a"/>
    <w:link w:val="30"/>
    <w:uiPriority w:val="9"/>
    <w:semiHidden/>
    <w:unhideWhenUsed/>
    <w:qFormat/>
    <w:rsid w:val="00B35C84"/>
    <w:pPr>
      <w:keepNext/>
      <w:keepLines/>
      <w:spacing w:before="40"/>
      <w:outlineLvl w:val="2"/>
    </w:pPr>
    <w:rPr>
      <w:rFonts w:asciiTheme="majorHAnsi" w:eastAsiaTheme="majorEastAsia" w:hAnsiTheme="majorHAnsi" w:cstheme="majorBidi"/>
      <w:color w:val="1F3763" w:themeColor="accent1" w:themeShade="7F"/>
    </w:rPr>
  </w:style>
  <w:style w:type="paragraph" w:styleId="4">
    <w:name w:val="heading 4"/>
    <w:basedOn w:val="a"/>
    <w:next w:val="a"/>
    <w:link w:val="40"/>
    <w:uiPriority w:val="9"/>
    <w:semiHidden/>
    <w:unhideWhenUsed/>
    <w:qFormat/>
    <w:rsid w:val="00671A3B"/>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Олимпокс 1 Знак"/>
    <w:basedOn w:val="a0"/>
    <w:link w:val="2"/>
    <w:uiPriority w:val="9"/>
    <w:rsid w:val="00C95DBB"/>
    <w:rPr>
      <w:rFonts w:ascii="Times New Roman" w:eastAsia="Times New Roman" w:hAnsi="Times New Roman" w:cs="Times New Roman"/>
      <w:b/>
      <w:bCs/>
      <w:sz w:val="24"/>
      <w:szCs w:val="36"/>
      <w:lang w:eastAsia="ru-RU"/>
    </w:rPr>
  </w:style>
  <w:style w:type="paragraph" w:styleId="a3">
    <w:name w:val="header"/>
    <w:basedOn w:val="a"/>
    <w:link w:val="a4"/>
    <w:uiPriority w:val="99"/>
    <w:unhideWhenUsed/>
    <w:rsid w:val="00FE2892"/>
    <w:pPr>
      <w:tabs>
        <w:tab w:val="center" w:pos="4677"/>
        <w:tab w:val="right" w:pos="9355"/>
      </w:tabs>
    </w:pPr>
  </w:style>
  <w:style w:type="character" w:customStyle="1" w:styleId="a4">
    <w:name w:val="Верхний колонтитул Знак"/>
    <w:basedOn w:val="a0"/>
    <w:link w:val="a3"/>
    <w:uiPriority w:val="99"/>
    <w:rsid w:val="00FE2892"/>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FE2892"/>
    <w:pPr>
      <w:tabs>
        <w:tab w:val="center" w:pos="4677"/>
        <w:tab w:val="right" w:pos="9355"/>
      </w:tabs>
    </w:pPr>
  </w:style>
  <w:style w:type="character" w:customStyle="1" w:styleId="a6">
    <w:name w:val="Нижний колонтитул Знак"/>
    <w:basedOn w:val="a0"/>
    <w:link w:val="a5"/>
    <w:uiPriority w:val="99"/>
    <w:rsid w:val="00FE2892"/>
    <w:rPr>
      <w:rFonts w:ascii="Times New Roman" w:eastAsia="Times New Roman" w:hAnsi="Times New Roman" w:cs="Times New Roman"/>
      <w:sz w:val="24"/>
      <w:szCs w:val="24"/>
      <w:lang w:eastAsia="ru-RU"/>
    </w:rPr>
  </w:style>
  <w:style w:type="paragraph" w:customStyle="1" w:styleId="a7">
    <w:name w:val="Олимп"/>
    <w:basedOn w:val="1"/>
    <w:next w:val="a"/>
    <w:qFormat/>
    <w:rsid w:val="00E04402"/>
    <w:pPr>
      <w:spacing w:line="360" w:lineRule="auto"/>
      <w:jc w:val="center"/>
    </w:pPr>
    <w:rPr>
      <w:rFonts w:ascii="Times New Roman" w:hAnsi="Times New Roman" w:cs="Times New Roman"/>
      <w:b/>
      <w:color w:val="000000" w:themeColor="text1"/>
      <w:sz w:val="24"/>
      <w:lang w:eastAsia="en-US"/>
    </w:rPr>
  </w:style>
  <w:style w:type="character" w:customStyle="1" w:styleId="10">
    <w:name w:val="Заголовок 1 Знак"/>
    <w:basedOn w:val="a0"/>
    <w:link w:val="1"/>
    <w:uiPriority w:val="9"/>
    <w:rsid w:val="00E04402"/>
    <w:rPr>
      <w:rFonts w:asciiTheme="majorHAnsi" w:eastAsiaTheme="majorEastAsia" w:hAnsiTheme="majorHAnsi" w:cstheme="majorBidi"/>
      <w:color w:val="2F5496" w:themeColor="accent1" w:themeShade="BF"/>
      <w:sz w:val="32"/>
      <w:szCs w:val="32"/>
      <w:lang w:eastAsia="ru-RU"/>
    </w:rPr>
  </w:style>
  <w:style w:type="paragraph" w:styleId="a8">
    <w:name w:val="List Paragraph"/>
    <w:basedOn w:val="a"/>
    <w:uiPriority w:val="34"/>
    <w:qFormat/>
    <w:rsid w:val="00C74552"/>
    <w:pPr>
      <w:ind w:left="720"/>
      <w:contextualSpacing/>
    </w:pPr>
  </w:style>
  <w:style w:type="character" w:customStyle="1" w:styleId="30">
    <w:name w:val="Заголовок 3 Знак"/>
    <w:basedOn w:val="a0"/>
    <w:link w:val="3"/>
    <w:uiPriority w:val="9"/>
    <w:semiHidden/>
    <w:rsid w:val="00B35C84"/>
    <w:rPr>
      <w:rFonts w:asciiTheme="majorHAnsi" w:eastAsiaTheme="majorEastAsia" w:hAnsiTheme="majorHAnsi" w:cstheme="majorBidi"/>
      <w:color w:val="1F3763" w:themeColor="accent1" w:themeShade="7F"/>
      <w:sz w:val="24"/>
      <w:szCs w:val="24"/>
      <w:lang w:eastAsia="ru-RU"/>
    </w:rPr>
  </w:style>
  <w:style w:type="character" w:customStyle="1" w:styleId="5">
    <w:name w:val="Подпись к таблице (5)_"/>
    <w:link w:val="50"/>
    <w:rsid w:val="00816F8E"/>
    <w:rPr>
      <w:sz w:val="23"/>
      <w:szCs w:val="23"/>
      <w:shd w:val="clear" w:color="auto" w:fill="FFFFFF"/>
    </w:rPr>
  </w:style>
  <w:style w:type="paragraph" w:customStyle="1" w:styleId="50">
    <w:name w:val="Подпись к таблице (5)"/>
    <w:basedOn w:val="a"/>
    <w:link w:val="5"/>
    <w:rsid w:val="00816F8E"/>
    <w:pPr>
      <w:shd w:val="clear" w:color="auto" w:fill="FFFFFF"/>
      <w:spacing w:line="0" w:lineRule="atLeast"/>
    </w:pPr>
    <w:rPr>
      <w:rFonts w:asciiTheme="minorHAnsi" w:eastAsiaTheme="minorHAnsi" w:hAnsiTheme="minorHAnsi" w:cstheme="minorBidi"/>
      <w:sz w:val="23"/>
      <w:szCs w:val="23"/>
      <w:lang w:eastAsia="en-US"/>
    </w:rPr>
  </w:style>
  <w:style w:type="table" w:styleId="a9">
    <w:name w:val="Table Grid"/>
    <w:basedOn w:val="a1"/>
    <w:uiPriority w:val="99"/>
    <w:rsid w:val="00AE1A87"/>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 Spacing"/>
    <w:uiPriority w:val="1"/>
    <w:qFormat/>
    <w:rsid w:val="00380771"/>
    <w:pPr>
      <w:spacing w:after="0" w:line="240" w:lineRule="auto"/>
    </w:pPr>
    <w:rPr>
      <w:rFonts w:ascii="Tahoma" w:eastAsia="Times New Roman" w:hAnsi="Tahoma" w:cs="Tahoma"/>
      <w:color w:val="000000"/>
      <w:sz w:val="24"/>
      <w:szCs w:val="24"/>
      <w:lang w:eastAsia="ru-RU"/>
    </w:rPr>
  </w:style>
  <w:style w:type="paragraph" w:styleId="ab">
    <w:name w:val="Body Text Indent"/>
    <w:aliases w:val="текст Знак,Основной текст 1 Знак,текст,Основной текст 1"/>
    <w:basedOn w:val="a"/>
    <w:link w:val="ac"/>
    <w:rsid w:val="00DE730B"/>
    <w:pPr>
      <w:spacing w:after="120"/>
      <w:ind w:left="283"/>
    </w:pPr>
  </w:style>
  <w:style w:type="character" w:customStyle="1" w:styleId="ac">
    <w:name w:val="Основной текст с отступом Знак"/>
    <w:aliases w:val="текст Знак Знак,Основной текст 1 Знак Знак,текст Знак1,Основной текст 1 Знак1"/>
    <w:basedOn w:val="a0"/>
    <w:link w:val="ab"/>
    <w:rsid w:val="00DE730B"/>
    <w:rPr>
      <w:rFonts w:ascii="Times New Roman" w:eastAsia="Times New Roman" w:hAnsi="Times New Roman" w:cs="Times New Roman"/>
      <w:sz w:val="24"/>
      <w:szCs w:val="24"/>
      <w:lang w:eastAsia="ru-RU"/>
    </w:rPr>
  </w:style>
  <w:style w:type="paragraph" w:styleId="ad">
    <w:name w:val="TOC Heading"/>
    <w:basedOn w:val="1"/>
    <w:next w:val="a"/>
    <w:uiPriority w:val="39"/>
    <w:unhideWhenUsed/>
    <w:qFormat/>
    <w:rsid w:val="00E85144"/>
    <w:pPr>
      <w:spacing w:line="259" w:lineRule="auto"/>
      <w:outlineLvl w:val="9"/>
    </w:pPr>
  </w:style>
  <w:style w:type="paragraph" w:styleId="21">
    <w:name w:val="toc 2"/>
    <w:basedOn w:val="a"/>
    <w:next w:val="a"/>
    <w:autoRedefine/>
    <w:uiPriority w:val="39"/>
    <w:unhideWhenUsed/>
    <w:rsid w:val="00E85144"/>
    <w:pPr>
      <w:spacing w:after="100"/>
      <w:ind w:left="240"/>
    </w:pPr>
  </w:style>
  <w:style w:type="paragraph" w:styleId="11">
    <w:name w:val="toc 1"/>
    <w:basedOn w:val="a"/>
    <w:next w:val="a"/>
    <w:autoRedefine/>
    <w:uiPriority w:val="39"/>
    <w:unhideWhenUsed/>
    <w:rsid w:val="00E85144"/>
    <w:pPr>
      <w:spacing w:after="100"/>
    </w:pPr>
  </w:style>
  <w:style w:type="character" w:styleId="ae">
    <w:name w:val="Hyperlink"/>
    <w:basedOn w:val="a0"/>
    <w:uiPriority w:val="99"/>
    <w:unhideWhenUsed/>
    <w:rsid w:val="00E85144"/>
    <w:rPr>
      <w:color w:val="0563C1" w:themeColor="hyperlink"/>
      <w:u w:val="single"/>
    </w:rPr>
  </w:style>
  <w:style w:type="paragraph" w:styleId="af">
    <w:name w:val="Balloon Text"/>
    <w:basedOn w:val="a"/>
    <w:link w:val="af0"/>
    <w:uiPriority w:val="99"/>
    <w:semiHidden/>
    <w:unhideWhenUsed/>
    <w:rsid w:val="001E6071"/>
    <w:rPr>
      <w:rFonts w:ascii="Tahoma" w:hAnsi="Tahoma" w:cs="Tahoma"/>
      <w:sz w:val="16"/>
      <w:szCs w:val="16"/>
    </w:rPr>
  </w:style>
  <w:style w:type="character" w:customStyle="1" w:styleId="af0">
    <w:name w:val="Текст выноски Знак"/>
    <w:basedOn w:val="a0"/>
    <w:link w:val="af"/>
    <w:uiPriority w:val="99"/>
    <w:semiHidden/>
    <w:rsid w:val="001E6071"/>
    <w:rPr>
      <w:rFonts w:ascii="Tahoma" w:eastAsia="Times New Roman" w:hAnsi="Tahoma" w:cs="Tahoma"/>
      <w:sz w:val="16"/>
      <w:szCs w:val="16"/>
      <w:lang w:eastAsia="ru-RU"/>
    </w:rPr>
  </w:style>
  <w:style w:type="character" w:customStyle="1" w:styleId="40">
    <w:name w:val="Заголовок 4 Знак"/>
    <w:basedOn w:val="a0"/>
    <w:link w:val="4"/>
    <w:uiPriority w:val="9"/>
    <w:semiHidden/>
    <w:rsid w:val="00671A3B"/>
    <w:rPr>
      <w:rFonts w:asciiTheme="majorHAnsi" w:eastAsiaTheme="majorEastAsia" w:hAnsiTheme="majorHAnsi" w:cstheme="majorBidi"/>
      <w:b/>
      <w:bCs/>
      <w:i/>
      <w:iCs/>
      <w:color w:val="4472C4" w:themeColor="accent1"/>
      <w:sz w:val="24"/>
      <w:szCs w:val="24"/>
      <w:lang w:eastAsia="ru-RU"/>
    </w:rPr>
  </w:style>
  <w:style w:type="paragraph" w:customStyle="1" w:styleId="formattext">
    <w:name w:val="formattext"/>
    <w:basedOn w:val="a"/>
    <w:rsid w:val="00671A3B"/>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5DB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E0440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aliases w:val="Олимпокс 1"/>
    <w:basedOn w:val="a"/>
    <w:link w:val="20"/>
    <w:uiPriority w:val="9"/>
    <w:qFormat/>
    <w:rsid w:val="00C95DBB"/>
    <w:pPr>
      <w:spacing w:before="100" w:beforeAutospacing="1" w:after="100" w:afterAutospacing="1"/>
      <w:jc w:val="center"/>
      <w:outlineLvl w:val="1"/>
    </w:pPr>
    <w:rPr>
      <w:b/>
      <w:bCs/>
      <w:szCs w:val="36"/>
    </w:rPr>
  </w:style>
  <w:style w:type="paragraph" w:styleId="3">
    <w:name w:val="heading 3"/>
    <w:basedOn w:val="a"/>
    <w:next w:val="a"/>
    <w:link w:val="30"/>
    <w:uiPriority w:val="9"/>
    <w:semiHidden/>
    <w:unhideWhenUsed/>
    <w:qFormat/>
    <w:rsid w:val="00B35C84"/>
    <w:pPr>
      <w:keepNext/>
      <w:keepLines/>
      <w:spacing w:before="40"/>
      <w:outlineLvl w:val="2"/>
    </w:pPr>
    <w:rPr>
      <w:rFonts w:asciiTheme="majorHAnsi" w:eastAsiaTheme="majorEastAsia" w:hAnsiTheme="majorHAnsi" w:cstheme="majorBidi"/>
      <w:color w:val="1F3763" w:themeColor="accent1" w:themeShade="7F"/>
    </w:rPr>
  </w:style>
  <w:style w:type="paragraph" w:styleId="4">
    <w:name w:val="heading 4"/>
    <w:basedOn w:val="a"/>
    <w:next w:val="a"/>
    <w:link w:val="40"/>
    <w:uiPriority w:val="9"/>
    <w:semiHidden/>
    <w:unhideWhenUsed/>
    <w:qFormat/>
    <w:rsid w:val="00671A3B"/>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Олимпокс 1 Знак"/>
    <w:basedOn w:val="a0"/>
    <w:link w:val="2"/>
    <w:uiPriority w:val="9"/>
    <w:rsid w:val="00C95DBB"/>
    <w:rPr>
      <w:rFonts w:ascii="Times New Roman" w:eastAsia="Times New Roman" w:hAnsi="Times New Roman" w:cs="Times New Roman"/>
      <w:b/>
      <w:bCs/>
      <w:sz w:val="24"/>
      <w:szCs w:val="36"/>
      <w:lang w:eastAsia="ru-RU"/>
    </w:rPr>
  </w:style>
  <w:style w:type="paragraph" w:styleId="a3">
    <w:name w:val="header"/>
    <w:basedOn w:val="a"/>
    <w:link w:val="a4"/>
    <w:uiPriority w:val="99"/>
    <w:unhideWhenUsed/>
    <w:rsid w:val="00FE2892"/>
    <w:pPr>
      <w:tabs>
        <w:tab w:val="center" w:pos="4677"/>
        <w:tab w:val="right" w:pos="9355"/>
      </w:tabs>
    </w:pPr>
  </w:style>
  <w:style w:type="character" w:customStyle="1" w:styleId="a4">
    <w:name w:val="Верхний колонтитул Знак"/>
    <w:basedOn w:val="a0"/>
    <w:link w:val="a3"/>
    <w:uiPriority w:val="99"/>
    <w:rsid w:val="00FE2892"/>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FE2892"/>
    <w:pPr>
      <w:tabs>
        <w:tab w:val="center" w:pos="4677"/>
        <w:tab w:val="right" w:pos="9355"/>
      </w:tabs>
    </w:pPr>
  </w:style>
  <w:style w:type="character" w:customStyle="1" w:styleId="a6">
    <w:name w:val="Нижний колонтитул Знак"/>
    <w:basedOn w:val="a0"/>
    <w:link w:val="a5"/>
    <w:uiPriority w:val="99"/>
    <w:rsid w:val="00FE2892"/>
    <w:rPr>
      <w:rFonts w:ascii="Times New Roman" w:eastAsia="Times New Roman" w:hAnsi="Times New Roman" w:cs="Times New Roman"/>
      <w:sz w:val="24"/>
      <w:szCs w:val="24"/>
      <w:lang w:eastAsia="ru-RU"/>
    </w:rPr>
  </w:style>
  <w:style w:type="paragraph" w:customStyle="1" w:styleId="a7">
    <w:name w:val="Олимп"/>
    <w:basedOn w:val="1"/>
    <w:next w:val="a"/>
    <w:qFormat/>
    <w:rsid w:val="00E04402"/>
    <w:pPr>
      <w:spacing w:line="360" w:lineRule="auto"/>
      <w:jc w:val="center"/>
    </w:pPr>
    <w:rPr>
      <w:rFonts w:ascii="Times New Roman" w:hAnsi="Times New Roman" w:cs="Times New Roman"/>
      <w:b/>
      <w:color w:val="000000" w:themeColor="text1"/>
      <w:sz w:val="24"/>
      <w:lang w:eastAsia="en-US"/>
    </w:rPr>
  </w:style>
  <w:style w:type="character" w:customStyle="1" w:styleId="10">
    <w:name w:val="Заголовок 1 Знак"/>
    <w:basedOn w:val="a0"/>
    <w:link w:val="1"/>
    <w:uiPriority w:val="9"/>
    <w:rsid w:val="00E04402"/>
    <w:rPr>
      <w:rFonts w:asciiTheme="majorHAnsi" w:eastAsiaTheme="majorEastAsia" w:hAnsiTheme="majorHAnsi" w:cstheme="majorBidi"/>
      <w:color w:val="2F5496" w:themeColor="accent1" w:themeShade="BF"/>
      <w:sz w:val="32"/>
      <w:szCs w:val="32"/>
      <w:lang w:eastAsia="ru-RU"/>
    </w:rPr>
  </w:style>
  <w:style w:type="paragraph" w:styleId="a8">
    <w:name w:val="List Paragraph"/>
    <w:basedOn w:val="a"/>
    <w:uiPriority w:val="34"/>
    <w:qFormat/>
    <w:rsid w:val="00C74552"/>
    <w:pPr>
      <w:ind w:left="720"/>
      <w:contextualSpacing/>
    </w:pPr>
  </w:style>
  <w:style w:type="character" w:customStyle="1" w:styleId="30">
    <w:name w:val="Заголовок 3 Знак"/>
    <w:basedOn w:val="a0"/>
    <w:link w:val="3"/>
    <w:uiPriority w:val="9"/>
    <w:semiHidden/>
    <w:rsid w:val="00B35C84"/>
    <w:rPr>
      <w:rFonts w:asciiTheme="majorHAnsi" w:eastAsiaTheme="majorEastAsia" w:hAnsiTheme="majorHAnsi" w:cstheme="majorBidi"/>
      <w:color w:val="1F3763" w:themeColor="accent1" w:themeShade="7F"/>
      <w:sz w:val="24"/>
      <w:szCs w:val="24"/>
      <w:lang w:eastAsia="ru-RU"/>
    </w:rPr>
  </w:style>
  <w:style w:type="character" w:customStyle="1" w:styleId="5">
    <w:name w:val="Подпись к таблице (5)_"/>
    <w:link w:val="50"/>
    <w:rsid w:val="00816F8E"/>
    <w:rPr>
      <w:sz w:val="23"/>
      <w:szCs w:val="23"/>
      <w:shd w:val="clear" w:color="auto" w:fill="FFFFFF"/>
    </w:rPr>
  </w:style>
  <w:style w:type="paragraph" w:customStyle="1" w:styleId="50">
    <w:name w:val="Подпись к таблице (5)"/>
    <w:basedOn w:val="a"/>
    <w:link w:val="5"/>
    <w:rsid w:val="00816F8E"/>
    <w:pPr>
      <w:shd w:val="clear" w:color="auto" w:fill="FFFFFF"/>
      <w:spacing w:line="0" w:lineRule="atLeast"/>
    </w:pPr>
    <w:rPr>
      <w:rFonts w:asciiTheme="minorHAnsi" w:eastAsiaTheme="minorHAnsi" w:hAnsiTheme="minorHAnsi" w:cstheme="minorBidi"/>
      <w:sz w:val="23"/>
      <w:szCs w:val="23"/>
      <w:lang w:eastAsia="en-US"/>
    </w:rPr>
  </w:style>
  <w:style w:type="table" w:styleId="a9">
    <w:name w:val="Table Grid"/>
    <w:basedOn w:val="a1"/>
    <w:uiPriority w:val="99"/>
    <w:rsid w:val="00AE1A87"/>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 Spacing"/>
    <w:uiPriority w:val="1"/>
    <w:qFormat/>
    <w:rsid w:val="00380771"/>
    <w:pPr>
      <w:spacing w:after="0" w:line="240" w:lineRule="auto"/>
    </w:pPr>
    <w:rPr>
      <w:rFonts w:ascii="Tahoma" w:eastAsia="Times New Roman" w:hAnsi="Tahoma" w:cs="Tahoma"/>
      <w:color w:val="000000"/>
      <w:sz w:val="24"/>
      <w:szCs w:val="24"/>
      <w:lang w:eastAsia="ru-RU"/>
    </w:rPr>
  </w:style>
  <w:style w:type="paragraph" w:styleId="ab">
    <w:name w:val="Body Text Indent"/>
    <w:aliases w:val="текст Знак,Основной текст 1 Знак,текст,Основной текст 1"/>
    <w:basedOn w:val="a"/>
    <w:link w:val="ac"/>
    <w:rsid w:val="00DE730B"/>
    <w:pPr>
      <w:spacing w:after="120"/>
      <w:ind w:left="283"/>
    </w:pPr>
  </w:style>
  <w:style w:type="character" w:customStyle="1" w:styleId="ac">
    <w:name w:val="Основной текст с отступом Знак"/>
    <w:aliases w:val="текст Знак Знак,Основной текст 1 Знак Знак,текст Знак1,Основной текст 1 Знак1"/>
    <w:basedOn w:val="a0"/>
    <w:link w:val="ab"/>
    <w:rsid w:val="00DE730B"/>
    <w:rPr>
      <w:rFonts w:ascii="Times New Roman" w:eastAsia="Times New Roman" w:hAnsi="Times New Roman" w:cs="Times New Roman"/>
      <w:sz w:val="24"/>
      <w:szCs w:val="24"/>
      <w:lang w:eastAsia="ru-RU"/>
    </w:rPr>
  </w:style>
  <w:style w:type="paragraph" w:styleId="ad">
    <w:name w:val="TOC Heading"/>
    <w:basedOn w:val="1"/>
    <w:next w:val="a"/>
    <w:uiPriority w:val="39"/>
    <w:unhideWhenUsed/>
    <w:qFormat/>
    <w:rsid w:val="00E85144"/>
    <w:pPr>
      <w:spacing w:line="259" w:lineRule="auto"/>
      <w:outlineLvl w:val="9"/>
    </w:pPr>
  </w:style>
  <w:style w:type="paragraph" w:styleId="21">
    <w:name w:val="toc 2"/>
    <w:basedOn w:val="a"/>
    <w:next w:val="a"/>
    <w:autoRedefine/>
    <w:uiPriority w:val="39"/>
    <w:unhideWhenUsed/>
    <w:rsid w:val="00E85144"/>
    <w:pPr>
      <w:spacing w:after="100"/>
      <w:ind w:left="240"/>
    </w:pPr>
  </w:style>
  <w:style w:type="paragraph" w:styleId="11">
    <w:name w:val="toc 1"/>
    <w:basedOn w:val="a"/>
    <w:next w:val="a"/>
    <w:autoRedefine/>
    <w:uiPriority w:val="39"/>
    <w:unhideWhenUsed/>
    <w:rsid w:val="00E85144"/>
    <w:pPr>
      <w:spacing w:after="100"/>
    </w:pPr>
  </w:style>
  <w:style w:type="character" w:styleId="ae">
    <w:name w:val="Hyperlink"/>
    <w:basedOn w:val="a0"/>
    <w:uiPriority w:val="99"/>
    <w:unhideWhenUsed/>
    <w:rsid w:val="00E85144"/>
    <w:rPr>
      <w:color w:val="0563C1" w:themeColor="hyperlink"/>
      <w:u w:val="single"/>
    </w:rPr>
  </w:style>
  <w:style w:type="paragraph" w:styleId="af">
    <w:name w:val="Balloon Text"/>
    <w:basedOn w:val="a"/>
    <w:link w:val="af0"/>
    <w:uiPriority w:val="99"/>
    <w:semiHidden/>
    <w:unhideWhenUsed/>
    <w:rsid w:val="001E6071"/>
    <w:rPr>
      <w:rFonts w:ascii="Tahoma" w:hAnsi="Tahoma" w:cs="Tahoma"/>
      <w:sz w:val="16"/>
      <w:szCs w:val="16"/>
    </w:rPr>
  </w:style>
  <w:style w:type="character" w:customStyle="1" w:styleId="af0">
    <w:name w:val="Текст выноски Знак"/>
    <w:basedOn w:val="a0"/>
    <w:link w:val="af"/>
    <w:uiPriority w:val="99"/>
    <w:semiHidden/>
    <w:rsid w:val="001E6071"/>
    <w:rPr>
      <w:rFonts w:ascii="Tahoma" w:eastAsia="Times New Roman" w:hAnsi="Tahoma" w:cs="Tahoma"/>
      <w:sz w:val="16"/>
      <w:szCs w:val="16"/>
      <w:lang w:eastAsia="ru-RU"/>
    </w:rPr>
  </w:style>
  <w:style w:type="character" w:customStyle="1" w:styleId="40">
    <w:name w:val="Заголовок 4 Знак"/>
    <w:basedOn w:val="a0"/>
    <w:link w:val="4"/>
    <w:uiPriority w:val="9"/>
    <w:semiHidden/>
    <w:rsid w:val="00671A3B"/>
    <w:rPr>
      <w:rFonts w:asciiTheme="majorHAnsi" w:eastAsiaTheme="majorEastAsia" w:hAnsiTheme="majorHAnsi" w:cstheme="majorBidi"/>
      <w:b/>
      <w:bCs/>
      <w:i/>
      <w:iCs/>
      <w:color w:val="4472C4" w:themeColor="accent1"/>
      <w:sz w:val="24"/>
      <w:szCs w:val="24"/>
      <w:lang w:eastAsia="ru-RU"/>
    </w:rPr>
  </w:style>
  <w:style w:type="paragraph" w:customStyle="1" w:styleId="formattext">
    <w:name w:val="formattext"/>
    <w:basedOn w:val="a"/>
    <w:rsid w:val="00671A3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49481">
      <w:bodyDiv w:val="1"/>
      <w:marLeft w:val="0"/>
      <w:marRight w:val="0"/>
      <w:marTop w:val="0"/>
      <w:marBottom w:val="0"/>
      <w:divBdr>
        <w:top w:val="none" w:sz="0" w:space="0" w:color="auto"/>
        <w:left w:val="none" w:sz="0" w:space="0" w:color="auto"/>
        <w:bottom w:val="none" w:sz="0" w:space="0" w:color="auto"/>
        <w:right w:val="none" w:sz="0" w:space="0" w:color="auto"/>
      </w:divBdr>
    </w:div>
    <w:div w:id="73020244">
      <w:bodyDiv w:val="1"/>
      <w:marLeft w:val="0"/>
      <w:marRight w:val="0"/>
      <w:marTop w:val="0"/>
      <w:marBottom w:val="0"/>
      <w:divBdr>
        <w:top w:val="none" w:sz="0" w:space="0" w:color="auto"/>
        <w:left w:val="none" w:sz="0" w:space="0" w:color="auto"/>
        <w:bottom w:val="none" w:sz="0" w:space="0" w:color="auto"/>
        <w:right w:val="none" w:sz="0" w:space="0" w:color="auto"/>
      </w:divBdr>
    </w:div>
    <w:div w:id="123043349">
      <w:bodyDiv w:val="1"/>
      <w:marLeft w:val="0"/>
      <w:marRight w:val="0"/>
      <w:marTop w:val="0"/>
      <w:marBottom w:val="0"/>
      <w:divBdr>
        <w:top w:val="none" w:sz="0" w:space="0" w:color="auto"/>
        <w:left w:val="none" w:sz="0" w:space="0" w:color="auto"/>
        <w:bottom w:val="none" w:sz="0" w:space="0" w:color="auto"/>
        <w:right w:val="none" w:sz="0" w:space="0" w:color="auto"/>
      </w:divBdr>
    </w:div>
    <w:div w:id="126507365">
      <w:bodyDiv w:val="1"/>
      <w:marLeft w:val="0"/>
      <w:marRight w:val="0"/>
      <w:marTop w:val="0"/>
      <w:marBottom w:val="0"/>
      <w:divBdr>
        <w:top w:val="none" w:sz="0" w:space="0" w:color="auto"/>
        <w:left w:val="none" w:sz="0" w:space="0" w:color="auto"/>
        <w:bottom w:val="none" w:sz="0" w:space="0" w:color="auto"/>
        <w:right w:val="none" w:sz="0" w:space="0" w:color="auto"/>
      </w:divBdr>
    </w:div>
    <w:div w:id="138377395">
      <w:bodyDiv w:val="1"/>
      <w:marLeft w:val="0"/>
      <w:marRight w:val="0"/>
      <w:marTop w:val="0"/>
      <w:marBottom w:val="0"/>
      <w:divBdr>
        <w:top w:val="none" w:sz="0" w:space="0" w:color="auto"/>
        <w:left w:val="none" w:sz="0" w:space="0" w:color="auto"/>
        <w:bottom w:val="none" w:sz="0" w:space="0" w:color="auto"/>
        <w:right w:val="none" w:sz="0" w:space="0" w:color="auto"/>
      </w:divBdr>
    </w:div>
    <w:div w:id="154416145">
      <w:bodyDiv w:val="1"/>
      <w:marLeft w:val="0"/>
      <w:marRight w:val="0"/>
      <w:marTop w:val="0"/>
      <w:marBottom w:val="0"/>
      <w:divBdr>
        <w:top w:val="none" w:sz="0" w:space="0" w:color="auto"/>
        <w:left w:val="none" w:sz="0" w:space="0" w:color="auto"/>
        <w:bottom w:val="none" w:sz="0" w:space="0" w:color="auto"/>
        <w:right w:val="none" w:sz="0" w:space="0" w:color="auto"/>
      </w:divBdr>
    </w:div>
    <w:div w:id="156072416">
      <w:bodyDiv w:val="1"/>
      <w:marLeft w:val="0"/>
      <w:marRight w:val="0"/>
      <w:marTop w:val="0"/>
      <w:marBottom w:val="0"/>
      <w:divBdr>
        <w:top w:val="none" w:sz="0" w:space="0" w:color="auto"/>
        <w:left w:val="none" w:sz="0" w:space="0" w:color="auto"/>
        <w:bottom w:val="none" w:sz="0" w:space="0" w:color="auto"/>
        <w:right w:val="none" w:sz="0" w:space="0" w:color="auto"/>
      </w:divBdr>
    </w:div>
    <w:div w:id="166557101">
      <w:bodyDiv w:val="1"/>
      <w:marLeft w:val="0"/>
      <w:marRight w:val="0"/>
      <w:marTop w:val="0"/>
      <w:marBottom w:val="0"/>
      <w:divBdr>
        <w:top w:val="none" w:sz="0" w:space="0" w:color="auto"/>
        <w:left w:val="none" w:sz="0" w:space="0" w:color="auto"/>
        <w:bottom w:val="none" w:sz="0" w:space="0" w:color="auto"/>
        <w:right w:val="none" w:sz="0" w:space="0" w:color="auto"/>
      </w:divBdr>
    </w:div>
    <w:div w:id="173158405">
      <w:bodyDiv w:val="1"/>
      <w:marLeft w:val="0"/>
      <w:marRight w:val="0"/>
      <w:marTop w:val="0"/>
      <w:marBottom w:val="0"/>
      <w:divBdr>
        <w:top w:val="none" w:sz="0" w:space="0" w:color="auto"/>
        <w:left w:val="none" w:sz="0" w:space="0" w:color="auto"/>
        <w:bottom w:val="none" w:sz="0" w:space="0" w:color="auto"/>
        <w:right w:val="none" w:sz="0" w:space="0" w:color="auto"/>
      </w:divBdr>
    </w:div>
    <w:div w:id="173347151">
      <w:bodyDiv w:val="1"/>
      <w:marLeft w:val="0"/>
      <w:marRight w:val="0"/>
      <w:marTop w:val="0"/>
      <w:marBottom w:val="0"/>
      <w:divBdr>
        <w:top w:val="none" w:sz="0" w:space="0" w:color="auto"/>
        <w:left w:val="none" w:sz="0" w:space="0" w:color="auto"/>
        <w:bottom w:val="none" w:sz="0" w:space="0" w:color="auto"/>
        <w:right w:val="none" w:sz="0" w:space="0" w:color="auto"/>
      </w:divBdr>
    </w:div>
    <w:div w:id="178935649">
      <w:bodyDiv w:val="1"/>
      <w:marLeft w:val="0"/>
      <w:marRight w:val="0"/>
      <w:marTop w:val="0"/>
      <w:marBottom w:val="0"/>
      <w:divBdr>
        <w:top w:val="none" w:sz="0" w:space="0" w:color="auto"/>
        <w:left w:val="none" w:sz="0" w:space="0" w:color="auto"/>
        <w:bottom w:val="none" w:sz="0" w:space="0" w:color="auto"/>
        <w:right w:val="none" w:sz="0" w:space="0" w:color="auto"/>
      </w:divBdr>
    </w:div>
    <w:div w:id="199901687">
      <w:bodyDiv w:val="1"/>
      <w:marLeft w:val="0"/>
      <w:marRight w:val="0"/>
      <w:marTop w:val="0"/>
      <w:marBottom w:val="0"/>
      <w:divBdr>
        <w:top w:val="none" w:sz="0" w:space="0" w:color="auto"/>
        <w:left w:val="none" w:sz="0" w:space="0" w:color="auto"/>
        <w:bottom w:val="none" w:sz="0" w:space="0" w:color="auto"/>
        <w:right w:val="none" w:sz="0" w:space="0" w:color="auto"/>
      </w:divBdr>
    </w:div>
    <w:div w:id="202669082">
      <w:bodyDiv w:val="1"/>
      <w:marLeft w:val="0"/>
      <w:marRight w:val="0"/>
      <w:marTop w:val="0"/>
      <w:marBottom w:val="0"/>
      <w:divBdr>
        <w:top w:val="none" w:sz="0" w:space="0" w:color="auto"/>
        <w:left w:val="none" w:sz="0" w:space="0" w:color="auto"/>
        <w:bottom w:val="none" w:sz="0" w:space="0" w:color="auto"/>
        <w:right w:val="none" w:sz="0" w:space="0" w:color="auto"/>
      </w:divBdr>
    </w:div>
    <w:div w:id="208536009">
      <w:bodyDiv w:val="1"/>
      <w:marLeft w:val="0"/>
      <w:marRight w:val="0"/>
      <w:marTop w:val="0"/>
      <w:marBottom w:val="0"/>
      <w:divBdr>
        <w:top w:val="none" w:sz="0" w:space="0" w:color="auto"/>
        <w:left w:val="none" w:sz="0" w:space="0" w:color="auto"/>
        <w:bottom w:val="none" w:sz="0" w:space="0" w:color="auto"/>
        <w:right w:val="none" w:sz="0" w:space="0" w:color="auto"/>
      </w:divBdr>
    </w:div>
    <w:div w:id="216280842">
      <w:bodyDiv w:val="1"/>
      <w:marLeft w:val="0"/>
      <w:marRight w:val="0"/>
      <w:marTop w:val="0"/>
      <w:marBottom w:val="0"/>
      <w:divBdr>
        <w:top w:val="none" w:sz="0" w:space="0" w:color="auto"/>
        <w:left w:val="none" w:sz="0" w:space="0" w:color="auto"/>
        <w:bottom w:val="none" w:sz="0" w:space="0" w:color="auto"/>
        <w:right w:val="none" w:sz="0" w:space="0" w:color="auto"/>
      </w:divBdr>
    </w:div>
    <w:div w:id="225191388">
      <w:bodyDiv w:val="1"/>
      <w:marLeft w:val="0"/>
      <w:marRight w:val="0"/>
      <w:marTop w:val="0"/>
      <w:marBottom w:val="0"/>
      <w:divBdr>
        <w:top w:val="none" w:sz="0" w:space="0" w:color="auto"/>
        <w:left w:val="none" w:sz="0" w:space="0" w:color="auto"/>
        <w:bottom w:val="none" w:sz="0" w:space="0" w:color="auto"/>
        <w:right w:val="none" w:sz="0" w:space="0" w:color="auto"/>
      </w:divBdr>
    </w:div>
    <w:div w:id="300774789">
      <w:bodyDiv w:val="1"/>
      <w:marLeft w:val="0"/>
      <w:marRight w:val="0"/>
      <w:marTop w:val="0"/>
      <w:marBottom w:val="0"/>
      <w:divBdr>
        <w:top w:val="none" w:sz="0" w:space="0" w:color="auto"/>
        <w:left w:val="none" w:sz="0" w:space="0" w:color="auto"/>
        <w:bottom w:val="none" w:sz="0" w:space="0" w:color="auto"/>
        <w:right w:val="none" w:sz="0" w:space="0" w:color="auto"/>
      </w:divBdr>
    </w:div>
    <w:div w:id="310328542">
      <w:bodyDiv w:val="1"/>
      <w:marLeft w:val="0"/>
      <w:marRight w:val="0"/>
      <w:marTop w:val="0"/>
      <w:marBottom w:val="0"/>
      <w:divBdr>
        <w:top w:val="none" w:sz="0" w:space="0" w:color="auto"/>
        <w:left w:val="none" w:sz="0" w:space="0" w:color="auto"/>
        <w:bottom w:val="none" w:sz="0" w:space="0" w:color="auto"/>
        <w:right w:val="none" w:sz="0" w:space="0" w:color="auto"/>
      </w:divBdr>
    </w:div>
    <w:div w:id="311493586">
      <w:bodyDiv w:val="1"/>
      <w:marLeft w:val="0"/>
      <w:marRight w:val="0"/>
      <w:marTop w:val="0"/>
      <w:marBottom w:val="0"/>
      <w:divBdr>
        <w:top w:val="none" w:sz="0" w:space="0" w:color="auto"/>
        <w:left w:val="none" w:sz="0" w:space="0" w:color="auto"/>
        <w:bottom w:val="none" w:sz="0" w:space="0" w:color="auto"/>
        <w:right w:val="none" w:sz="0" w:space="0" w:color="auto"/>
      </w:divBdr>
    </w:div>
    <w:div w:id="315452645">
      <w:bodyDiv w:val="1"/>
      <w:marLeft w:val="0"/>
      <w:marRight w:val="0"/>
      <w:marTop w:val="0"/>
      <w:marBottom w:val="0"/>
      <w:divBdr>
        <w:top w:val="none" w:sz="0" w:space="0" w:color="auto"/>
        <w:left w:val="none" w:sz="0" w:space="0" w:color="auto"/>
        <w:bottom w:val="none" w:sz="0" w:space="0" w:color="auto"/>
        <w:right w:val="none" w:sz="0" w:space="0" w:color="auto"/>
      </w:divBdr>
    </w:div>
    <w:div w:id="324164831">
      <w:bodyDiv w:val="1"/>
      <w:marLeft w:val="0"/>
      <w:marRight w:val="0"/>
      <w:marTop w:val="0"/>
      <w:marBottom w:val="0"/>
      <w:divBdr>
        <w:top w:val="none" w:sz="0" w:space="0" w:color="auto"/>
        <w:left w:val="none" w:sz="0" w:space="0" w:color="auto"/>
        <w:bottom w:val="none" w:sz="0" w:space="0" w:color="auto"/>
        <w:right w:val="none" w:sz="0" w:space="0" w:color="auto"/>
      </w:divBdr>
    </w:div>
    <w:div w:id="430319160">
      <w:bodyDiv w:val="1"/>
      <w:marLeft w:val="0"/>
      <w:marRight w:val="0"/>
      <w:marTop w:val="0"/>
      <w:marBottom w:val="0"/>
      <w:divBdr>
        <w:top w:val="none" w:sz="0" w:space="0" w:color="auto"/>
        <w:left w:val="none" w:sz="0" w:space="0" w:color="auto"/>
        <w:bottom w:val="none" w:sz="0" w:space="0" w:color="auto"/>
        <w:right w:val="none" w:sz="0" w:space="0" w:color="auto"/>
      </w:divBdr>
    </w:div>
    <w:div w:id="444159059">
      <w:bodyDiv w:val="1"/>
      <w:marLeft w:val="0"/>
      <w:marRight w:val="0"/>
      <w:marTop w:val="0"/>
      <w:marBottom w:val="0"/>
      <w:divBdr>
        <w:top w:val="none" w:sz="0" w:space="0" w:color="auto"/>
        <w:left w:val="none" w:sz="0" w:space="0" w:color="auto"/>
        <w:bottom w:val="none" w:sz="0" w:space="0" w:color="auto"/>
        <w:right w:val="none" w:sz="0" w:space="0" w:color="auto"/>
      </w:divBdr>
    </w:div>
    <w:div w:id="479461416">
      <w:bodyDiv w:val="1"/>
      <w:marLeft w:val="0"/>
      <w:marRight w:val="0"/>
      <w:marTop w:val="0"/>
      <w:marBottom w:val="0"/>
      <w:divBdr>
        <w:top w:val="none" w:sz="0" w:space="0" w:color="auto"/>
        <w:left w:val="none" w:sz="0" w:space="0" w:color="auto"/>
        <w:bottom w:val="none" w:sz="0" w:space="0" w:color="auto"/>
        <w:right w:val="none" w:sz="0" w:space="0" w:color="auto"/>
      </w:divBdr>
    </w:div>
    <w:div w:id="499927356">
      <w:bodyDiv w:val="1"/>
      <w:marLeft w:val="0"/>
      <w:marRight w:val="0"/>
      <w:marTop w:val="0"/>
      <w:marBottom w:val="0"/>
      <w:divBdr>
        <w:top w:val="none" w:sz="0" w:space="0" w:color="auto"/>
        <w:left w:val="none" w:sz="0" w:space="0" w:color="auto"/>
        <w:bottom w:val="none" w:sz="0" w:space="0" w:color="auto"/>
        <w:right w:val="none" w:sz="0" w:space="0" w:color="auto"/>
      </w:divBdr>
    </w:div>
    <w:div w:id="505051429">
      <w:bodyDiv w:val="1"/>
      <w:marLeft w:val="0"/>
      <w:marRight w:val="0"/>
      <w:marTop w:val="0"/>
      <w:marBottom w:val="0"/>
      <w:divBdr>
        <w:top w:val="none" w:sz="0" w:space="0" w:color="auto"/>
        <w:left w:val="none" w:sz="0" w:space="0" w:color="auto"/>
        <w:bottom w:val="none" w:sz="0" w:space="0" w:color="auto"/>
        <w:right w:val="none" w:sz="0" w:space="0" w:color="auto"/>
      </w:divBdr>
    </w:div>
    <w:div w:id="512577384">
      <w:bodyDiv w:val="1"/>
      <w:marLeft w:val="0"/>
      <w:marRight w:val="0"/>
      <w:marTop w:val="0"/>
      <w:marBottom w:val="0"/>
      <w:divBdr>
        <w:top w:val="none" w:sz="0" w:space="0" w:color="auto"/>
        <w:left w:val="none" w:sz="0" w:space="0" w:color="auto"/>
        <w:bottom w:val="none" w:sz="0" w:space="0" w:color="auto"/>
        <w:right w:val="none" w:sz="0" w:space="0" w:color="auto"/>
      </w:divBdr>
    </w:div>
    <w:div w:id="517237690">
      <w:bodyDiv w:val="1"/>
      <w:marLeft w:val="0"/>
      <w:marRight w:val="0"/>
      <w:marTop w:val="0"/>
      <w:marBottom w:val="0"/>
      <w:divBdr>
        <w:top w:val="none" w:sz="0" w:space="0" w:color="auto"/>
        <w:left w:val="none" w:sz="0" w:space="0" w:color="auto"/>
        <w:bottom w:val="none" w:sz="0" w:space="0" w:color="auto"/>
        <w:right w:val="none" w:sz="0" w:space="0" w:color="auto"/>
      </w:divBdr>
    </w:div>
    <w:div w:id="530799582">
      <w:bodyDiv w:val="1"/>
      <w:marLeft w:val="0"/>
      <w:marRight w:val="0"/>
      <w:marTop w:val="0"/>
      <w:marBottom w:val="0"/>
      <w:divBdr>
        <w:top w:val="none" w:sz="0" w:space="0" w:color="auto"/>
        <w:left w:val="none" w:sz="0" w:space="0" w:color="auto"/>
        <w:bottom w:val="none" w:sz="0" w:space="0" w:color="auto"/>
        <w:right w:val="none" w:sz="0" w:space="0" w:color="auto"/>
      </w:divBdr>
    </w:div>
    <w:div w:id="537547523">
      <w:bodyDiv w:val="1"/>
      <w:marLeft w:val="0"/>
      <w:marRight w:val="0"/>
      <w:marTop w:val="0"/>
      <w:marBottom w:val="0"/>
      <w:divBdr>
        <w:top w:val="none" w:sz="0" w:space="0" w:color="auto"/>
        <w:left w:val="none" w:sz="0" w:space="0" w:color="auto"/>
        <w:bottom w:val="none" w:sz="0" w:space="0" w:color="auto"/>
        <w:right w:val="none" w:sz="0" w:space="0" w:color="auto"/>
      </w:divBdr>
    </w:div>
    <w:div w:id="559050161">
      <w:bodyDiv w:val="1"/>
      <w:marLeft w:val="0"/>
      <w:marRight w:val="0"/>
      <w:marTop w:val="0"/>
      <w:marBottom w:val="0"/>
      <w:divBdr>
        <w:top w:val="none" w:sz="0" w:space="0" w:color="auto"/>
        <w:left w:val="none" w:sz="0" w:space="0" w:color="auto"/>
        <w:bottom w:val="none" w:sz="0" w:space="0" w:color="auto"/>
        <w:right w:val="none" w:sz="0" w:space="0" w:color="auto"/>
      </w:divBdr>
    </w:div>
    <w:div w:id="560099653">
      <w:bodyDiv w:val="1"/>
      <w:marLeft w:val="0"/>
      <w:marRight w:val="0"/>
      <w:marTop w:val="0"/>
      <w:marBottom w:val="0"/>
      <w:divBdr>
        <w:top w:val="none" w:sz="0" w:space="0" w:color="auto"/>
        <w:left w:val="none" w:sz="0" w:space="0" w:color="auto"/>
        <w:bottom w:val="none" w:sz="0" w:space="0" w:color="auto"/>
        <w:right w:val="none" w:sz="0" w:space="0" w:color="auto"/>
      </w:divBdr>
    </w:div>
    <w:div w:id="600115039">
      <w:bodyDiv w:val="1"/>
      <w:marLeft w:val="0"/>
      <w:marRight w:val="0"/>
      <w:marTop w:val="0"/>
      <w:marBottom w:val="0"/>
      <w:divBdr>
        <w:top w:val="none" w:sz="0" w:space="0" w:color="auto"/>
        <w:left w:val="none" w:sz="0" w:space="0" w:color="auto"/>
        <w:bottom w:val="none" w:sz="0" w:space="0" w:color="auto"/>
        <w:right w:val="none" w:sz="0" w:space="0" w:color="auto"/>
      </w:divBdr>
    </w:div>
    <w:div w:id="601961116">
      <w:bodyDiv w:val="1"/>
      <w:marLeft w:val="0"/>
      <w:marRight w:val="0"/>
      <w:marTop w:val="0"/>
      <w:marBottom w:val="0"/>
      <w:divBdr>
        <w:top w:val="none" w:sz="0" w:space="0" w:color="auto"/>
        <w:left w:val="none" w:sz="0" w:space="0" w:color="auto"/>
        <w:bottom w:val="none" w:sz="0" w:space="0" w:color="auto"/>
        <w:right w:val="none" w:sz="0" w:space="0" w:color="auto"/>
      </w:divBdr>
    </w:div>
    <w:div w:id="622805875">
      <w:bodyDiv w:val="1"/>
      <w:marLeft w:val="0"/>
      <w:marRight w:val="0"/>
      <w:marTop w:val="0"/>
      <w:marBottom w:val="0"/>
      <w:divBdr>
        <w:top w:val="none" w:sz="0" w:space="0" w:color="auto"/>
        <w:left w:val="none" w:sz="0" w:space="0" w:color="auto"/>
        <w:bottom w:val="none" w:sz="0" w:space="0" w:color="auto"/>
        <w:right w:val="none" w:sz="0" w:space="0" w:color="auto"/>
      </w:divBdr>
    </w:div>
    <w:div w:id="649558884">
      <w:bodyDiv w:val="1"/>
      <w:marLeft w:val="0"/>
      <w:marRight w:val="0"/>
      <w:marTop w:val="0"/>
      <w:marBottom w:val="0"/>
      <w:divBdr>
        <w:top w:val="none" w:sz="0" w:space="0" w:color="auto"/>
        <w:left w:val="none" w:sz="0" w:space="0" w:color="auto"/>
        <w:bottom w:val="none" w:sz="0" w:space="0" w:color="auto"/>
        <w:right w:val="none" w:sz="0" w:space="0" w:color="auto"/>
      </w:divBdr>
    </w:div>
    <w:div w:id="652177797">
      <w:bodyDiv w:val="1"/>
      <w:marLeft w:val="0"/>
      <w:marRight w:val="0"/>
      <w:marTop w:val="0"/>
      <w:marBottom w:val="0"/>
      <w:divBdr>
        <w:top w:val="none" w:sz="0" w:space="0" w:color="auto"/>
        <w:left w:val="none" w:sz="0" w:space="0" w:color="auto"/>
        <w:bottom w:val="none" w:sz="0" w:space="0" w:color="auto"/>
        <w:right w:val="none" w:sz="0" w:space="0" w:color="auto"/>
      </w:divBdr>
    </w:div>
    <w:div w:id="652415457">
      <w:bodyDiv w:val="1"/>
      <w:marLeft w:val="0"/>
      <w:marRight w:val="0"/>
      <w:marTop w:val="0"/>
      <w:marBottom w:val="0"/>
      <w:divBdr>
        <w:top w:val="none" w:sz="0" w:space="0" w:color="auto"/>
        <w:left w:val="none" w:sz="0" w:space="0" w:color="auto"/>
        <w:bottom w:val="none" w:sz="0" w:space="0" w:color="auto"/>
        <w:right w:val="none" w:sz="0" w:space="0" w:color="auto"/>
      </w:divBdr>
    </w:div>
    <w:div w:id="653290772">
      <w:bodyDiv w:val="1"/>
      <w:marLeft w:val="0"/>
      <w:marRight w:val="0"/>
      <w:marTop w:val="0"/>
      <w:marBottom w:val="0"/>
      <w:divBdr>
        <w:top w:val="none" w:sz="0" w:space="0" w:color="auto"/>
        <w:left w:val="none" w:sz="0" w:space="0" w:color="auto"/>
        <w:bottom w:val="none" w:sz="0" w:space="0" w:color="auto"/>
        <w:right w:val="none" w:sz="0" w:space="0" w:color="auto"/>
      </w:divBdr>
    </w:div>
    <w:div w:id="654801648">
      <w:bodyDiv w:val="1"/>
      <w:marLeft w:val="0"/>
      <w:marRight w:val="0"/>
      <w:marTop w:val="0"/>
      <w:marBottom w:val="0"/>
      <w:divBdr>
        <w:top w:val="none" w:sz="0" w:space="0" w:color="auto"/>
        <w:left w:val="none" w:sz="0" w:space="0" w:color="auto"/>
        <w:bottom w:val="none" w:sz="0" w:space="0" w:color="auto"/>
        <w:right w:val="none" w:sz="0" w:space="0" w:color="auto"/>
      </w:divBdr>
    </w:div>
    <w:div w:id="657612272">
      <w:bodyDiv w:val="1"/>
      <w:marLeft w:val="0"/>
      <w:marRight w:val="0"/>
      <w:marTop w:val="0"/>
      <w:marBottom w:val="0"/>
      <w:divBdr>
        <w:top w:val="none" w:sz="0" w:space="0" w:color="auto"/>
        <w:left w:val="none" w:sz="0" w:space="0" w:color="auto"/>
        <w:bottom w:val="none" w:sz="0" w:space="0" w:color="auto"/>
        <w:right w:val="none" w:sz="0" w:space="0" w:color="auto"/>
      </w:divBdr>
    </w:div>
    <w:div w:id="705369878">
      <w:bodyDiv w:val="1"/>
      <w:marLeft w:val="0"/>
      <w:marRight w:val="0"/>
      <w:marTop w:val="0"/>
      <w:marBottom w:val="0"/>
      <w:divBdr>
        <w:top w:val="none" w:sz="0" w:space="0" w:color="auto"/>
        <w:left w:val="none" w:sz="0" w:space="0" w:color="auto"/>
        <w:bottom w:val="none" w:sz="0" w:space="0" w:color="auto"/>
        <w:right w:val="none" w:sz="0" w:space="0" w:color="auto"/>
      </w:divBdr>
    </w:div>
    <w:div w:id="715814033">
      <w:bodyDiv w:val="1"/>
      <w:marLeft w:val="0"/>
      <w:marRight w:val="0"/>
      <w:marTop w:val="0"/>
      <w:marBottom w:val="0"/>
      <w:divBdr>
        <w:top w:val="none" w:sz="0" w:space="0" w:color="auto"/>
        <w:left w:val="none" w:sz="0" w:space="0" w:color="auto"/>
        <w:bottom w:val="none" w:sz="0" w:space="0" w:color="auto"/>
        <w:right w:val="none" w:sz="0" w:space="0" w:color="auto"/>
      </w:divBdr>
    </w:div>
    <w:div w:id="716514664">
      <w:bodyDiv w:val="1"/>
      <w:marLeft w:val="0"/>
      <w:marRight w:val="0"/>
      <w:marTop w:val="0"/>
      <w:marBottom w:val="0"/>
      <w:divBdr>
        <w:top w:val="none" w:sz="0" w:space="0" w:color="auto"/>
        <w:left w:val="none" w:sz="0" w:space="0" w:color="auto"/>
        <w:bottom w:val="none" w:sz="0" w:space="0" w:color="auto"/>
        <w:right w:val="none" w:sz="0" w:space="0" w:color="auto"/>
      </w:divBdr>
    </w:div>
    <w:div w:id="784036492">
      <w:bodyDiv w:val="1"/>
      <w:marLeft w:val="0"/>
      <w:marRight w:val="0"/>
      <w:marTop w:val="0"/>
      <w:marBottom w:val="0"/>
      <w:divBdr>
        <w:top w:val="none" w:sz="0" w:space="0" w:color="auto"/>
        <w:left w:val="none" w:sz="0" w:space="0" w:color="auto"/>
        <w:bottom w:val="none" w:sz="0" w:space="0" w:color="auto"/>
        <w:right w:val="none" w:sz="0" w:space="0" w:color="auto"/>
      </w:divBdr>
    </w:div>
    <w:div w:id="788862034">
      <w:bodyDiv w:val="1"/>
      <w:marLeft w:val="0"/>
      <w:marRight w:val="0"/>
      <w:marTop w:val="0"/>
      <w:marBottom w:val="0"/>
      <w:divBdr>
        <w:top w:val="none" w:sz="0" w:space="0" w:color="auto"/>
        <w:left w:val="none" w:sz="0" w:space="0" w:color="auto"/>
        <w:bottom w:val="none" w:sz="0" w:space="0" w:color="auto"/>
        <w:right w:val="none" w:sz="0" w:space="0" w:color="auto"/>
      </w:divBdr>
    </w:div>
    <w:div w:id="851184748">
      <w:bodyDiv w:val="1"/>
      <w:marLeft w:val="0"/>
      <w:marRight w:val="0"/>
      <w:marTop w:val="0"/>
      <w:marBottom w:val="0"/>
      <w:divBdr>
        <w:top w:val="none" w:sz="0" w:space="0" w:color="auto"/>
        <w:left w:val="none" w:sz="0" w:space="0" w:color="auto"/>
        <w:bottom w:val="none" w:sz="0" w:space="0" w:color="auto"/>
        <w:right w:val="none" w:sz="0" w:space="0" w:color="auto"/>
      </w:divBdr>
    </w:div>
    <w:div w:id="875852081">
      <w:bodyDiv w:val="1"/>
      <w:marLeft w:val="0"/>
      <w:marRight w:val="0"/>
      <w:marTop w:val="0"/>
      <w:marBottom w:val="0"/>
      <w:divBdr>
        <w:top w:val="none" w:sz="0" w:space="0" w:color="auto"/>
        <w:left w:val="none" w:sz="0" w:space="0" w:color="auto"/>
        <w:bottom w:val="none" w:sz="0" w:space="0" w:color="auto"/>
        <w:right w:val="none" w:sz="0" w:space="0" w:color="auto"/>
      </w:divBdr>
    </w:div>
    <w:div w:id="889074031">
      <w:bodyDiv w:val="1"/>
      <w:marLeft w:val="0"/>
      <w:marRight w:val="0"/>
      <w:marTop w:val="0"/>
      <w:marBottom w:val="0"/>
      <w:divBdr>
        <w:top w:val="none" w:sz="0" w:space="0" w:color="auto"/>
        <w:left w:val="none" w:sz="0" w:space="0" w:color="auto"/>
        <w:bottom w:val="none" w:sz="0" w:space="0" w:color="auto"/>
        <w:right w:val="none" w:sz="0" w:space="0" w:color="auto"/>
      </w:divBdr>
    </w:div>
    <w:div w:id="911233084">
      <w:bodyDiv w:val="1"/>
      <w:marLeft w:val="0"/>
      <w:marRight w:val="0"/>
      <w:marTop w:val="0"/>
      <w:marBottom w:val="0"/>
      <w:divBdr>
        <w:top w:val="none" w:sz="0" w:space="0" w:color="auto"/>
        <w:left w:val="none" w:sz="0" w:space="0" w:color="auto"/>
        <w:bottom w:val="none" w:sz="0" w:space="0" w:color="auto"/>
        <w:right w:val="none" w:sz="0" w:space="0" w:color="auto"/>
      </w:divBdr>
    </w:div>
    <w:div w:id="921183252">
      <w:bodyDiv w:val="1"/>
      <w:marLeft w:val="0"/>
      <w:marRight w:val="0"/>
      <w:marTop w:val="0"/>
      <w:marBottom w:val="0"/>
      <w:divBdr>
        <w:top w:val="none" w:sz="0" w:space="0" w:color="auto"/>
        <w:left w:val="none" w:sz="0" w:space="0" w:color="auto"/>
        <w:bottom w:val="none" w:sz="0" w:space="0" w:color="auto"/>
        <w:right w:val="none" w:sz="0" w:space="0" w:color="auto"/>
      </w:divBdr>
    </w:div>
    <w:div w:id="981881747">
      <w:bodyDiv w:val="1"/>
      <w:marLeft w:val="0"/>
      <w:marRight w:val="0"/>
      <w:marTop w:val="0"/>
      <w:marBottom w:val="0"/>
      <w:divBdr>
        <w:top w:val="none" w:sz="0" w:space="0" w:color="auto"/>
        <w:left w:val="none" w:sz="0" w:space="0" w:color="auto"/>
        <w:bottom w:val="none" w:sz="0" w:space="0" w:color="auto"/>
        <w:right w:val="none" w:sz="0" w:space="0" w:color="auto"/>
      </w:divBdr>
    </w:div>
    <w:div w:id="1011370407">
      <w:bodyDiv w:val="1"/>
      <w:marLeft w:val="0"/>
      <w:marRight w:val="0"/>
      <w:marTop w:val="0"/>
      <w:marBottom w:val="0"/>
      <w:divBdr>
        <w:top w:val="none" w:sz="0" w:space="0" w:color="auto"/>
        <w:left w:val="none" w:sz="0" w:space="0" w:color="auto"/>
        <w:bottom w:val="none" w:sz="0" w:space="0" w:color="auto"/>
        <w:right w:val="none" w:sz="0" w:space="0" w:color="auto"/>
      </w:divBdr>
      <w:divsChild>
        <w:div w:id="646865325">
          <w:marLeft w:val="0"/>
          <w:marRight w:val="0"/>
          <w:marTop w:val="0"/>
          <w:marBottom w:val="180"/>
          <w:divBdr>
            <w:top w:val="none" w:sz="0" w:space="0" w:color="auto"/>
            <w:left w:val="none" w:sz="0" w:space="0" w:color="auto"/>
            <w:bottom w:val="none" w:sz="0" w:space="0" w:color="auto"/>
            <w:right w:val="none" w:sz="0" w:space="0" w:color="auto"/>
          </w:divBdr>
        </w:div>
      </w:divsChild>
    </w:div>
    <w:div w:id="1014115296">
      <w:bodyDiv w:val="1"/>
      <w:marLeft w:val="0"/>
      <w:marRight w:val="0"/>
      <w:marTop w:val="0"/>
      <w:marBottom w:val="0"/>
      <w:divBdr>
        <w:top w:val="none" w:sz="0" w:space="0" w:color="auto"/>
        <w:left w:val="none" w:sz="0" w:space="0" w:color="auto"/>
        <w:bottom w:val="none" w:sz="0" w:space="0" w:color="auto"/>
        <w:right w:val="none" w:sz="0" w:space="0" w:color="auto"/>
      </w:divBdr>
    </w:div>
    <w:div w:id="1058045869">
      <w:bodyDiv w:val="1"/>
      <w:marLeft w:val="0"/>
      <w:marRight w:val="0"/>
      <w:marTop w:val="0"/>
      <w:marBottom w:val="0"/>
      <w:divBdr>
        <w:top w:val="none" w:sz="0" w:space="0" w:color="auto"/>
        <w:left w:val="none" w:sz="0" w:space="0" w:color="auto"/>
        <w:bottom w:val="none" w:sz="0" w:space="0" w:color="auto"/>
        <w:right w:val="none" w:sz="0" w:space="0" w:color="auto"/>
      </w:divBdr>
    </w:div>
    <w:div w:id="1103650838">
      <w:bodyDiv w:val="1"/>
      <w:marLeft w:val="0"/>
      <w:marRight w:val="0"/>
      <w:marTop w:val="0"/>
      <w:marBottom w:val="0"/>
      <w:divBdr>
        <w:top w:val="none" w:sz="0" w:space="0" w:color="auto"/>
        <w:left w:val="none" w:sz="0" w:space="0" w:color="auto"/>
        <w:bottom w:val="none" w:sz="0" w:space="0" w:color="auto"/>
        <w:right w:val="none" w:sz="0" w:space="0" w:color="auto"/>
      </w:divBdr>
    </w:div>
    <w:div w:id="1116565478">
      <w:bodyDiv w:val="1"/>
      <w:marLeft w:val="0"/>
      <w:marRight w:val="0"/>
      <w:marTop w:val="0"/>
      <w:marBottom w:val="0"/>
      <w:divBdr>
        <w:top w:val="none" w:sz="0" w:space="0" w:color="auto"/>
        <w:left w:val="none" w:sz="0" w:space="0" w:color="auto"/>
        <w:bottom w:val="none" w:sz="0" w:space="0" w:color="auto"/>
        <w:right w:val="none" w:sz="0" w:space="0" w:color="auto"/>
      </w:divBdr>
    </w:div>
    <w:div w:id="1123499733">
      <w:bodyDiv w:val="1"/>
      <w:marLeft w:val="0"/>
      <w:marRight w:val="0"/>
      <w:marTop w:val="0"/>
      <w:marBottom w:val="0"/>
      <w:divBdr>
        <w:top w:val="none" w:sz="0" w:space="0" w:color="auto"/>
        <w:left w:val="none" w:sz="0" w:space="0" w:color="auto"/>
        <w:bottom w:val="none" w:sz="0" w:space="0" w:color="auto"/>
        <w:right w:val="none" w:sz="0" w:space="0" w:color="auto"/>
      </w:divBdr>
    </w:div>
    <w:div w:id="1141465197">
      <w:bodyDiv w:val="1"/>
      <w:marLeft w:val="0"/>
      <w:marRight w:val="0"/>
      <w:marTop w:val="0"/>
      <w:marBottom w:val="0"/>
      <w:divBdr>
        <w:top w:val="none" w:sz="0" w:space="0" w:color="auto"/>
        <w:left w:val="none" w:sz="0" w:space="0" w:color="auto"/>
        <w:bottom w:val="none" w:sz="0" w:space="0" w:color="auto"/>
        <w:right w:val="none" w:sz="0" w:space="0" w:color="auto"/>
      </w:divBdr>
    </w:div>
    <w:div w:id="1155219036">
      <w:bodyDiv w:val="1"/>
      <w:marLeft w:val="0"/>
      <w:marRight w:val="0"/>
      <w:marTop w:val="0"/>
      <w:marBottom w:val="0"/>
      <w:divBdr>
        <w:top w:val="none" w:sz="0" w:space="0" w:color="auto"/>
        <w:left w:val="none" w:sz="0" w:space="0" w:color="auto"/>
        <w:bottom w:val="none" w:sz="0" w:space="0" w:color="auto"/>
        <w:right w:val="none" w:sz="0" w:space="0" w:color="auto"/>
      </w:divBdr>
    </w:div>
    <w:div w:id="1168208010">
      <w:bodyDiv w:val="1"/>
      <w:marLeft w:val="0"/>
      <w:marRight w:val="0"/>
      <w:marTop w:val="0"/>
      <w:marBottom w:val="0"/>
      <w:divBdr>
        <w:top w:val="none" w:sz="0" w:space="0" w:color="auto"/>
        <w:left w:val="none" w:sz="0" w:space="0" w:color="auto"/>
        <w:bottom w:val="none" w:sz="0" w:space="0" w:color="auto"/>
        <w:right w:val="none" w:sz="0" w:space="0" w:color="auto"/>
      </w:divBdr>
    </w:div>
    <w:div w:id="1176503286">
      <w:bodyDiv w:val="1"/>
      <w:marLeft w:val="0"/>
      <w:marRight w:val="0"/>
      <w:marTop w:val="0"/>
      <w:marBottom w:val="0"/>
      <w:divBdr>
        <w:top w:val="none" w:sz="0" w:space="0" w:color="auto"/>
        <w:left w:val="none" w:sz="0" w:space="0" w:color="auto"/>
        <w:bottom w:val="none" w:sz="0" w:space="0" w:color="auto"/>
        <w:right w:val="none" w:sz="0" w:space="0" w:color="auto"/>
      </w:divBdr>
    </w:div>
    <w:div w:id="1205408205">
      <w:bodyDiv w:val="1"/>
      <w:marLeft w:val="0"/>
      <w:marRight w:val="0"/>
      <w:marTop w:val="0"/>
      <w:marBottom w:val="0"/>
      <w:divBdr>
        <w:top w:val="none" w:sz="0" w:space="0" w:color="auto"/>
        <w:left w:val="none" w:sz="0" w:space="0" w:color="auto"/>
        <w:bottom w:val="none" w:sz="0" w:space="0" w:color="auto"/>
        <w:right w:val="none" w:sz="0" w:space="0" w:color="auto"/>
      </w:divBdr>
    </w:div>
    <w:div w:id="1222596439">
      <w:bodyDiv w:val="1"/>
      <w:marLeft w:val="0"/>
      <w:marRight w:val="0"/>
      <w:marTop w:val="0"/>
      <w:marBottom w:val="0"/>
      <w:divBdr>
        <w:top w:val="none" w:sz="0" w:space="0" w:color="auto"/>
        <w:left w:val="none" w:sz="0" w:space="0" w:color="auto"/>
        <w:bottom w:val="none" w:sz="0" w:space="0" w:color="auto"/>
        <w:right w:val="none" w:sz="0" w:space="0" w:color="auto"/>
      </w:divBdr>
    </w:div>
    <w:div w:id="1255093052">
      <w:bodyDiv w:val="1"/>
      <w:marLeft w:val="0"/>
      <w:marRight w:val="0"/>
      <w:marTop w:val="0"/>
      <w:marBottom w:val="0"/>
      <w:divBdr>
        <w:top w:val="none" w:sz="0" w:space="0" w:color="auto"/>
        <w:left w:val="none" w:sz="0" w:space="0" w:color="auto"/>
        <w:bottom w:val="none" w:sz="0" w:space="0" w:color="auto"/>
        <w:right w:val="none" w:sz="0" w:space="0" w:color="auto"/>
      </w:divBdr>
    </w:div>
    <w:div w:id="1277131605">
      <w:bodyDiv w:val="1"/>
      <w:marLeft w:val="0"/>
      <w:marRight w:val="0"/>
      <w:marTop w:val="0"/>
      <w:marBottom w:val="0"/>
      <w:divBdr>
        <w:top w:val="none" w:sz="0" w:space="0" w:color="auto"/>
        <w:left w:val="none" w:sz="0" w:space="0" w:color="auto"/>
        <w:bottom w:val="none" w:sz="0" w:space="0" w:color="auto"/>
        <w:right w:val="none" w:sz="0" w:space="0" w:color="auto"/>
      </w:divBdr>
    </w:div>
    <w:div w:id="1289313426">
      <w:bodyDiv w:val="1"/>
      <w:marLeft w:val="0"/>
      <w:marRight w:val="0"/>
      <w:marTop w:val="0"/>
      <w:marBottom w:val="0"/>
      <w:divBdr>
        <w:top w:val="none" w:sz="0" w:space="0" w:color="auto"/>
        <w:left w:val="none" w:sz="0" w:space="0" w:color="auto"/>
        <w:bottom w:val="none" w:sz="0" w:space="0" w:color="auto"/>
        <w:right w:val="none" w:sz="0" w:space="0" w:color="auto"/>
      </w:divBdr>
    </w:div>
    <w:div w:id="1296371630">
      <w:bodyDiv w:val="1"/>
      <w:marLeft w:val="0"/>
      <w:marRight w:val="0"/>
      <w:marTop w:val="0"/>
      <w:marBottom w:val="0"/>
      <w:divBdr>
        <w:top w:val="none" w:sz="0" w:space="0" w:color="auto"/>
        <w:left w:val="none" w:sz="0" w:space="0" w:color="auto"/>
        <w:bottom w:val="none" w:sz="0" w:space="0" w:color="auto"/>
        <w:right w:val="none" w:sz="0" w:space="0" w:color="auto"/>
      </w:divBdr>
    </w:div>
    <w:div w:id="1330863105">
      <w:bodyDiv w:val="1"/>
      <w:marLeft w:val="0"/>
      <w:marRight w:val="0"/>
      <w:marTop w:val="0"/>
      <w:marBottom w:val="0"/>
      <w:divBdr>
        <w:top w:val="none" w:sz="0" w:space="0" w:color="auto"/>
        <w:left w:val="none" w:sz="0" w:space="0" w:color="auto"/>
        <w:bottom w:val="none" w:sz="0" w:space="0" w:color="auto"/>
        <w:right w:val="none" w:sz="0" w:space="0" w:color="auto"/>
      </w:divBdr>
    </w:div>
    <w:div w:id="1339844519">
      <w:bodyDiv w:val="1"/>
      <w:marLeft w:val="0"/>
      <w:marRight w:val="0"/>
      <w:marTop w:val="0"/>
      <w:marBottom w:val="0"/>
      <w:divBdr>
        <w:top w:val="none" w:sz="0" w:space="0" w:color="auto"/>
        <w:left w:val="none" w:sz="0" w:space="0" w:color="auto"/>
        <w:bottom w:val="none" w:sz="0" w:space="0" w:color="auto"/>
        <w:right w:val="none" w:sz="0" w:space="0" w:color="auto"/>
      </w:divBdr>
    </w:div>
    <w:div w:id="1365862626">
      <w:bodyDiv w:val="1"/>
      <w:marLeft w:val="0"/>
      <w:marRight w:val="0"/>
      <w:marTop w:val="0"/>
      <w:marBottom w:val="0"/>
      <w:divBdr>
        <w:top w:val="none" w:sz="0" w:space="0" w:color="auto"/>
        <w:left w:val="none" w:sz="0" w:space="0" w:color="auto"/>
        <w:bottom w:val="none" w:sz="0" w:space="0" w:color="auto"/>
        <w:right w:val="none" w:sz="0" w:space="0" w:color="auto"/>
      </w:divBdr>
    </w:div>
    <w:div w:id="1394541869">
      <w:bodyDiv w:val="1"/>
      <w:marLeft w:val="0"/>
      <w:marRight w:val="0"/>
      <w:marTop w:val="0"/>
      <w:marBottom w:val="0"/>
      <w:divBdr>
        <w:top w:val="none" w:sz="0" w:space="0" w:color="auto"/>
        <w:left w:val="none" w:sz="0" w:space="0" w:color="auto"/>
        <w:bottom w:val="none" w:sz="0" w:space="0" w:color="auto"/>
        <w:right w:val="none" w:sz="0" w:space="0" w:color="auto"/>
      </w:divBdr>
    </w:div>
    <w:div w:id="1441726788">
      <w:bodyDiv w:val="1"/>
      <w:marLeft w:val="0"/>
      <w:marRight w:val="0"/>
      <w:marTop w:val="0"/>
      <w:marBottom w:val="0"/>
      <w:divBdr>
        <w:top w:val="none" w:sz="0" w:space="0" w:color="auto"/>
        <w:left w:val="none" w:sz="0" w:space="0" w:color="auto"/>
        <w:bottom w:val="none" w:sz="0" w:space="0" w:color="auto"/>
        <w:right w:val="none" w:sz="0" w:space="0" w:color="auto"/>
      </w:divBdr>
    </w:div>
    <w:div w:id="1464543546">
      <w:bodyDiv w:val="1"/>
      <w:marLeft w:val="0"/>
      <w:marRight w:val="0"/>
      <w:marTop w:val="0"/>
      <w:marBottom w:val="0"/>
      <w:divBdr>
        <w:top w:val="none" w:sz="0" w:space="0" w:color="auto"/>
        <w:left w:val="none" w:sz="0" w:space="0" w:color="auto"/>
        <w:bottom w:val="none" w:sz="0" w:space="0" w:color="auto"/>
        <w:right w:val="none" w:sz="0" w:space="0" w:color="auto"/>
      </w:divBdr>
    </w:div>
    <w:div w:id="1486626608">
      <w:bodyDiv w:val="1"/>
      <w:marLeft w:val="0"/>
      <w:marRight w:val="0"/>
      <w:marTop w:val="0"/>
      <w:marBottom w:val="0"/>
      <w:divBdr>
        <w:top w:val="none" w:sz="0" w:space="0" w:color="auto"/>
        <w:left w:val="none" w:sz="0" w:space="0" w:color="auto"/>
        <w:bottom w:val="none" w:sz="0" w:space="0" w:color="auto"/>
        <w:right w:val="none" w:sz="0" w:space="0" w:color="auto"/>
      </w:divBdr>
    </w:div>
    <w:div w:id="1491680760">
      <w:bodyDiv w:val="1"/>
      <w:marLeft w:val="0"/>
      <w:marRight w:val="0"/>
      <w:marTop w:val="0"/>
      <w:marBottom w:val="0"/>
      <w:divBdr>
        <w:top w:val="none" w:sz="0" w:space="0" w:color="auto"/>
        <w:left w:val="none" w:sz="0" w:space="0" w:color="auto"/>
        <w:bottom w:val="none" w:sz="0" w:space="0" w:color="auto"/>
        <w:right w:val="none" w:sz="0" w:space="0" w:color="auto"/>
      </w:divBdr>
    </w:div>
    <w:div w:id="1500080817">
      <w:bodyDiv w:val="1"/>
      <w:marLeft w:val="0"/>
      <w:marRight w:val="0"/>
      <w:marTop w:val="0"/>
      <w:marBottom w:val="0"/>
      <w:divBdr>
        <w:top w:val="none" w:sz="0" w:space="0" w:color="auto"/>
        <w:left w:val="none" w:sz="0" w:space="0" w:color="auto"/>
        <w:bottom w:val="none" w:sz="0" w:space="0" w:color="auto"/>
        <w:right w:val="none" w:sz="0" w:space="0" w:color="auto"/>
      </w:divBdr>
    </w:div>
    <w:div w:id="1518538148">
      <w:bodyDiv w:val="1"/>
      <w:marLeft w:val="0"/>
      <w:marRight w:val="0"/>
      <w:marTop w:val="0"/>
      <w:marBottom w:val="0"/>
      <w:divBdr>
        <w:top w:val="none" w:sz="0" w:space="0" w:color="auto"/>
        <w:left w:val="none" w:sz="0" w:space="0" w:color="auto"/>
        <w:bottom w:val="none" w:sz="0" w:space="0" w:color="auto"/>
        <w:right w:val="none" w:sz="0" w:space="0" w:color="auto"/>
      </w:divBdr>
    </w:div>
    <w:div w:id="1528252163">
      <w:bodyDiv w:val="1"/>
      <w:marLeft w:val="0"/>
      <w:marRight w:val="0"/>
      <w:marTop w:val="0"/>
      <w:marBottom w:val="0"/>
      <w:divBdr>
        <w:top w:val="none" w:sz="0" w:space="0" w:color="auto"/>
        <w:left w:val="none" w:sz="0" w:space="0" w:color="auto"/>
        <w:bottom w:val="none" w:sz="0" w:space="0" w:color="auto"/>
        <w:right w:val="none" w:sz="0" w:space="0" w:color="auto"/>
      </w:divBdr>
    </w:div>
    <w:div w:id="1546526970">
      <w:bodyDiv w:val="1"/>
      <w:marLeft w:val="0"/>
      <w:marRight w:val="0"/>
      <w:marTop w:val="0"/>
      <w:marBottom w:val="0"/>
      <w:divBdr>
        <w:top w:val="none" w:sz="0" w:space="0" w:color="auto"/>
        <w:left w:val="none" w:sz="0" w:space="0" w:color="auto"/>
        <w:bottom w:val="none" w:sz="0" w:space="0" w:color="auto"/>
        <w:right w:val="none" w:sz="0" w:space="0" w:color="auto"/>
      </w:divBdr>
    </w:div>
    <w:div w:id="1549611885">
      <w:bodyDiv w:val="1"/>
      <w:marLeft w:val="0"/>
      <w:marRight w:val="0"/>
      <w:marTop w:val="0"/>
      <w:marBottom w:val="0"/>
      <w:divBdr>
        <w:top w:val="none" w:sz="0" w:space="0" w:color="auto"/>
        <w:left w:val="none" w:sz="0" w:space="0" w:color="auto"/>
        <w:bottom w:val="none" w:sz="0" w:space="0" w:color="auto"/>
        <w:right w:val="none" w:sz="0" w:space="0" w:color="auto"/>
      </w:divBdr>
    </w:div>
    <w:div w:id="1608854900">
      <w:bodyDiv w:val="1"/>
      <w:marLeft w:val="0"/>
      <w:marRight w:val="0"/>
      <w:marTop w:val="0"/>
      <w:marBottom w:val="0"/>
      <w:divBdr>
        <w:top w:val="none" w:sz="0" w:space="0" w:color="auto"/>
        <w:left w:val="none" w:sz="0" w:space="0" w:color="auto"/>
        <w:bottom w:val="none" w:sz="0" w:space="0" w:color="auto"/>
        <w:right w:val="none" w:sz="0" w:space="0" w:color="auto"/>
      </w:divBdr>
    </w:div>
    <w:div w:id="1612934700">
      <w:bodyDiv w:val="1"/>
      <w:marLeft w:val="0"/>
      <w:marRight w:val="0"/>
      <w:marTop w:val="0"/>
      <w:marBottom w:val="0"/>
      <w:divBdr>
        <w:top w:val="none" w:sz="0" w:space="0" w:color="auto"/>
        <w:left w:val="none" w:sz="0" w:space="0" w:color="auto"/>
        <w:bottom w:val="none" w:sz="0" w:space="0" w:color="auto"/>
        <w:right w:val="none" w:sz="0" w:space="0" w:color="auto"/>
      </w:divBdr>
    </w:div>
    <w:div w:id="1618020502">
      <w:bodyDiv w:val="1"/>
      <w:marLeft w:val="0"/>
      <w:marRight w:val="0"/>
      <w:marTop w:val="0"/>
      <w:marBottom w:val="0"/>
      <w:divBdr>
        <w:top w:val="none" w:sz="0" w:space="0" w:color="auto"/>
        <w:left w:val="none" w:sz="0" w:space="0" w:color="auto"/>
        <w:bottom w:val="none" w:sz="0" w:space="0" w:color="auto"/>
        <w:right w:val="none" w:sz="0" w:space="0" w:color="auto"/>
      </w:divBdr>
    </w:div>
    <w:div w:id="1742362774">
      <w:bodyDiv w:val="1"/>
      <w:marLeft w:val="0"/>
      <w:marRight w:val="0"/>
      <w:marTop w:val="0"/>
      <w:marBottom w:val="0"/>
      <w:divBdr>
        <w:top w:val="none" w:sz="0" w:space="0" w:color="auto"/>
        <w:left w:val="none" w:sz="0" w:space="0" w:color="auto"/>
        <w:bottom w:val="none" w:sz="0" w:space="0" w:color="auto"/>
        <w:right w:val="none" w:sz="0" w:space="0" w:color="auto"/>
      </w:divBdr>
    </w:div>
    <w:div w:id="1742557483">
      <w:bodyDiv w:val="1"/>
      <w:marLeft w:val="0"/>
      <w:marRight w:val="0"/>
      <w:marTop w:val="0"/>
      <w:marBottom w:val="0"/>
      <w:divBdr>
        <w:top w:val="none" w:sz="0" w:space="0" w:color="auto"/>
        <w:left w:val="none" w:sz="0" w:space="0" w:color="auto"/>
        <w:bottom w:val="none" w:sz="0" w:space="0" w:color="auto"/>
        <w:right w:val="none" w:sz="0" w:space="0" w:color="auto"/>
      </w:divBdr>
    </w:div>
    <w:div w:id="1784886526">
      <w:bodyDiv w:val="1"/>
      <w:marLeft w:val="0"/>
      <w:marRight w:val="0"/>
      <w:marTop w:val="0"/>
      <w:marBottom w:val="0"/>
      <w:divBdr>
        <w:top w:val="none" w:sz="0" w:space="0" w:color="auto"/>
        <w:left w:val="none" w:sz="0" w:space="0" w:color="auto"/>
        <w:bottom w:val="none" w:sz="0" w:space="0" w:color="auto"/>
        <w:right w:val="none" w:sz="0" w:space="0" w:color="auto"/>
      </w:divBdr>
    </w:div>
    <w:div w:id="1788354374">
      <w:bodyDiv w:val="1"/>
      <w:marLeft w:val="0"/>
      <w:marRight w:val="0"/>
      <w:marTop w:val="0"/>
      <w:marBottom w:val="0"/>
      <w:divBdr>
        <w:top w:val="none" w:sz="0" w:space="0" w:color="auto"/>
        <w:left w:val="none" w:sz="0" w:space="0" w:color="auto"/>
        <w:bottom w:val="none" w:sz="0" w:space="0" w:color="auto"/>
        <w:right w:val="none" w:sz="0" w:space="0" w:color="auto"/>
      </w:divBdr>
    </w:div>
    <w:div w:id="1799882231">
      <w:bodyDiv w:val="1"/>
      <w:marLeft w:val="0"/>
      <w:marRight w:val="0"/>
      <w:marTop w:val="0"/>
      <w:marBottom w:val="0"/>
      <w:divBdr>
        <w:top w:val="none" w:sz="0" w:space="0" w:color="auto"/>
        <w:left w:val="none" w:sz="0" w:space="0" w:color="auto"/>
        <w:bottom w:val="none" w:sz="0" w:space="0" w:color="auto"/>
        <w:right w:val="none" w:sz="0" w:space="0" w:color="auto"/>
      </w:divBdr>
    </w:div>
    <w:div w:id="1825312690">
      <w:bodyDiv w:val="1"/>
      <w:marLeft w:val="0"/>
      <w:marRight w:val="0"/>
      <w:marTop w:val="0"/>
      <w:marBottom w:val="0"/>
      <w:divBdr>
        <w:top w:val="none" w:sz="0" w:space="0" w:color="auto"/>
        <w:left w:val="none" w:sz="0" w:space="0" w:color="auto"/>
        <w:bottom w:val="none" w:sz="0" w:space="0" w:color="auto"/>
        <w:right w:val="none" w:sz="0" w:space="0" w:color="auto"/>
      </w:divBdr>
    </w:div>
    <w:div w:id="1839538799">
      <w:bodyDiv w:val="1"/>
      <w:marLeft w:val="0"/>
      <w:marRight w:val="0"/>
      <w:marTop w:val="0"/>
      <w:marBottom w:val="0"/>
      <w:divBdr>
        <w:top w:val="none" w:sz="0" w:space="0" w:color="auto"/>
        <w:left w:val="none" w:sz="0" w:space="0" w:color="auto"/>
        <w:bottom w:val="none" w:sz="0" w:space="0" w:color="auto"/>
        <w:right w:val="none" w:sz="0" w:space="0" w:color="auto"/>
      </w:divBdr>
    </w:div>
    <w:div w:id="1849562305">
      <w:bodyDiv w:val="1"/>
      <w:marLeft w:val="0"/>
      <w:marRight w:val="0"/>
      <w:marTop w:val="0"/>
      <w:marBottom w:val="0"/>
      <w:divBdr>
        <w:top w:val="none" w:sz="0" w:space="0" w:color="auto"/>
        <w:left w:val="none" w:sz="0" w:space="0" w:color="auto"/>
        <w:bottom w:val="none" w:sz="0" w:space="0" w:color="auto"/>
        <w:right w:val="none" w:sz="0" w:space="0" w:color="auto"/>
      </w:divBdr>
    </w:div>
    <w:div w:id="1869757152">
      <w:bodyDiv w:val="1"/>
      <w:marLeft w:val="0"/>
      <w:marRight w:val="0"/>
      <w:marTop w:val="0"/>
      <w:marBottom w:val="0"/>
      <w:divBdr>
        <w:top w:val="none" w:sz="0" w:space="0" w:color="auto"/>
        <w:left w:val="none" w:sz="0" w:space="0" w:color="auto"/>
        <w:bottom w:val="none" w:sz="0" w:space="0" w:color="auto"/>
        <w:right w:val="none" w:sz="0" w:space="0" w:color="auto"/>
      </w:divBdr>
    </w:div>
    <w:div w:id="1899246381">
      <w:bodyDiv w:val="1"/>
      <w:marLeft w:val="0"/>
      <w:marRight w:val="0"/>
      <w:marTop w:val="0"/>
      <w:marBottom w:val="0"/>
      <w:divBdr>
        <w:top w:val="none" w:sz="0" w:space="0" w:color="auto"/>
        <w:left w:val="none" w:sz="0" w:space="0" w:color="auto"/>
        <w:bottom w:val="none" w:sz="0" w:space="0" w:color="auto"/>
        <w:right w:val="none" w:sz="0" w:space="0" w:color="auto"/>
      </w:divBdr>
    </w:div>
    <w:div w:id="1909993948">
      <w:bodyDiv w:val="1"/>
      <w:marLeft w:val="0"/>
      <w:marRight w:val="0"/>
      <w:marTop w:val="0"/>
      <w:marBottom w:val="0"/>
      <w:divBdr>
        <w:top w:val="none" w:sz="0" w:space="0" w:color="auto"/>
        <w:left w:val="none" w:sz="0" w:space="0" w:color="auto"/>
        <w:bottom w:val="none" w:sz="0" w:space="0" w:color="auto"/>
        <w:right w:val="none" w:sz="0" w:space="0" w:color="auto"/>
      </w:divBdr>
    </w:div>
    <w:div w:id="1913811396">
      <w:bodyDiv w:val="1"/>
      <w:marLeft w:val="0"/>
      <w:marRight w:val="0"/>
      <w:marTop w:val="0"/>
      <w:marBottom w:val="0"/>
      <w:divBdr>
        <w:top w:val="none" w:sz="0" w:space="0" w:color="auto"/>
        <w:left w:val="none" w:sz="0" w:space="0" w:color="auto"/>
        <w:bottom w:val="none" w:sz="0" w:space="0" w:color="auto"/>
        <w:right w:val="none" w:sz="0" w:space="0" w:color="auto"/>
      </w:divBdr>
    </w:div>
    <w:div w:id="1945064968">
      <w:bodyDiv w:val="1"/>
      <w:marLeft w:val="0"/>
      <w:marRight w:val="0"/>
      <w:marTop w:val="0"/>
      <w:marBottom w:val="0"/>
      <w:divBdr>
        <w:top w:val="none" w:sz="0" w:space="0" w:color="auto"/>
        <w:left w:val="none" w:sz="0" w:space="0" w:color="auto"/>
        <w:bottom w:val="none" w:sz="0" w:space="0" w:color="auto"/>
        <w:right w:val="none" w:sz="0" w:space="0" w:color="auto"/>
      </w:divBdr>
    </w:div>
    <w:div w:id="1948610784">
      <w:bodyDiv w:val="1"/>
      <w:marLeft w:val="0"/>
      <w:marRight w:val="0"/>
      <w:marTop w:val="0"/>
      <w:marBottom w:val="0"/>
      <w:divBdr>
        <w:top w:val="none" w:sz="0" w:space="0" w:color="auto"/>
        <w:left w:val="none" w:sz="0" w:space="0" w:color="auto"/>
        <w:bottom w:val="none" w:sz="0" w:space="0" w:color="auto"/>
        <w:right w:val="none" w:sz="0" w:space="0" w:color="auto"/>
      </w:divBdr>
    </w:div>
    <w:div w:id="2005474246">
      <w:bodyDiv w:val="1"/>
      <w:marLeft w:val="0"/>
      <w:marRight w:val="0"/>
      <w:marTop w:val="0"/>
      <w:marBottom w:val="0"/>
      <w:divBdr>
        <w:top w:val="none" w:sz="0" w:space="0" w:color="auto"/>
        <w:left w:val="none" w:sz="0" w:space="0" w:color="auto"/>
        <w:bottom w:val="none" w:sz="0" w:space="0" w:color="auto"/>
        <w:right w:val="none" w:sz="0" w:space="0" w:color="auto"/>
      </w:divBdr>
    </w:div>
    <w:div w:id="2030373778">
      <w:bodyDiv w:val="1"/>
      <w:marLeft w:val="0"/>
      <w:marRight w:val="0"/>
      <w:marTop w:val="0"/>
      <w:marBottom w:val="0"/>
      <w:divBdr>
        <w:top w:val="none" w:sz="0" w:space="0" w:color="auto"/>
        <w:left w:val="none" w:sz="0" w:space="0" w:color="auto"/>
        <w:bottom w:val="none" w:sz="0" w:space="0" w:color="auto"/>
        <w:right w:val="none" w:sz="0" w:space="0" w:color="auto"/>
      </w:divBdr>
    </w:div>
    <w:div w:id="2038969474">
      <w:bodyDiv w:val="1"/>
      <w:marLeft w:val="0"/>
      <w:marRight w:val="0"/>
      <w:marTop w:val="0"/>
      <w:marBottom w:val="0"/>
      <w:divBdr>
        <w:top w:val="none" w:sz="0" w:space="0" w:color="auto"/>
        <w:left w:val="none" w:sz="0" w:space="0" w:color="auto"/>
        <w:bottom w:val="none" w:sz="0" w:space="0" w:color="auto"/>
        <w:right w:val="none" w:sz="0" w:space="0" w:color="auto"/>
      </w:divBdr>
    </w:div>
    <w:div w:id="2045785868">
      <w:bodyDiv w:val="1"/>
      <w:marLeft w:val="0"/>
      <w:marRight w:val="0"/>
      <w:marTop w:val="0"/>
      <w:marBottom w:val="0"/>
      <w:divBdr>
        <w:top w:val="none" w:sz="0" w:space="0" w:color="auto"/>
        <w:left w:val="none" w:sz="0" w:space="0" w:color="auto"/>
        <w:bottom w:val="none" w:sz="0" w:space="0" w:color="auto"/>
        <w:right w:val="none" w:sz="0" w:space="0" w:color="auto"/>
      </w:divBdr>
    </w:div>
    <w:div w:id="2048530663">
      <w:bodyDiv w:val="1"/>
      <w:marLeft w:val="0"/>
      <w:marRight w:val="0"/>
      <w:marTop w:val="0"/>
      <w:marBottom w:val="0"/>
      <w:divBdr>
        <w:top w:val="none" w:sz="0" w:space="0" w:color="auto"/>
        <w:left w:val="none" w:sz="0" w:space="0" w:color="auto"/>
        <w:bottom w:val="none" w:sz="0" w:space="0" w:color="auto"/>
        <w:right w:val="none" w:sz="0" w:space="0" w:color="auto"/>
      </w:divBdr>
    </w:div>
    <w:div w:id="2086800465">
      <w:bodyDiv w:val="1"/>
      <w:marLeft w:val="0"/>
      <w:marRight w:val="0"/>
      <w:marTop w:val="0"/>
      <w:marBottom w:val="0"/>
      <w:divBdr>
        <w:top w:val="none" w:sz="0" w:space="0" w:color="auto"/>
        <w:left w:val="none" w:sz="0" w:space="0" w:color="auto"/>
        <w:bottom w:val="none" w:sz="0" w:space="0" w:color="auto"/>
        <w:right w:val="none" w:sz="0" w:space="0" w:color="auto"/>
      </w:divBdr>
    </w:div>
    <w:div w:id="2095202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tt69@mail.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carmccw.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4DC6C7-C0E0-45DB-8C4D-DC7BF259C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12161</Words>
  <Characters>69321</Characters>
  <Application>Microsoft Office Word</Application>
  <DocSecurity>0</DocSecurity>
  <Lines>577</Lines>
  <Paragraphs>162</Paragraphs>
  <ScaleCrop>false</ScaleCrop>
  <HeadingPairs>
    <vt:vector size="4" baseType="variant">
      <vt:variant>
        <vt:lpstr>Название</vt:lpstr>
      </vt:variant>
      <vt:variant>
        <vt:i4>1</vt:i4>
      </vt:variant>
      <vt:variant>
        <vt:lpstr>Заголовки</vt:lpstr>
      </vt:variant>
      <vt:variant>
        <vt:i4>62</vt:i4>
      </vt:variant>
    </vt:vector>
  </HeadingPairs>
  <TitlesOfParts>
    <vt:vector size="63" baseType="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г. Тверь</vt:lpstr>
      <vt:lpstr>    </vt:lpstr>
      <vt:lpstr>    </vt:lpstr>
      <vt:lpstr>    </vt:lpstr>
      <vt:lpstr/>
      <vt:lpstr/>
      <vt:lpstr/>
      <vt:lpstr/>
      <vt:lpstr/>
      <vt:lpstr/>
      <vt:lpstr/>
      <vt:lpstr/>
      <vt:lpstr>1. ОБЩИЕ ПОЛОЖЕНИЯ</vt:lpstr>
      <vt:lpstr>    1.1. Нормативные правовые основания разработки программы</vt:lpstr>
      <vt:lpstr>    1.2. Цель и планируемые результаты обучения</vt:lpstr>
      <vt:lpstr>Целью реализации программы является подготовка слушателей и (или) повышение проф</vt:lpstr>
      <vt:lpstr/>
      <vt:lpstr>    1.3. Категория слушателей</vt:lpstr>
      <vt:lpstr>    1.4. Срок обучения</vt:lpstr>
      <vt:lpstr>    1.5. Форма обучения</vt:lpstr>
      <vt:lpstr/>
      <vt:lpstr>    2.СТРУКТУРА И СОДЕРЖАНИЕ ПРОГРАММЫ </vt:lpstr>
      <vt:lpstr>    2.1. УЧЕБНЫЙ ПЛАН </vt:lpstr>
      <vt:lpstr>    </vt:lpstr>
      <vt:lpstr>    </vt:lpstr>
      <vt:lpstr>    </vt:lpstr>
      <vt:lpstr>    </vt:lpstr>
      <vt:lpstr>    2.2. КАЛЕНДАРНЫЙ УЧЕБНЫЙ ГРАФИК</vt:lpstr>
      <vt:lpstr>    2.3. РАБОЧИЕ ПРОГРАММЫ УЧЕБНЫХ ПРЕДМЕТОВ</vt:lpstr>
      <vt:lpstr>    3. ОРГАНИЗАЦИОННО-ПЕДАГОГИЧЕСКИЕ УСЛОВИЯ РЕАЛИЗАЦИИ ПРОГРАММЫ </vt:lpstr>
      <vt:lpstr>    </vt:lpstr>
      <vt:lpstr>    3.1. Требования к квалификации педагогических кадров</vt:lpstr>
      <vt:lpstr>    3.2. Требования к материально-техническим условиям  </vt:lpstr>
      <vt:lpstr>    </vt:lpstr>
      <vt:lpstr>    3.3. Требования к информационным и учебно-методическим условиям</vt:lpstr>
      <vt:lpstr>    </vt:lpstr>
      <vt:lpstr>    3.4. Общие требования к организации образовательного процесса</vt:lpstr>
      <vt:lpstr>    4.ОЦЕНКА РЕЗУЛЬТАТОВ ОСВОЕНИЯ ПРОГРАММЫ</vt:lpstr>
      <vt:lpstr>Формы промежуточной и итоговой аттестации</vt:lpstr>
      <vt:lpstr>    5. ИНФОРМАЦИОННОЕ ОБЕСПЕЧЕНИЕ ПРОГРАММЫ</vt:lpstr>
      <vt:lpstr>    Приложение №1</vt:lpstr>
      <vt:lpstr>    КОМПЛЕКТ КОНТРОЛЬНО-ОЦЕНОЧНЫХ СРЕДСТВ </vt:lpstr>
      <vt:lpstr>    Приложение №2</vt:lpstr>
      <vt:lpstr>    КОМПЛЕКТ КОНТРОЛЬНО-ОЦЕНОЧНЫХ СРЕДСТВ ПРАКТИЧЕСКИХ ЗАДАНИЙ </vt:lpstr>
    </vt:vector>
  </TitlesOfParts>
  <Company>*</Company>
  <LinksUpToDate>false</LinksUpToDate>
  <CharactersWithSpaces>81320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Лена</dc:creator>
  <cp:lastModifiedBy>Huawei</cp:lastModifiedBy>
  <cp:revision>2</cp:revision>
  <cp:lastPrinted>2022-02-11T08:11:00Z</cp:lastPrinted>
  <dcterms:created xsi:type="dcterms:W3CDTF">2025-01-20T08:33:00Z</dcterms:created>
  <dcterms:modified xsi:type="dcterms:W3CDTF">2025-01-20T08:33:00Z</dcterms:modified>
</cp:coreProperties>
</file>