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4246"/>
      </w:tblGrid>
      <w:tr w:rsidR="003E20FE" w:rsidRPr="003E20FE" w14:paraId="7D73216C" w14:textId="77777777" w:rsidTr="003E20FE">
        <w:tc>
          <w:tcPr>
            <w:tcW w:w="5949" w:type="dxa"/>
          </w:tcPr>
          <w:p w14:paraId="5362BFA8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3E20FE">
              <w:rPr>
                <w:rFonts w:ascii="Century Gothic" w:eastAsia="Courier New" w:hAnsi="Century Gothic" w:cs="Courier New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90698CF" wp14:editId="4D20FC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604513" cy="1604513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розрачный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13" cy="1604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46" w:type="dxa"/>
          </w:tcPr>
          <w:p w14:paraId="0E5F6A06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4D623BF" w14:textId="77777777" w:rsidR="00D41030" w:rsidRDefault="00D41030" w:rsidP="00D41030">
      <w:pPr>
        <w:widowControl w:val="0"/>
        <w:tabs>
          <w:tab w:val="decimal" w:pos="6804"/>
        </w:tabs>
        <w:spacing w:after="0" w:line="240" w:lineRule="auto"/>
        <w:ind w:right="-17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</w:p>
    <w:p w14:paraId="6626256F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</w:p>
    <w:p w14:paraId="6077055D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тел.</w:t>
      </w:r>
      <w:r w:rsidR="00D41030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 xml:space="preserve">: </w:t>
      </w: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8 (4822) 64-66-10</w:t>
      </w:r>
    </w:p>
    <w:p w14:paraId="5115AC28" w14:textId="77777777" w:rsidR="003E20FE" w:rsidRPr="00DC01E3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9"/>
          <w:lang w:val="en-US"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сайт</w:t>
      </w: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: 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www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carmccw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477A5F89" w14:textId="77777777" w:rsidR="003E20FE" w:rsidRPr="00316938" w:rsidRDefault="003E20FE" w:rsidP="00A93ED1">
      <w:pPr>
        <w:widowControl w:val="0"/>
        <w:tabs>
          <w:tab w:val="decimal" w:pos="6804"/>
        </w:tabs>
        <w:spacing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B"/>
          <w:lang w:val="en-US" w:eastAsia="ru-RU" w:bidi="ru-RU"/>
        </w:rPr>
      </w:pP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e-mail: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Ltt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69@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mail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3CAFDEEA" w14:textId="77777777" w:rsidR="003E20FE" w:rsidRPr="00316938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  <w:r w:rsidRPr="00C623C2">
        <w:rPr>
          <w:rFonts w:ascii="Century Gothic" w:hAnsi="Century Gothic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89D9D5" wp14:editId="14766C37">
                <wp:simplePos x="0" y="0"/>
                <wp:positionH relativeFrom="column">
                  <wp:posOffset>172642</wp:posOffset>
                </wp:positionH>
                <wp:positionV relativeFrom="paragraph">
                  <wp:posOffset>143633</wp:posOffset>
                </wp:positionV>
                <wp:extent cx="6104152" cy="6985"/>
                <wp:effectExtent l="0" t="0" r="30480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4152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1D2D39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11.3pt" to="494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20FE">
        <w:rPr>
          <w:rFonts w:ascii="Arial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2376D" wp14:editId="21B501FA">
                <wp:simplePos x="0" y="0"/>
                <wp:positionH relativeFrom="column">
                  <wp:posOffset>3629</wp:posOffset>
                </wp:positionH>
                <wp:positionV relativeFrom="paragraph">
                  <wp:posOffset>87296</wp:posOffset>
                </wp:positionV>
                <wp:extent cx="6474370" cy="21668"/>
                <wp:effectExtent l="0" t="0" r="22225" b="355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4370" cy="216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522135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.85pt" to="51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"/>
            </w:pict>
          </mc:Fallback>
        </mc:AlternateContent>
      </w:r>
    </w:p>
    <w:p w14:paraId="4207902C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732C7AB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222C33D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tbl>
      <w:tblPr>
        <w:tblStyle w:val="af1"/>
        <w:tblW w:w="0" w:type="auto"/>
        <w:tblInd w:w="6379" w:type="dxa"/>
        <w:tblLook w:val="04A0" w:firstRow="1" w:lastRow="0" w:firstColumn="1" w:lastColumn="0" w:noHBand="0" w:noVBand="1"/>
      </w:tblPr>
      <w:tblGrid>
        <w:gridCol w:w="425"/>
        <w:gridCol w:w="1560"/>
        <w:gridCol w:w="1832"/>
      </w:tblGrid>
      <w:tr w:rsidR="00D41030" w:rsidRPr="00D41030" w14:paraId="37C14C8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C603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УТВЕРЖДАЮ</w:t>
            </w:r>
          </w:p>
        </w:tc>
      </w:tr>
      <w:tr w:rsidR="00D41030" w:rsidRPr="00D41030" w14:paraId="1D487BC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0FE5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Президент</w:t>
            </w:r>
          </w:p>
        </w:tc>
      </w:tr>
      <w:tr w:rsidR="00D41030" w:rsidRPr="00D41030" w14:paraId="24C98120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C5AF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ООО «Ц - А - Р - М</w:t>
            </w:r>
            <w:r w:rsidR="00D41030" w:rsidRPr="00D41030">
              <w:rPr>
                <w:rFonts w:ascii="Century Gothic" w:hAnsi="Century Gothic"/>
                <w:sz w:val="20"/>
                <w:szCs w:val="20"/>
              </w:rPr>
              <w:t>»</w:t>
            </w:r>
          </w:p>
        </w:tc>
      </w:tr>
      <w:tr w:rsidR="00CC32A5" w:rsidRPr="00D41030" w14:paraId="69A4FEB8" w14:textId="77777777" w:rsidTr="00FA1F4D">
        <w:trPr>
          <w:trHeight w:val="1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517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121F19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EE48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М.С. Мельников</w:t>
            </w:r>
          </w:p>
        </w:tc>
      </w:tr>
      <w:tr w:rsidR="00D41030" w:rsidRPr="00D41030" w14:paraId="40C9BFE4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CCC62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"___" _____________2020 г</w:t>
            </w:r>
          </w:p>
        </w:tc>
      </w:tr>
    </w:tbl>
    <w:p w14:paraId="16D36413" w14:textId="77777777" w:rsidR="00D41030" w:rsidRPr="00316938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6B2E300" w14:textId="45D11B15" w:rsidR="003E20FE" w:rsidRDefault="00EC5B96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УЧЕБНЫЕ ПЛАНЫ И ПРОГРАММЫ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для профессиональной подготовки и повышения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квалификации рабочих</w:t>
      </w:r>
    </w:p>
    <w:p w14:paraId="57BB5662" w14:textId="77777777" w:rsidR="00D41030" w:rsidRPr="003E20FE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8EDD035" w14:textId="472145C9" w:rsidR="003E20FE" w:rsidRDefault="00B03E86" w:rsidP="00CD220A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Профессия – </w:t>
      </w:r>
      <w:r w:rsidR="00CD220A" w:rsidRPr="00CD220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Оператор, обслуживающий подъемные сооружения, управляемые с пола, с правом зацепки и </w:t>
      </w:r>
      <w:proofErr w:type="spellStart"/>
      <w:r w:rsidR="00CD220A" w:rsidRPr="00CD220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CD220A" w:rsidRPr="00CD220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грузов</w:t>
      </w:r>
    </w:p>
    <w:p w14:paraId="627F13D2" w14:textId="77777777" w:rsidR="00CD220A" w:rsidRDefault="00CD220A" w:rsidP="00CD220A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356D23F" w14:textId="7C35A9EA" w:rsidR="002720B8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1C46ABF" w14:textId="77777777" w:rsidR="002720B8" w:rsidRPr="003E20FE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6595C97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41F6CF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6A61088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D5072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7F28AC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748245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5A770A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39A90D7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BB3427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70463C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E75A029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18E4C4B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B11956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C9DD7E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E6FA5E8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C3CA719" w14:textId="77777777" w:rsidR="00D41030" w:rsidRDefault="00D41030" w:rsidP="00DC01E3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DE3408D" w14:textId="77777777" w:rsidR="00D41030" w:rsidRPr="003E20FE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2302C3B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1D8018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FC7D616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06CF1C2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E837FFD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5D1BE97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4D0C43B" w14:textId="78DD7ACF" w:rsidR="00D41030" w:rsidRDefault="00D4103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804D0AB" w14:textId="77777777" w:rsidR="002063A5" w:rsidRDefault="002063A5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BC603AA" w14:textId="77777777" w:rsidR="00A93ED1" w:rsidRPr="003E20FE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877EE7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Тверь</w:t>
      </w:r>
      <w:r w:rsidR="00D4103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</w:t>
      </w:r>
    </w:p>
    <w:p w14:paraId="271C3E35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2020 год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018B4C60" w14:textId="3D172433" w:rsidR="002720B8" w:rsidRDefault="003E20FE" w:rsidP="002720B8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" w:name="bookmark0"/>
      <w:bookmarkStart w:id="2" w:name="_Toc56407183"/>
      <w:r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lastRenderedPageBreak/>
        <w:t>СОДЕРЖАНИЕ</w:t>
      </w:r>
      <w:bookmarkStart w:id="3" w:name="bookmark2"/>
      <w:bookmarkEnd w:id="1"/>
      <w:bookmarkEnd w:id="2"/>
    </w:p>
    <w:p w14:paraId="09ED02D8" w14:textId="77777777" w:rsidR="002720B8" w:rsidRDefault="002720B8" w:rsidP="00027171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628186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A741A3" w14:textId="44E9E5B6" w:rsidR="00CE2961" w:rsidRPr="00486D41" w:rsidRDefault="00CE2961" w:rsidP="00CE2961">
          <w:pPr>
            <w:pStyle w:val="afc"/>
            <w:rPr>
              <w:rFonts w:ascii="Century Gothic" w:hAnsi="Century Gothic"/>
              <w:noProof/>
              <w:color w:val="auto"/>
              <w:sz w:val="20"/>
              <w:szCs w:val="20"/>
            </w:rPr>
          </w:pPr>
          <w:r w:rsidRPr="00CE2961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CE2961">
            <w:rPr>
              <w:rFonts w:ascii="Century Gothic" w:hAnsi="Century Gothic"/>
              <w:sz w:val="20"/>
              <w:szCs w:val="20"/>
            </w:rPr>
            <w:instrText xml:space="preserve"> TOC \o "1-3" \h \z \u </w:instrText>
          </w:r>
          <w:r w:rsidRPr="00CE2961">
            <w:rPr>
              <w:rFonts w:ascii="Century Gothic" w:hAnsi="Century Gothic"/>
              <w:sz w:val="20"/>
              <w:szCs w:val="20"/>
            </w:rPr>
            <w:fldChar w:fldCharType="separate"/>
          </w:r>
        </w:p>
        <w:p w14:paraId="2F8DEF38" w14:textId="48DBD64D" w:rsidR="00CE2961" w:rsidRPr="00486D41" w:rsidRDefault="004850E3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4" w:history="1"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1.</w:t>
            </w:r>
            <w:r w:rsidR="00CE2961" w:rsidRPr="00486D4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ПОЯСНИТЕЛЬНАЯ ЗАПИСК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_Toc56407184 \h </w:instrTex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3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5039DA" w14:textId="62EDDC6E" w:rsidR="00CE2961" w:rsidRPr="00CE2961" w:rsidRDefault="004850E3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8" w:history="1"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2.</w:t>
            </w:r>
            <w:r w:rsidR="00CE2961" w:rsidRPr="00486D4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КВАЛИФИКАЦИОННАЯ ХАРАКТЕРИСТИКА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_Toc56407188 \h </w:instrTex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4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588D7" w14:textId="26A70309" w:rsidR="00CE2961" w:rsidRPr="00CE2961" w:rsidRDefault="004850E3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1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3.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УЧЕБНЫЙ ПЛАН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_Toc56407191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5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6F46EB" w14:textId="7C728BD1" w:rsidR="00CE2961" w:rsidRPr="00CE2961" w:rsidRDefault="004850E3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2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4.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ПРОФЕССИОНАЛЬНЫЙ ЦИКЛ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_Toc56407192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6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0082A7" w14:textId="42378856" w:rsidR="00CE2961" w:rsidRPr="00CE2961" w:rsidRDefault="004850E3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3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5.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ПЕРЕЧЕНЬ УЧЕБНО-МЕТОДИЧЕСКИХ МАТЕРИАЛОВ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_Toc56407193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9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A14657" w14:textId="52FB98C4" w:rsidR="00CE2961" w:rsidRPr="00CE2961" w:rsidRDefault="004850E3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4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6.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КВАЛИФИКАЦИОННЫЙ ЭКЗАМЕН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_Toc56407194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10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14533E" w14:textId="1FE33B7F" w:rsidR="00CE2961" w:rsidRPr="00CE2961" w:rsidRDefault="004850E3">
          <w:pPr>
            <w:pStyle w:val="15"/>
            <w:tabs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5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Приложение №1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_Toc56407195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A3E1E">
              <w:rPr>
                <w:rFonts w:ascii="Century Gothic" w:hAnsi="Century Gothic"/>
                <w:noProof/>
                <w:webHidden/>
                <w:sz w:val="20"/>
                <w:szCs w:val="20"/>
              </w:rPr>
              <w:t>11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EC47A8" w14:textId="0C31C0A1" w:rsidR="00CE2961" w:rsidRDefault="00CE2961">
          <w:r w:rsidRPr="00CE2961">
            <w:rPr>
              <w:rFonts w:ascii="Century Gothic" w:hAnsi="Century Gothic"/>
              <w:b/>
              <w:bCs/>
              <w:sz w:val="20"/>
              <w:szCs w:val="20"/>
            </w:rPr>
            <w:fldChar w:fldCharType="end"/>
          </w:r>
        </w:p>
      </w:sdtContent>
    </w:sdt>
    <w:p w14:paraId="7F39776E" w14:textId="174F6C27" w:rsidR="00DC01E3" w:rsidRDefault="00DC01E3">
      <w:pP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5AA7B105" w14:textId="35FCFEF6" w:rsidR="002063A5" w:rsidRPr="00A4020F" w:rsidRDefault="003E20FE" w:rsidP="00A4020F">
      <w:pPr>
        <w:pStyle w:val="1"/>
        <w:numPr>
          <w:ilvl w:val="0"/>
          <w:numId w:val="141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4" w:name="_Toc56407184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ПОЯСНИТЕЛЬНАЯ ЗАПИСК</w:t>
      </w:r>
      <w:bookmarkEnd w:id="3"/>
      <w:bookmarkEnd w:id="4"/>
    </w:p>
    <w:p w14:paraId="7AC587DD" w14:textId="77777777" w:rsidR="008F5FD3" w:rsidRPr="00541D1D" w:rsidRDefault="008F5FD3" w:rsidP="008F5FD3">
      <w:pPr>
        <w:pStyle w:val="af9"/>
        <w:widowControl w:val="0"/>
        <w:tabs>
          <w:tab w:val="right" w:leader="dot" w:pos="9347"/>
        </w:tabs>
        <w:spacing w:after="0" w:line="240" w:lineRule="auto"/>
        <w:ind w:left="360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431B39B7" w14:textId="509BB4A9" w:rsidR="008F5FD3" w:rsidRDefault="00DC01E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Настоящий учебный план и программа</w:t>
      </w:r>
      <w:r w:rsidR="003E20FE" w:rsidRP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предназначены для </w:t>
      </w:r>
      <w:r w:rsidR="002F10C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дополнительной профессиональной </w:t>
      </w:r>
      <w:r w:rsidR="003E20FE" w:rsidRP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подготовки</w:t>
      </w:r>
      <w:r w:rsidR="002F10C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3E20FE" w:rsidRP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рабочих </w:t>
      </w:r>
      <w:r w:rsidR="002F10C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по профессии «Оператор, обслуживающий подъемные сооружения, управляемые с пола, с правом зацепки и </w:t>
      </w:r>
      <w:proofErr w:type="spellStart"/>
      <w:r w:rsidR="002F10C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2F10CA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грузов</w:t>
      </w:r>
      <w:r w:rsidR="003E20FE" w:rsidRP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  <w:bookmarkStart w:id="5" w:name="bookmark4"/>
    </w:p>
    <w:p w14:paraId="006EA552" w14:textId="69E241A6" w:rsidR="00A85A3D" w:rsidRPr="00A85A3D" w:rsidRDefault="00A85A3D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85A3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Настоящий учебный план и программа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рассчитаны на подготовку работников к управлению подъемных сооружений</w:t>
      </w:r>
      <w:r w:rsidR="00C1352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(далее – ПС)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, управляемых с пола, </w:t>
      </w:r>
      <w:r w:rsidR="00642F17" w:rsidRPr="00642F1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грузоподъемностью до 10 т.</w:t>
      </w:r>
      <w:r w:rsidR="00642F1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,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 правом зацепи и </w:t>
      </w:r>
      <w:proofErr w:type="spellStart"/>
      <w:r w:rsidR="00AD4A0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страп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грузов, </w:t>
      </w:r>
    </w:p>
    <w:p w14:paraId="4D6B2DFC" w14:textId="77777777" w:rsidR="008F5FD3" w:rsidRPr="008F5FD3" w:rsidRDefault="003E20FE" w:rsidP="009B013C">
      <w:pPr>
        <w:pStyle w:val="af9"/>
        <w:widowControl w:val="0"/>
        <w:numPr>
          <w:ilvl w:val="1"/>
          <w:numId w:val="12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8F5FD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Нормативную правовую основу данной программы составляют:</w:t>
      </w:r>
      <w:bookmarkEnd w:id="5"/>
    </w:p>
    <w:p w14:paraId="191E93C9" w14:textId="41A8CD87" w:rsidR="008F5FD3" w:rsidRPr="00182422" w:rsidRDefault="003E20FE" w:rsidP="009B013C">
      <w:pPr>
        <w:pStyle w:val="af9"/>
        <w:widowControl w:val="0"/>
        <w:numPr>
          <w:ilvl w:val="2"/>
          <w:numId w:val="12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Федеральный закон от 29.12.2012 г. №273 - </w:t>
      </w:r>
      <w:r w:rsid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ФЗ «Об образовании в Российской </w:t>
      </w:r>
      <w:r w:rsidRP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Федерации»</w:t>
      </w:r>
      <w:r w:rsid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7DCD334C" w14:textId="303C833D" w:rsidR="008F5FD3" w:rsidRPr="006E7E70" w:rsidRDefault="003E20FE" w:rsidP="009B013C">
      <w:pPr>
        <w:pStyle w:val="af9"/>
        <w:widowControl w:val="0"/>
        <w:numPr>
          <w:ilvl w:val="2"/>
          <w:numId w:val="12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r w:rsidR="00182422" w:rsidRP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Министерства просвещения </w:t>
      </w:r>
      <w:r w:rsid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РФ от 26 августа 2020 г. N 438 «</w:t>
      </w:r>
      <w:r w:rsidR="00182422" w:rsidRPr="0018242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Об утверждении Порядка </w:t>
      </w:r>
      <w:r w:rsidR="00182422"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организации и осуществления образовательной деятельности по основным программам профессионального обучения»;</w:t>
      </w:r>
    </w:p>
    <w:p w14:paraId="3734CF0F" w14:textId="044233AE" w:rsidR="008F5FD3" w:rsidRPr="006E7E70" w:rsidRDefault="003E20FE" w:rsidP="009B013C">
      <w:pPr>
        <w:pStyle w:val="af9"/>
        <w:widowControl w:val="0"/>
        <w:numPr>
          <w:ilvl w:val="2"/>
          <w:numId w:val="12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Общероссийский классификатор професс</w:t>
      </w:r>
      <w:r w:rsid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ий рабочих, служащих и тарифных </w:t>
      </w:r>
      <w:r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разрядов (ОК 016-94)</w:t>
      </w:r>
      <w:r w:rsidR="006E7E70"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026F4B6F" w14:textId="27E9ED43" w:rsidR="008F5FD3" w:rsidRPr="006E7E70" w:rsidRDefault="003E20FE" w:rsidP="009B013C">
      <w:pPr>
        <w:pStyle w:val="af9"/>
        <w:widowControl w:val="0"/>
        <w:numPr>
          <w:ilvl w:val="2"/>
          <w:numId w:val="127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</w:t>
      </w:r>
      <w:r w:rsidR="006E7E70"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нистерства Образования и Науки</w:t>
      </w:r>
      <w:r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РФ от 02.07.2013г</w:t>
      </w:r>
      <w:r w:rsidR="006E7E70"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№513 «Об утверждении Перечня </w:t>
      </w:r>
      <w:r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профессий рабочих, должностей служащих, по которым осуществля</w:t>
      </w:r>
      <w:bookmarkStart w:id="6" w:name="bookmark6"/>
      <w:r w:rsid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ется </w:t>
      </w:r>
      <w:r w:rsidR="006E7E70" w:rsidRPr="006E7E7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профессиональное обучение».</w:t>
      </w:r>
    </w:p>
    <w:p w14:paraId="3BDD205A" w14:textId="263E5F65" w:rsidR="003E20FE" w:rsidRPr="008F5FD3" w:rsidRDefault="003E20FE" w:rsidP="009B013C">
      <w:pPr>
        <w:pStyle w:val="af9"/>
        <w:widowControl w:val="0"/>
        <w:numPr>
          <w:ilvl w:val="1"/>
          <w:numId w:val="12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5FD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слушателям:</w:t>
      </w:r>
      <w:bookmarkEnd w:id="6"/>
    </w:p>
    <w:p w14:paraId="2D2EE8AD" w14:textId="10A5C72E" w:rsidR="00DC01E3" w:rsidRPr="001818C0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направлена на приобретен</w:t>
      </w:r>
      <w:r w:rsid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ие </w:t>
      </w:r>
      <w:r w:rsidR="001818C0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профессиональной компетенции </w:t>
      </w:r>
      <w:r w:rsidR="001769EB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оператора, обслуживающего подъемные сооружения, управляемые с пола, с правом зацепки и </w:t>
      </w:r>
      <w:proofErr w:type="spellStart"/>
      <w:r w:rsidR="001769EB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1769EB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грузов 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бе</w:t>
      </w:r>
      <w:r w:rsidR="00DC01E3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з изменения уровня образования.</w:t>
      </w:r>
    </w:p>
    <w:p w14:paraId="25781EC4" w14:textId="66DE052D" w:rsidR="003E20FE" w:rsidRPr="009F16C2" w:rsidRDefault="008F5FD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обучение принимаются лица, </w:t>
      </w:r>
      <w:r w:rsidR="003E20FE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имеющие образование не ниже основного 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общего.</w:t>
      </w:r>
    </w:p>
    <w:p w14:paraId="0C411049" w14:textId="48F65E7B" w:rsidR="003E20FE" w:rsidRPr="009F16C2" w:rsidRDefault="003E20FE" w:rsidP="009B013C">
      <w:pPr>
        <w:pStyle w:val="af9"/>
        <w:keepNext/>
        <w:keepLines/>
        <w:widowControl w:val="0"/>
        <w:numPr>
          <w:ilvl w:val="1"/>
          <w:numId w:val="126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7" w:name="bookmark8"/>
      <w:bookmarkStart w:id="8" w:name="_Toc56407185"/>
      <w:r w:rsidRPr="009F16C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Нормативный срок освоения программы </w:t>
      </w:r>
      <w:r w:rsidR="00BF780D" w:rsidRPr="009F16C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9F16C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9F16C2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45</w:t>
      </w:r>
      <w:r w:rsidR="00BF780D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часов.</w:t>
      </w:r>
      <w:bookmarkEnd w:id="7"/>
      <w:bookmarkEnd w:id="8"/>
    </w:p>
    <w:p w14:paraId="371A7425" w14:textId="4FDADE80" w:rsidR="003E20FE" w:rsidRP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включает в себя учебный план</w:t>
      </w:r>
      <w:r w:rsidR="00BF780D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программу учебных дисциплин, 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требования к итоговой аттестации и требования к уровню</w:t>
      </w:r>
      <w:r w:rsidR="00BF780D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 слушателей, успешно 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освоивших программу, список рекомендуемой для изучения литературы.</w:t>
      </w:r>
    </w:p>
    <w:p w14:paraId="0CE68F0E" w14:textId="03D5A16E" w:rsidR="003E20FE" w:rsidRP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теоретическое обучение отводится - </w:t>
      </w:r>
      <w:r w:rsidR="009F16C2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29 часов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практическое обучение - </w:t>
      </w:r>
      <w:r w:rsidR="009F16C2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12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часов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</w:t>
      </w:r>
      <w:r w:rsidR="001769E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квалификационный экзамен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- </w:t>
      </w:r>
      <w:r w:rsidR="001769EB"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 часа</w:t>
      </w:r>
      <w:r w:rsidRPr="009F16C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040AB6E0" w14:textId="0519736E" w:rsidR="003E20FE" w:rsidRP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квалификационные требова</w:t>
      </w:r>
      <w:r w:rsidR="00BF78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 к основным знаниях, умениям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навыкам, которые должны и</w:t>
      </w:r>
      <w:r w:rsid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меть рабочие указанной профессии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A1657FD" w14:textId="1A13FBF2" w:rsidR="003E20FE" w:rsidRP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Квалификационная (пробная) работа проводится </w:t>
      </w:r>
      <w:r w:rsidR="00BF78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за счет времени, отведенного на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обучение.</w:t>
      </w:r>
    </w:p>
    <w:p w14:paraId="363A499F" w14:textId="7696E5F7" w:rsidR="003E20FE" w:rsidRP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 может предусматрив</w:t>
      </w:r>
      <w:r w:rsidR="00BF78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ать производственную практику в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организации.</w:t>
      </w:r>
    </w:p>
    <w:p w14:paraId="2831E1FA" w14:textId="5B78CC0E" w:rsidR="008F5FD3" w:rsidRP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концу обучения каждый обучаемый должен уметь самостоятельно выпол</w:t>
      </w:r>
      <w:r w:rsidR="00BF78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нять все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работы, предусмотренные квалификационными требова</w:t>
      </w:r>
      <w:r w:rsidR="00BF78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ниями, техническими условиями и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нормами, установленными на предприятии.</w:t>
      </w:r>
    </w:p>
    <w:p w14:paraId="794C0C74" w14:textId="27293D9D" w:rsidR="003E20FE" w:rsidRPr="008F5FD3" w:rsidRDefault="003E20FE" w:rsidP="001D0975">
      <w:pPr>
        <w:pStyle w:val="af9"/>
        <w:keepNext/>
        <w:keepLines/>
        <w:widowControl w:val="0"/>
        <w:numPr>
          <w:ilvl w:val="1"/>
          <w:numId w:val="126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9" w:name="bookmark10"/>
      <w:bookmarkStart w:id="10" w:name="_Toc56407186"/>
      <w:r w:rsidRPr="008F5FD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Условия реализации учебной программы</w:t>
      </w:r>
      <w:bookmarkEnd w:id="9"/>
      <w:bookmarkEnd w:id="10"/>
    </w:p>
    <w:p w14:paraId="4CF08B56" w14:textId="7C3A56FB" w:rsidR="003E20FE" w:rsidRPr="003E20FE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Реализация данной программы требует налич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ия учебного кабинета и кабинета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практического обучения. Оборудование 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учебного кабинет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а: посадочные места и столы (по 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количеству слушателей), рабочее место преподав</w:t>
      </w:r>
      <w:r w:rsidR="008F5FD3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ателя, учебно-наглядные пособия 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(плакаты, схемы, видеофильмы, стенды). Оборудование к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абинета практического обучения: 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компьютер для преподавателя, </w:t>
      </w:r>
      <w:r w:rsidR="008F5FD3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телевизор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воспроизведения видео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презентаций; </w:t>
      </w:r>
      <w:r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маркерная доска для визуализации преподаваемого м</w:t>
      </w:r>
      <w:r w:rsidR="008F5FD3" w:rsidRPr="001818C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атериала, столы и стулья,</w:t>
      </w:r>
      <w:r w:rsidR="008F5FD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набор плакатов.</w:t>
      </w:r>
    </w:p>
    <w:p w14:paraId="6C16F19B" w14:textId="47C60532" w:rsidR="003E20FE" w:rsidRPr="0080420D" w:rsidRDefault="003E20FE" w:rsidP="001D0975">
      <w:pPr>
        <w:pStyle w:val="af9"/>
        <w:keepNext/>
        <w:keepLines/>
        <w:widowControl w:val="0"/>
        <w:numPr>
          <w:ilvl w:val="1"/>
          <w:numId w:val="126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1" w:name="bookmark14"/>
      <w:bookmarkStart w:id="12" w:name="_Toc56407187"/>
      <w:r w:rsidRPr="0080420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Оценка качества подготовки</w:t>
      </w:r>
      <w:bookmarkEnd w:id="11"/>
      <w:bookmarkEnd w:id="12"/>
    </w:p>
    <w:p w14:paraId="473FA9D7" w14:textId="00DFBE1D" w:rsidR="003E20FE" w:rsidRPr="003E20FE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Оценка качества подготовки освоения учебной программы професси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онального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обучения по профессии: «</w:t>
      </w:r>
      <w:r w:rsidR="00F81B08" w:rsidRPr="00F81B0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Оператор, обслуживающий подъемные сооружения, управляемые с пола, с правом зацепки и </w:t>
      </w:r>
      <w:proofErr w:type="spellStart"/>
      <w:r w:rsidR="00F81B08" w:rsidRPr="00F81B0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F81B08" w:rsidRPr="00F81B0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грузов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 включает тек</w:t>
      </w:r>
      <w:r w:rsidR="008042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ущий контроль знаний и итоговую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аттестацию слушателей.</w:t>
      </w:r>
    </w:p>
    <w:p w14:paraId="7063718C" w14:textId="7A6FF6F7" w:rsidR="003E20FE" w:rsidRPr="003E20FE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Текущий контроль проводится преподавателем в п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роцессе обучения по результатам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освоения учебных дисциплин программы. Формы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проведение текущего контроля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определены локальным актом </w:t>
      </w:r>
      <w:r w:rsidR="00F81B0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доводят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ся до сведения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слушателей в начале обучения.</w:t>
      </w:r>
    </w:p>
    <w:p w14:paraId="717EDFC4" w14:textId="77777777" w:rsidR="00A4020F" w:rsidRDefault="003E20FE" w:rsidP="00A402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</w:t>
      </w:r>
      <w:r w:rsidR="0080420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рме квалификационного экзамена.</w:t>
      </w:r>
      <w:bookmarkStart w:id="13" w:name="bookmark16"/>
    </w:p>
    <w:p w14:paraId="777DD2E7" w14:textId="7027302D" w:rsidR="003E20FE" w:rsidRPr="00A4020F" w:rsidRDefault="003E20FE" w:rsidP="00A4020F">
      <w:pPr>
        <w:pStyle w:val="af9"/>
        <w:widowControl w:val="0"/>
        <w:numPr>
          <w:ilvl w:val="1"/>
          <w:numId w:val="12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A402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итоговой аттестации.</w:t>
      </w:r>
      <w:bookmarkEnd w:id="13"/>
    </w:p>
    <w:p w14:paraId="3110CF78" w14:textId="16960A35" w:rsidR="003E20FE" w:rsidRPr="003E20FE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завершении обучения, проводи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тся итоговая аттестация в форме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квалификационного экзамена, к которой допускаются с</w:t>
      </w:r>
      <w:r w:rsidR="00907056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лушатели, освоившие программу в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полном объеме.</w:t>
      </w:r>
    </w:p>
    <w:p w14:paraId="6CF409A1" w14:textId="77329181" w:rsidR="003E20FE" w:rsidRPr="00591E33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проводится экзаменационной комиссией </w:t>
      </w:r>
      <w:r w:rsidR="004455C9"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для определения соответствия полученных знани</w:t>
      </w:r>
      <w:r w:rsidR="00907056"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й, умений и навыков прогр</w:t>
      </w:r>
      <w:r w:rsidR="00591E33"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амме.</w:t>
      </w:r>
    </w:p>
    <w:p w14:paraId="692259ED" w14:textId="34F4C5CD" w:rsidR="003E20FE" w:rsidRPr="003E20F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включает в себя проверку теоретических знаний в пределах </w:t>
      </w:r>
      <w:r w:rsidR="00591E33"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квалификационных требований, </w:t>
      </w:r>
      <w:r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указанных в квалификационных справочниках, по соответствующим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(родственным)</w:t>
      </w:r>
      <w:r w:rsidRPr="00591E33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профессиям рабочих.</w:t>
      </w:r>
    </w:p>
    <w:p w14:paraId="65E0BD6D" w14:textId="0569384E" w:rsidR="003E20FE" w:rsidRPr="003E20F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Проверка теоретических знаний проводится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использованием разработанных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экзаменационных билетов, утвержденных </w:t>
      </w:r>
      <w:r w:rsidR="008624E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Президентом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8624E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Проверка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теоретических знаний может проводиться в устной 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форме или в форме тестирования.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итоговой аттестации оформляются проток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олом заседания квалификационной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(экзаменационной) комиссии, что определено локальным актом </w:t>
      </w:r>
      <w:r w:rsidR="00B4221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</w:t>
      </w:r>
      <w:r w:rsidR="00B42214" w:rsidRPr="00B4221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Ц - А - Р </w:t>
      </w:r>
      <w:r w:rsidR="00B4221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–</w:t>
      </w:r>
      <w:r w:rsidR="00B42214" w:rsidRPr="00B4221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М</w:t>
      </w:r>
      <w:r w:rsidR="00B4221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</w:p>
    <w:p w14:paraId="79CFE0C0" w14:textId="77C49B5E" w:rsidR="003E20FE" w:rsidRPr="003E20F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прошедшим обучение и успешно 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сдавшим в установленном порядке 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экзамены, выдается 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 присвоении профессии </w:t>
      </w:r>
      <w:r w:rsidR="006C6D2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рабочего.</w:t>
      </w:r>
    </w:p>
    <w:p w14:paraId="471CDDFC" w14:textId="16416C0E" w:rsidR="003E20FE" w:rsidRPr="003E20F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Лица, успешно освоившие </w:t>
      </w:r>
      <w:r w:rsidR="00DE52A7" w:rsidRP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</w:t>
      </w:r>
      <w:r w:rsidRP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рограмму</w:t>
      </w:r>
      <w:r w:rsidR="00DE52A7" w:rsidRP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 должны владеть навыками и умениями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</w:r>
      <w:r w:rsidR="006B12B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работы с 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грузоподъемными машинами и механизмами</w:t>
      </w:r>
      <w:r w:rsidR="006B12B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 управляемыми</w:t>
      </w:r>
      <w:r w:rsidR="006B12B5" w:rsidRPr="006B12B5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пола</w:t>
      </w: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03B3C35" w14:textId="073F3D38" w:rsidR="003E20FE" w:rsidRDefault="003E20FE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экзаменацио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нные билеты для проверки знаний</w:t>
      </w:r>
      <w:r w:rsidR="0018730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(приложение №1)</w:t>
      </w:r>
      <w:r w:rsidR="00DE52A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350F6CB" w14:textId="77777777" w:rsidR="00111174" w:rsidRPr="003E20FE" w:rsidRDefault="00111174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B819F8F" w14:textId="36F19079" w:rsidR="003E20FE" w:rsidRPr="00A4020F" w:rsidRDefault="003E20FE" w:rsidP="00A4020F">
      <w:pPr>
        <w:pStyle w:val="1"/>
        <w:numPr>
          <w:ilvl w:val="0"/>
          <w:numId w:val="141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4" w:name="_Toc56407188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КВАЛИФИКАЦИОННАЯ ХАРАКТЕРИСТИКА</w:t>
      </w:r>
      <w:bookmarkEnd w:id="14"/>
    </w:p>
    <w:p w14:paraId="76D316C6" w14:textId="77777777" w:rsidR="003E20FE" w:rsidRPr="003E20FE" w:rsidRDefault="003E20FE" w:rsidP="003E20FE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1DA45D" w14:textId="24B9EB66" w:rsidR="003E20FE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Профессия </w:t>
      </w:r>
      <w:r w:rsidR="00EC5B96"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1769EB" w:rsidRPr="001769E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Оператор, обслуживающий подъемные сооружения, управляемые с пола, с правом зацепки и </w:t>
      </w:r>
      <w:proofErr w:type="spellStart"/>
      <w:r w:rsidR="001769EB" w:rsidRPr="001769E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1769EB" w:rsidRPr="001769E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грузов (далее - оператор ГПМ</w:t>
      </w:r>
      <w:r w:rsidR="001769EB" w:rsidRPr="001769E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</w:t>
      </w:r>
      <w:r w:rsidR="001769EB" w:rsidRPr="001769E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управляемых с пола).</w:t>
      </w:r>
    </w:p>
    <w:p w14:paraId="0B885FBB" w14:textId="5EB58797" w:rsidR="001B4C9F" w:rsidRPr="001769EB" w:rsidRDefault="001B4C9F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Минимальный возраст приема на работу – 18 лет.</w:t>
      </w:r>
    </w:p>
    <w:p w14:paraId="74F021BA" w14:textId="3F6B1F7B" w:rsidR="003E20FE" w:rsidRPr="001769EB" w:rsidRDefault="001769EB" w:rsidP="009B013C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5" w:name="bookmark18"/>
      <w:bookmarkStart w:id="16" w:name="_Toc56407189"/>
      <w:r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Оператор ГПМ</w:t>
      </w:r>
      <w:r w:rsidRPr="001769E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</w:t>
      </w:r>
      <w:r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управляемых с пола</w:t>
      </w:r>
      <w:r w:rsidR="003E20FE"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должен знать:</w:t>
      </w:r>
      <w:bookmarkEnd w:id="15"/>
      <w:bookmarkEnd w:id="16"/>
    </w:p>
    <w:p w14:paraId="64E30B1E" w14:textId="06B5847C" w:rsidR="001769EB" w:rsidRPr="001769EB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769E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устройство обслуживаемых </w:t>
      </w: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грузоподъемных машин и их грузоподъемность;</w:t>
      </w:r>
    </w:p>
    <w:p w14:paraId="28527DB2" w14:textId="0AF2233F" w:rsidR="001818C0" w:rsidRDefault="001818C0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правила управления грузоподъемных машин;</w:t>
      </w:r>
    </w:p>
    <w:p w14:paraId="063EDC0A" w14:textId="52ABCCAC" w:rsidR="001818C0" w:rsidRDefault="001818C0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причины неисправностей в работе грузоподъемных машин;</w:t>
      </w:r>
    </w:p>
    <w:p w14:paraId="7CA82A3D" w14:textId="2B3195F4" w:rsidR="001769EB" w:rsidRPr="001769EB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безопасные способы </w:t>
      </w:r>
      <w:proofErr w:type="spellStart"/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строповки</w:t>
      </w:r>
      <w:proofErr w:type="spellEnd"/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зацепки грузов;</w:t>
      </w:r>
    </w:p>
    <w:p w14:paraId="41746250" w14:textId="79CF1E3A" w:rsidR="001769EB" w:rsidRPr="001769EB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правила безопасного перемещения грузов грузоподъемными машинами;</w:t>
      </w:r>
    </w:p>
    <w:p w14:paraId="19C7A0CB" w14:textId="4BAAFDD4" w:rsidR="001769EB" w:rsidRPr="001769EB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приемы освобождения от действия электрического тока лиц, попавших под напряжение;</w:t>
      </w:r>
    </w:p>
    <w:p w14:paraId="79D88946" w14:textId="022DD463" w:rsidR="001769EB" w:rsidRPr="001769EB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способы оказания пострадавшим первой помощи;</w:t>
      </w:r>
    </w:p>
    <w:p w14:paraId="33398114" w14:textId="552E5576" w:rsidR="001769EB" w:rsidRPr="001769EB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правила складирования грузов;</w:t>
      </w:r>
    </w:p>
    <w:p w14:paraId="5FAB5B6A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особенности производства на участке работ;</w:t>
      </w:r>
    </w:p>
    <w:p w14:paraId="06E83525" w14:textId="75EF0A59" w:rsidR="003E20FE" w:rsidRPr="00003468" w:rsidRDefault="00003468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инструкции заводов-изготовителей по эксплуатации и безопасному обслуживанию грузоподъемных машин</w:t>
      </w:r>
      <w:r w:rsidR="003E20FE"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154B8218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правила трудового распорядка;</w:t>
      </w:r>
    </w:p>
    <w:p w14:paraId="50DB7A37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способы предупреждения воздействия опасных и вредных производственных</w:t>
      </w: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факторов;</w:t>
      </w:r>
    </w:p>
    <w:p w14:paraId="0EEC6913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средства индивидуальной и коллективной защиты и порядок их применения;</w:t>
      </w:r>
    </w:p>
    <w:p w14:paraId="42923AAD" w14:textId="1B8C2B3A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типовую инструкцию </w:t>
      </w:r>
      <w:r w:rsidR="00003468"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охране труда для лиц, пользующихся грузоподъемными машинами, управляемыми с пола.</w:t>
      </w:r>
    </w:p>
    <w:p w14:paraId="36AD875B" w14:textId="0C4D57AE" w:rsidR="003E20FE" w:rsidRPr="001769EB" w:rsidRDefault="001769EB" w:rsidP="009B013C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7" w:name="bookmark20"/>
      <w:bookmarkStart w:id="18" w:name="_Toc56407190"/>
      <w:r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Оператор ГПМ, управляемых с пола </w:t>
      </w:r>
      <w:r w:rsidR="003E20FE" w:rsidRPr="001769E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уметь:</w:t>
      </w:r>
      <w:bookmarkEnd w:id="17"/>
      <w:bookmarkEnd w:id="18"/>
    </w:p>
    <w:p w14:paraId="1FD5AABD" w14:textId="5783E403" w:rsidR="001769EB" w:rsidRPr="00003468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определять пригодность к работе канатов, крюка, грузозахватных приспособлений и тары;</w:t>
      </w:r>
    </w:p>
    <w:p w14:paraId="345DDEA4" w14:textId="17CE244A" w:rsidR="001769EB" w:rsidRPr="00003468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подбирать необходимые для работы стропы (по грузоподъемности, числу ветвей, длине и углу наклона ветвей стропа к вертикали) и другие грузозахватные приспособления в зависимости от массы и характера перемещаемого груза;</w:t>
      </w:r>
    </w:p>
    <w:p w14:paraId="5403F7C6" w14:textId="12DE872B" w:rsidR="001769EB" w:rsidRPr="00003468" w:rsidRDefault="001769EB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производить правильную обвязку и подвеску груза на крюк;</w:t>
      </w:r>
    </w:p>
    <w:p w14:paraId="0E638785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выбирать необходимые для работы стропы в соответствии с массой и размером</w:t>
      </w: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перемещаемого груза;</w:t>
      </w:r>
    </w:p>
    <w:p w14:paraId="0C3FE788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своевременно и рационально подготавливать рабочее место к работе и производить</w:t>
      </w: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его уборку;</w:t>
      </w:r>
    </w:p>
    <w:p w14:paraId="0AA2159D" w14:textId="77777777" w:rsidR="003E20FE" w:rsidRPr="00003468" w:rsidRDefault="003E20FE" w:rsidP="009B013C">
      <w:pPr>
        <w:widowControl w:val="0"/>
        <w:numPr>
          <w:ilvl w:val="0"/>
          <w:numId w:val="132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подготавливать к работе грузозахватные приспособления и содержать их в</w:t>
      </w: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надлежащем состоянии, принимать и сдавать смену;</w:t>
      </w:r>
    </w:p>
    <w:p w14:paraId="0852439D" w14:textId="46B32454" w:rsidR="003E20FE" w:rsidRPr="00003468" w:rsidRDefault="003E20FE" w:rsidP="009B013C">
      <w:pPr>
        <w:widowControl w:val="0"/>
        <w:numPr>
          <w:ilvl w:val="0"/>
          <w:numId w:val="132"/>
        </w:numPr>
        <w:tabs>
          <w:tab w:val="left" w:pos="804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пользоваться при необходимости </w:t>
      </w:r>
      <w:r w:rsidR="00003468"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первичными </w:t>
      </w: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средствами тушения пожаров;</w:t>
      </w:r>
    </w:p>
    <w:p w14:paraId="56F8A5D1" w14:textId="7BEEB067" w:rsidR="003E20FE" w:rsidRPr="00003468" w:rsidRDefault="003E20FE" w:rsidP="009B013C">
      <w:pPr>
        <w:widowControl w:val="0"/>
        <w:numPr>
          <w:ilvl w:val="0"/>
          <w:numId w:val="132"/>
        </w:numPr>
        <w:tabs>
          <w:tab w:val="left" w:pos="804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0346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оказывать первую помо</w:t>
      </w:r>
      <w:r w:rsidR="00494F2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щь пострадавшим на производстве.</w:t>
      </w:r>
    </w:p>
    <w:p w14:paraId="4546F623" w14:textId="331DA52F" w:rsidR="00F560C2" w:rsidRDefault="00F560C2">
      <w:pP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44566A63" w14:textId="77777777" w:rsidR="00DD453E" w:rsidRPr="00A4020F" w:rsidRDefault="00DD453E" w:rsidP="00022517">
      <w:pPr>
        <w:pStyle w:val="1"/>
        <w:numPr>
          <w:ilvl w:val="0"/>
          <w:numId w:val="141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9" w:name="_Toc56407191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УЧЕБНЫЙ ПЛАН</w:t>
      </w:r>
      <w:bookmarkEnd w:id="19"/>
    </w:p>
    <w:p w14:paraId="423C2105" w14:textId="36B7D85F" w:rsidR="00DD453E" w:rsidRPr="00DD453E" w:rsidRDefault="00DD453E" w:rsidP="00022517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A85A3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профессиональной подготовки рабочих по профессии</w:t>
      </w:r>
      <w:r w:rsidRPr="00DD453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«</w:t>
      </w:r>
      <w:r w:rsidR="00A85A3D" w:rsidRPr="00A85A3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Оператор, обслуживающий подъемные сооружения, управляемые с пола, с правом зацепки и </w:t>
      </w:r>
      <w:proofErr w:type="spellStart"/>
      <w:r w:rsidR="00A85A3D" w:rsidRPr="00A85A3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A85A3D" w:rsidRPr="00A85A3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грузов</w:t>
      </w:r>
      <w:r w:rsidRPr="00DD453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»</w:t>
      </w:r>
    </w:p>
    <w:p w14:paraId="17CB9A7B" w14:textId="77777777" w:rsidR="00DD453E" w:rsidRPr="00DD453E" w:rsidRDefault="00DD453E" w:rsidP="00DD453E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78F2161B" w14:textId="2C175471" w:rsidR="00DD453E" w:rsidRPr="00DD453E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D453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Цель:</w:t>
      </w:r>
      <w:r w:rsidRPr="00DD45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0B60C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профессиональная подготовка (переподготовка)</w:t>
      </w:r>
      <w:r w:rsidR="00267252" w:rsidRPr="000B60C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рабочих</w:t>
      </w:r>
      <w:r w:rsidR="0026725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по профессии </w:t>
      </w:r>
      <w:r w:rsidRPr="00DD45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«Оператор ГПМ, управляемых с пола»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A46F733" w14:textId="4A3B0EB6" w:rsidR="00DD453E" w:rsidRPr="00DD453E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B60C2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Категория слушателей:</w:t>
      </w:r>
      <w:r w:rsidRPr="000B60C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профессии рабочих имеющие родственные профессии, высво</w:t>
      </w:r>
      <w:r w:rsidR="00267252" w:rsidRPr="000B60C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бождаемые работники и незанятое </w:t>
      </w:r>
      <w:r w:rsidRPr="000B60C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население.</w:t>
      </w:r>
    </w:p>
    <w:p w14:paraId="0F86673A" w14:textId="021CCF70" w:rsidR="00DD453E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D453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Срок обучения </w:t>
      </w:r>
      <w:r w:rsidRPr="00323A6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- </w:t>
      </w:r>
      <w:r w:rsidR="000B60C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4 недели</w:t>
      </w:r>
    </w:p>
    <w:p w14:paraId="0CDC2B30" w14:textId="77777777" w:rsidR="00267252" w:rsidRPr="00DD453E" w:rsidRDefault="00267252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905"/>
        <w:gridCol w:w="1453"/>
        <w:gridCol w:w="1674"/>
        <w:gridCol w:w="1491"/>
      </w:tblGrid>
      <w:tr w:rsidR="004A6D13" w14:paraId="37227974" w14:textId="77777777" w:rsidTr="00DC6A1B">
        <w:tc>
          <w:tcPr>
            <w:tcW w:w="709" w:type="dxa"/>
            <w:vMerge w:val="restart"/>
            <w:vAlign w:val="center"/>
          </w:tcPr>
          <w:p w14:paraId="011F88A7" w14:textId="7E2DFA2A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31CA0C6A" w14:textId="7FC05A77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разделов, дисциплин, тем</w:t>
            </w:r>
          </w:p>
        </w:tc>
        <w:tc>
          <w:tcPr>
            <w:tcW w:w="905" w:type="dxa"/>
            <w:vMerge w:val="restart"/>
            <w:vAlign w:val="center"/>
          </w:tcPr>
          <w:p w14:paraId="2F4B1C9F" w14:textId="584CA06B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Всего, час.</w:t>
            </w:r>
          </w:p>
        </w:tc>
        <w:tc>
          <w:tcPr>
            <w:tcW w:w="3127" w:type="dxa"/>
            <w:gridSpan w:val="2"/>
            <w:vAlign w:val="center"/>
          </w:tcPr>
          <w:p w14:paraId="5F922FAB" w14:textId="3BE96625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 том числе</w:t>
            </w:r>
          </w:p>
        </w:tc>
        <w:tc>
          <w:tcPr>
            <w:tcW w:w="1491" w:type="dxa"/>
            <w:vMerge w:val="restart"/>
            <w:vAlign w:val="center"/>
          </w:tcPr>
          <w:p w14:paraId="063B9727" w14:textId="663DD291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Форма контроля</w:t>
            </w:r>
          </w:p>
        </w:tc>
      </w:tr>
      <w:tr w:rsidR="004A6D13" w14:paraId="589A5FD7" w14:textId="77777777" w:rsidTr="00DC6A1B">
        <w:tc>
          <w:tcPr>
            <w:tcW w:w="709" w:type="dxa"/>
            <w:vMerge/>
            <w:vAlign w:val="center"/>
          </w:tcPr>
          <w:p w14:paraId="409A1927" w14:textId="77777777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Merge/>
            <w:vAlign w:val="center"/>
          </w:tcPr>
          <w:p w14:paraId="72C3C7FA" w14:textId="77777777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905" w:type="dxa"/>
            <w:vMerge/>
            <w:vAlign w:val="center"/>
          </w:tcPr>
          <w:p w14:paraId="5BDBC7B7" w14:textId="77777777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453" w:type="dxa"/>
            <w:vAlign w:val="center"/>
          </w:tcPr>
          <w:p w14:paraId="1989A81A" w14:textId="3A20FCFD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лекции</w:t>
            </w:r>
          </w:p>
        </w:tc>
        <w:tc>
          <w:tcPr>
            <w:tcW w:w="1674" w:type="dxa"/>
            <w:vAlign w:val="center"/>
          </w:tcPr>
          <w:p w14:paraId="5102A125" w14:textId="574D6B68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Практические занятия</w:t>
            </w:r>
          </w:p>
        </w:tc>
        <w:tc>
          <w:tcPr>
            <w:tcW w:w="1491" w:type="dxa"/>
            <w:vMerge/>
            <w:vAlign w:val="center"/>
          </w:tcPr>
          <w:p w14:paraId="6CECEF04" w14:textId="77777777" w:rsidR="004A6D13" w:rsidRPr="0047173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5EAA6D7C" w14:textId="77777777" w:rsidTr="00DC6A1B">
        <w:tc>
          <w:tcPr>
            <w:tcW w:w="709" w:type="dxa"/>
            <w:vAlign w:val="center"/>
          </w:tcPr>
          <w:p w14:paraId="355BB0D2" w14:textId="03215094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969" w:type="dxa"/>
            <w:vAlign w:val="center"/>
          </w:tcPr>
          <w:p w14:paraId="199B297B" w14:textId="7BE7D045" w:rsidR="00022517" w:rsidRPr="0047173F" w:rsidRDefault="00022517" w:rsidP="00DD453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Теоретическое обучение</w:t>
            </w:r>
          </w:p>
        </w:tc>
        <w:tc>
          <w:tcPr>
            <w:tcW w:w="905" w:type="dxa"/>
            <w:vAlign w:val="center"/>
          </w:tcPr>
          <w:p w14:paraId="70930835" w14:textId="0C1C855C" w:rsidR="00022517" w:rsidRPr="006C65C7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C65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33</w:t>
            </w:r>
          </w:p>
        </w:tc>
        <w:tc>
          <w:tcPr>
            <w:tcW w:w="1453" w:type="dxa"/>
            <w:vAlign w:val="center"/>
          </w:tcPr>
          <w:p w14:paraId="53AEBFC1" w14:textId="3BF3926E" w:rsidR="00022517" w:rsidRPr="006C65C7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6C65C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1674" w:type="dxa"/>
            <w:vAlign w:val="center"/>
          </w:tcPr>
          <w:p w14:paraId="71FF3B88" w14:textId="0DC2676E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 w:val="restart"/>
            <w:vAlign w:val="center"/>
          </w:tcPr>
          <w:p w14:paraId="679BCA3D" w14:textId="71BA0DBF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022517" w14:paraId="788FA390" w14:textId="77777777" w:rsidTr="00DC6A1B">
        <w:tc>
          <w:tcPr>
            <w:tcW w:w="709" w:type="dxa"/>
            <w:vAlign w:val="center"/>
          </w:tcPr>
          <w:p w14:paraId="4B371A65" w14:textId="77777777" w:rsidR="00022517" w:rsidRPr="0047173F" w:rsidRDefault="00022517" w:rsidP="001D0975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1BFC6132" w14:textId="64A43AF1" w:rsidR="00022517" w:rsidRPr="0047173F" w:rsidRDefault="00022517" w:rsidP="00C13526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905" w:type="dxa"/>
            <w:vAlign w:val="center"/>
          </w:tcPr>
          <w:p w14:paraId="3C298019" w14:textId="24BD0E4B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453" w:type="dxa"/>
            <w:vAlign w:val="center"/>
          </w:tcPr>
          <w:p w14:paraId="1F241D1F" w14:textId="1D29418A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74" w:type="dxa"/>
            <w:vAlign w:val="center"/>
          </w:tcPr>
          <w:p w14:paraId="477DE02A" w14:textId="0A454D72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430D840C" w14:textId="7777777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3021ACC7" w14:textId="77777777" w:rsidTr="00DC6A1B">
        <w:tc>
          <w:tcPr>
            <w:tcW w:w="709" w:type="dxa"/>
            <w:vAlign w:val="center"/>
          </w:tcPr>
          <w:p w14:paraId="3982B809" w14:textId="77777777" w:rsidR="00022517" w:rsidRPr="0047173F" w:rsidRDefault="00022517" w:rsidP="001D0975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6DAFA53" w14:textId="385F4455" w:rsidR="00022517" w:rsidRPr="0047173F" w:rsidRDefault="00022517" w:rsidP="00DD453E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Общие положения для ПС, управляемых с пола</w:t>
            </w:r>
          </w:p>
        </w:tc>
        <w:tc>
          <w:tcPr>
            <w:tcW w:w="905" w:type="dxa"/>
            <w:vAlign w:val="center"/>
          </w:tcPr>
          <w:p w14:paraId="79C21FCF" w14:textId="27FCD97E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453" w:type="dxa"/>
            <w:vAlign w:val="center"/>
          </w:tcPr>
          <w:p w14:paraId="274B4A5A" w14:textId="1D3EDB6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74" w:type="dxa"/>
            <w:vAlign w:val="center"/>
          </w:tcPr>
          <w:p w14:paraId="0E7025CE" w14:textId="1FB8CCD5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F6711C5" w14:textId="7777777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288D58E0" w14:textId="77777777" w:rsidTr="00DC6A1B">
        <w:tc>
          <w:tcPr>
            <w:tcW w:w="709" w:type="dxa"/>
            <w:vAlign w:val="center"/>
          </w:tcPr>
          <w:p w14:paraId="16EE0BA9" w14:textId="77777777" w:rsidR="00022517" w:rsidRPr="0047173F" w:rsidRDefault="00022517" w:rsidP="001D0975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542232B" w14:textId="00DE11C1" w:rsidR="00022517" w:rsidRPr="0047173F" w:rsidRDefault="00022517" w:rsidP="00DD453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Промышленная безопасность к организациям и работникам, осуществляющим эксплуатацию ПС, управляемых с пола</w:t>
            </w:r>
          </w:p>
        </w:tc>
        <w:tc>
          <w:tcPr>
            <w:tcW w:w="905" w:type="dxa"/>
            <w:vAlign w:val="center"/>
          </w:tcPr>
          <w:p w14:paraId="154BFB1F" w14:textId="429B1EFF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453" w:type="dxa"/>
            <w:vAlign w:val="center"/>
          </w:tcPr>
          <w:p w14:paraId="1EED8737" w14:textId="3877720D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674" w:type="dxa"/>
            <w:vAlign w:val="center"/>
          </w:tcPr>
          <w:p w14:paraId="1969103D" w14:textId="0F96C69F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EA0C408" w14:textId="7777777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1FCDAF78" w14:textId="77777777" w:rsidTr="00DC6A1B">
        <w:tc>
          <w:tcPr>
            <w:tcW w:w="709" w:type="dxa"/>
            <w:vAlign w:val="center"/>
          </w:tcPr>
          <w:p w14:paraId="5197477D" w14:textId="77777777" w:rsidR="00022517" w:rsidRPr="0047173F" w:rsidRDefault="00022517" w:rsidP="001D0975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39E7681" w14:textId="2B8115E6" w:rsidR="00022517" w:rsidRPr="0047173F" w:rsidRDefault="00022517" w:rsidP="00DD453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Эксплуатация ПС, управляемых с пола</w:t>
            </w:r>
          </w:p>
        </w:tc>
        <w:tc>
          <w:tcPr>
            <w:tcW w:w="905" w:type="dxa"/>
            <w:vAlign w:val="center"/>
          </w:tcPr>
          <w:p w14:paraId="61350283" w14:textId="0F48D60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453" w:type="dxa"/>
            <w:vAlign w:val="center"/>
          </w:tcPr>
          <w:p w14:paraId="49AE38A7" w14:textId="0925DA12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  <w:tc>
          <w:tcPr>
            <w:tcW w:w="1674" w:type="dxa"/>
            <w:vAlign w:val="center"/>
          </w:tcPr>
          <w:p w14:paraId="3BC02913" w14:textId="264E80EE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55F47F8A" w14:textId="7777777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5104FC1C" w14:textId="77777777" w:rsidTr="00DC6A1B">
        <w:tc>
          <w:tcPr>
            <w:tcW w:w="709" w:type="dxa"/>
            <w:vAlign w:val="center"/>
          </w:tcPr>
          <w:p w14:paraId="30D15C5F" w14:textId="77777777" w:rsidR="00022517" w:rsidRPr="0047173F" w:rsidRDefault="00022517" w:rsidP="001D0975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AD170D1" w14:textId="1D16C4DE" w:rsidR="00022517" w:rsidRPr="0047173F" w:rsidRDefault="00022517" w:rsidP="00356AAC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</w:rPr>
              <w:t>Оценка соответствия ПС, управляемых с пола</w:t>
            </w:r>
          </w:p>
        </w:tc>
        <w:tc>
          <w:tcPr>
            <w:tcW w:w="905" w:type="dxa"/>
            <w:vAlign w:val="center"/>
          </w:tcPr>
          <w:p w14:paraId="7FE1E6A0" w14:textId="02E4D178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1453" w:type="dxa"/>
            <w:vAlign w:val="center"/>
          </w:tcPr>
          <w:p w14:paraId="18598D20" w14:textId="101CABB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74" w:type="dxa"/>
            <w:vAlign w:val="center"/>
          </w:tcPr>
          <w:p w14:paraId="3E87C7FC" w14:textId="70FC0EE1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491" w:type="dxa"/>
            <w:vMerge/>
            <w:vAlign w:val="center"/>
          </w:tcPr>
          <w:p w14:paraId="7A0FF3B2" w14:textId="7777777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2A03EEE3" w14:textId="77777777" w:rsidTr="00DC6A1B">
        <w:tc>
          <w:tcPr>
            <w:tcW w:w="709" w:type="dxa"/>
            <w:vAlign w:val="center"/>
          </w:tcPr>
          <w:p w14:paraId="0F28F696" w14:textId="77777777" w:rsidR="00022517" w:rsidRPr="0047173F" w:rsidRDefault="00022517" w:rsidP="001D0975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1889AF4" w14:textId="40708677" w:rsidR="00022517" w:rsidRPr="0047173F" w:rsidRDefault="00022517" w:rsidP="00356AAC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</w:rPr>
              <w:t xml:space="preserve">Виды и способы </w:t>
            </w:r>
            <w:proofErr w:type="spellStart"/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</w:rPr>
              <w:t>строповки</w:t>
            </w:r>
            <w:proofErr w:type="spellEnd"/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</w:rPr>
              <w:t xml:space="preserve"> грузов</w:t>
            </w:r>
          </w:p>
        </w:tc>
        <w:tc>
          <w:tcPr>
            <w:tcW w:w="905" w:type="dxa"/>
            <w:vAlign w:val="center"/>
          </w:tcPr>
          <w:p w14:paraId="60AD60E6" w14:textId="37E3586D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766B44B9" w14:textId="27C4153B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674" w:type="dxa"/>
            <w:vAlign w:val="center"/>
          </w:tcPr>
          <w:p w14:paraId="0C386000" w14:textId="286F44CA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491" w:type="dxa"/>
            <w:vMerge/>
            <w:vAlign w:val="center"/>
          </w:tcPr>
          <w:p w14:paraId="69C79DF7" w14:textId="77777777" w:rsidR="00022517" w:rsidRPr="0047173F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46D4B51B" w14:textId="77777777" w:rsidTr="00DC6A1B">
        <w:tc>
          <w:tcPr>
            <w:tcW w:w="709" w:type="dxa"/>
            <w:vAlign w:val="center"/>
          </w:tcPr>
          <w:p w14:paraId="0BC9FF9D" w14:textId="014EA88D" w:rsidR="00022517" w:rsidRPr="0047173F" w:rsidRDefault="00022517" w:rsidP="00DC6A1B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969" w:type="dxa"/>
            <w:vAlign w:val="center"/>
          </w:tcPr>
          <w:p w14:paraId="5F5FE920" w14:textId="14826DFB" w:rsidR="00022517" w:rsidRPr="0047173F" w:rsidRDefault="00022517" w:rsidP="00DC6A1B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47173F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Практическое обучение</w:t>
            </w:r>
          </w:p>
        </w:tc>
        <w:tc>
          <w:tcPr>
            <w:tcW w:w="905" w:type="dxa"/>
            <w:vAlign w:val="center"/>
          </w:tcPr>
          <w:p w14:paraId="7D7F5F35" w14:textId="3DFCAF37" w:rsidR="00022517" w:rsidRPr="00A012AB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453" w:type="dxa"/>
            <w:vAlign w:val="center"/>
          </w:tcPr>
          <w:p w14:paraId="1A746912" w14:textId="098955CA" w:rsidR="00022517" w:rsidRPr="00A012AB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7EEF91E8" w14:textId="3E1A6282" w:rsidR="00022517" w:rsidRPr="00A012AB" w:rsidRDefault="00022517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491" w:type="dxa"/>
            <w:vMerge w:val="restart"/>
            <w:vAlign w:val="center"/>
          </w:tcPr>
          <w:p w14:paraId="47BD5E3A" w14:textId="59B561BF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Практикум</w:t>
            </w:r>
          </w:p>
        </w:tc>
      </w:tr>
      <w:tr w:rsidR="00022517" w14:paraId="346FACAF" w14:textId="77777777" w:rsidTr="00DC6A1B">
        <w:tc>
          <w:tcPr>
            <w:tcW w:w="709" w:type="dxa"/>
            <w:vAlign w:val="center"/>
          </w:tcPr>
          <w:p w14:paraId="7CE86B36" w14:textId="77777777" w:rsidR="00022517" w:rsidRPr="0047173F" w:rsidRDefault="00022517" w:rsidP="00AA654D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B65E3A2" w14:textId="5836C476" w:rsidR="00022517" w:rsidRPr="0047173F" w:rsidRDefault="00022517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905" w:type="dxa"/>
            <w:vAlign w:val="center"/>
          </w:tcPr>
          <w:p w14:paraId="0EDAC926" w14:textId="5DFC7C97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7A635DB0" w14:textId="74ACCDDE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510E338E" w14:textId="5944CAAB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28DCA9ED" w14:textId="6C88DDE4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6A8D8C2B" w14:textId="77777777" w:rsidTr="00DC6A1B">
        <w:tc>
          <w:tcPr>
            <w:tcW w:w="709" w:type="dxa"/>
            <w:vAlign w:val="center"/>
          </w:tcPr>
          <w:p w14:paraId="77139CEE" w14:textId="77777777" w:rsidR="00022517" w:rsidRPr="0047173F" w:rsidRDefault="00022517" w:rsidP="00AA654D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6784368" w14:textId="35605F58" w:rsidR="00022517" w:rsidRPr="0047173F" w:rsidRDefault="00022517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Ознакомление с ПС, рабочим местом оператора, механизмом управления</w:t>
            </w:r>
          </w:p>
        </w:tc>
        <w:tc>
          <w:tcPr>
            <w:tcW w:w="905" w:type="dxa"/>
            <w:vAlign w:val="center"/>
          </w:tcPr>
          <w:p w14:paraId="0EBECAD2" w14:textId="755ABD11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453" w:type="dxa"/>
            <w:vAlign w:val="center"/>
          </w:tcPr>
          <w:p w14:paraId="48778C31" w14:textId="2462B34A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2D4A0C98" w14:textId="35141922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491" w:type="dxa"/>
            <w:vMerge/>
            <w:vAlign w:val="center"/>
          </w:tcPr>
          <w:p w14:paraId="0CD1E010" w14:textId="77777777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5774D488" w14:textId="77777777" w:rsidTr="00DC6A1B">
        <w:tc>
          <w:tcPr>
            <w:tcW w:w="709" w:type="dxa"/>
            <w:vAlign w:val="center"/>
          </w:tcPr>
          <w:p w14:paraId="22672F1A" w14:textId="77777777" w:rsidR="00022517" w:rsidRPr="0047173F" w:rsidRDefault="00022517" w:rsidP="00AA654D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B86B104" w14:textId="37ADC5B2" w:rsidR="00022517" w:rsidRPr="0047173F" w:rsidRDefault="00022517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Начало и окончание работы на ПС, управляемом с пола. Работа с пультом управления</w:t>
            </w:r>
          </w:p>
        </w:tc>
        <w:tc>
          <w:tcPr>
            <w:tcW w:w="905" w:type="dxa"/>
            <w:vAlign w:val="center"/>
          </w:tcPr>
          <w:p w14:paraId="2941C59D" w14:textId="5F14ECD0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453" w:type="dxa"/>
            <w:vAlign w:val="center"/>
          </w:tcPr>
          <w:p w14:paraId="5B46E5E2" w14:textId="7984D840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9EE04BD" w14:textId="40CDE1FF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1491" w:type="dxa"/>
            <w:vMerge/>
            <w:vAlign w:val="center"/>
          </w:tcPr>
          <w:p w14:paraId="4B38A73E" w14:textId="77777777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022517" w14:paraId="13A0B288" w14:textId="77777777" w:rsidTr="00DC6A1B">
        <w:tc>
          <w:tcPr>
            <w:tcW w:w="709" w:type="dxa"/>
            <w:vAlign w:val="center"/>
          </w:tcPr>
          <w:p w14:paraId="52CF38D2" w14:textId="77777777" w:rsidR="00022517" w:rsidRPr="0047173F" w:rsidRDefault="00022517" w:rsidP="00AA654D">
            <w:pPr>
              <w:pStyle w:val="af9"/>
              <w:widowControl w:val="0"/>
              <w:numPr>
                <w:ilvl w:val="0"/>
                <w:numId w:val="131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2C3BD88" w14:textId="22021D99" w:rsidR="00022517" w:rsidRPr="0047173F" w:rsidRDefault="00022517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 xml:space="preserve">Приобретение навыков управления ПС, </w:t>
            </w:r>
            <w:proofErr w:type="spellStart"/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строповки</w:t>
            </w:r>
            <w:proofErr w:type="spellEnd"/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, подъема, перемещения, опускания и </w:t>
            </w:r>
            <w:proofErr w:type="spellStart"/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расстроповки</w:t>
            </w:r>
            <w:proofErr w:type="spellEnd"/>
            <w:r w:rsidRPr="0047173F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 xml:space="preserve"> грузов</w:t>
            </w:r>
          </w:p>
        </w:tc>
        <w:tc>
          <w:tcPr>
            <w:tcW w:w="905" w:type="dxa"/>
            <w:vAlign w:val="center"/>
          </w:tcPr>
          <w:p w14:paraId="5A4B042A" w14:textId="4D70E3B9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AEB9F8B" w14:textId="7868FC31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0C545AA3" w14:textId="23E4DEF3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1B25C91A" w14:textId="77777777" w:rsidR="00022517" w:rsidRPr="0047173F" w:rsidRDefault="00022517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AA654D" w14:paraId="01CC38AD" w14:textId="77777777" w:rsidTr="00DC6A1B">
        <w:tc>
          <w:tcPr>
            <w:tcW w:w="709" w:type="dxa"/>
            <w:vAlign w:val="center"/>
          </w:tcPr>
          <w:p w14:paraId="473C8B66" w14:textId="49168299" w:rsidR="00AA654D" w:rsidRPr="0047173F" w:rsidRDefault="00AA654D" w:rsidP="00AA654D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III</w:t>
            </w:r>
          </w:p>
        </w:tc>
        <w:tc>
          <w:tcPr>
            <w:tcW w:w="3969" w:type="dxa"/>
            <w:vAlign w:val="center"/>
          </w:tcPr>
          <w:p w14:paraId="78BCB0A7" w14:textId="3BF95D7A" w:rsidR="00AA654D" w:rsidRPr="00A012AB" w:rsidRDefault="00AA654D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A012AB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905" w:type="dxa"/>
            <w:vAlign w:val="center"/>
          </w:tcPr>
          <w:p w14:paraId="79D1E662" w14:textId="2FDBC2D1" w:rsidR="00AA654D" w:rsidRPr="00A012AB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4803737" w14:textId="6E9FE832" w:rsidR="00AA654D" w:rsidRPr="00A012AB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5D2E4F7" w14:textId="079BC4DF" w:rsidR="00AA654D" w:rsidRPr="00A012AB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Align w:val="center"/>
          </w:tcPr>
          <w:p w14:paraId="46A6A31C" w14:textId="17C02D52" w:rsidR="00AA654D" w:rsidRPr="0047173F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Тест/устный опрос</w:t>
            </w:r>
          </w:p>
        </w:tc>
      </w:tr>
      <w:tr w:rsidR="00AA654D" w14:paraId="2A89E185" w14:textId="77777777" w:rsidTr="00DC6A1B">
        <w:tc>
          <w:tcPr>
            <w:tcW w:w="709" w:type="dxa"/>
            <w:vAlign w:val="center"/>
          </w:tcPr>
          <w:p w14:paraId="3BF9B372" w14:textId="77777777" w:rsidR="00AA654D" w:rsidRPr="0047173F" w:rsidRDefault="00AA654D" w:rsidP="00AA654D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565ED55" w14:textId="6D59504F" w:rsidR="00AA654D" w:rsidRPr="0047173F" w:rsidRDefault="00AA654D" w:rsidP="00AA654D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</w:pPr>
            <w:r w:rsidRPr="0047173F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905" w:type="dxa"/>
            <w:vAlign w:val="center"/>
          </w:tcPr>
          <w:p w14:paraId="624EDCAC" w14:textId="61013645" w:rsidR="00AA654D" w:rsidRPr="00A012AB" w:rsidRDefault="00A012A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45</w:t>
            </w:r>
          </w:p>
        </w:tc>
        <w:tc>
          <w:tcPr>
            <w:tcW w:w="1453" w:type="dxa"/>
            <w:vAlign w:val="center"/>
          </w:tcPr>
          <w:p w14:paraId="0674AA00" w14:textId="6E6C8F79" w:rsidR="00AA654D" w:rsidRPr="00A012AB" w:rsidRDefault="00A012A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29</w:t>
            </w:r>
          </w:p>
        </w:tc>
        <w:tc>
          <w:tcPr>
            <w:tcW w:w="1674" w:type="dxa"/>
            <w:vAlign w:val="center"/>
          </w:tcPr>
          <w:p w14:paraId="44AA6A9C" w14:textId="2BC74299" w:rsidR="00AA654D" w:rsidRPr="00A012AB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012A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491" w:type="dxa"/>
            <w:vAlign w:val="center"/>
          </w:tcPr>
          <w:p w14:paraId="58C8CDBE" w14:textId="36912D51" w:rsidR="00AA654D" w:rsidRPr="0047173F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47173F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6DAD98F3" w14:textId="4B73ED05" w:rsidR="00C73AFA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3958C191" w14:textId="77777777" w:rsidR="00C73AFA" w:rsidRDefault="00C73AFA">
      <w:pP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 w:type="page"/>
      </w:r>
    </w:p>
    <w:p w14:paraId="6217F08B" w14:textId="77777777" w:rsidR="00C73AFA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57C1594E" w14:textId="2BA82C05" w:rsidR="00DD453E" w:rsidRPr="00A4020F" w:rsidRDefault="00DD453E" w:rsidP="00A4020F">
      <w:pPr>
        <w:pStyle w:val="1"/>
        <w:numPr>
          <w:ilvl w:val="0"/>
          <w:numId w:val="141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0" w:name="_Toc56407192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ПРОФЕССИОНАЛЬНЫЙ ЦИКЛ</w:t>
      </w:r>
      <w:bookmarkEnd w:id="20"/>
    </w:p>
    <w:p w14:paraId="2F8BD835" w14:textId="77777777" w:rsidR="00DD453E" w:rsidRPr="00815F17" w:rsidRDefault="00DD453E" w:rsidP="00DD453E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22F23F0D" w14:textId="218B9BD4" w:rsidR="00DD453E" w:rsidRPr="00A4020F" w:rsidRDefault="00DD453E" w:rsidP="00A4020F">
      <w:pPr>
        <w:pStyle w:val="af9"/>
        <w:widowControl w:val="0"/>
        <w:numPr>
          <w:ilvl w:val="1"/>
          <w:numId w:val="141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A402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Учебно-тематический план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845"/>
      </w:tblGrid>
      <w:tr w:rsidR="00E76F1E" w14:paraId="5BCBEA3B" w14:textId="77777777" w:rsidTr="00E76F1E">
        <w:tc>
          <w:tcPr>
            <w:tcW w:w="562" w:type="dxa"/>
            <w:vAlign w:val="center"/>
          </w:tcPr>
          <w:p w14:paraId="1B4B516F" w14:textId="43CFC728" w:rsidR="00E76F1E" w:rsidRPr="00A1608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8789" w:type="dxa"/>
            <w:vAlign w:val="center"/>
          </w:tcPr>
          <w:p w14:paraId="337FD3A9" w14:textId="434618E7" w:rsidR="00E76F1E" w:rsidRPr="00A1608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 и подразделов</w:t>
            </w:r>
          </w:p>
        </w:tc>
        <w:tc>
          <w:tcPr>
            <w:tcW w:w="845" w:type="dxa"/>
            <w:vAlign w:val="center"/>
          </w:tcPr>
          <w:p w14:paraId="49E7C70C" w14:textId="10E8AEF7" w:rsidR="00E76F1E" w:rsidRPr="00A1608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br/>
              <w:t>часов</w:t>
            </w:r>
          </w:p>
        </w:tc>
      </w:tr>
      <w:tr w:rsidR="00E76F1E" w14:paraId="1622E0E7" w14:textId="77777777" w:rsidTr="00E76F1E">
        <w:tc>
          <w:tcPr>
            <w:tcW w:w="562" w:type="dxa"/>
            <w:vAlign w:val="center"/>
          </w:tcPr>
          <w:p w14:paraId="1D569AB6" w14:textId="280AEAAD" w:rsidR="00E76F1E" w:rsidRPr="00A1608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8789" w:type="dxa"/>
            <w:vAlign w:val="center"/>
          </w:tcPr>
          <w:p w14:paraId="1E79FF00" w14:textId="6181C059" w:rsidR="00E76F1E" w:rsidRPr="00A16085" w:rsidRDefault="00AB7A77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5" w:type="dxa"/>
            <w:vAlign w:val="center"/>
          </w:tcPr>
          <w:p w14:paraId="49387665" w14:textId="768C2E32" w:rsidR="00E76F1E" w:rsidRPr="00A16085" w:rsidRDefault="00465D8B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E76F1E" w14:paraId="64707D06" w14:textId="77777777" w:rsidTr="00E76F1E">
        <w:tc>
          <w:tcPr>
            <w:tcW w:w="562" w:type="dxa"/>
            <w:vAlign w:val="center"/>
          </w:tcPr>
          <w:p w14:paraId="411CF218" w14:textId="2DEED267" w:rsidR="00E76F1E" w:rsidRPr="00A1608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8789" w:type="dxa"/>
            <w:vAlign w:val="center"/>
          </w:tcPr>
          <w:p w14:paraId="0E805BF6" w14:textId="26918A52" w:rsidR="00E76F1E" w:rsidRPr="00A16085" w:rsidRDefault="00E76F1E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Общие положения для ПС, управляемых с пола</w:t>
            </w:r>
          </w:p>
        </w:tc>
        <w:tc>
          <w:tcPr>
            <w:tcW w:w="845" w:type="dxa"/>
            <w:vAlign w:val="center"/>
          </w:tcPr>
          <w:p w14:paraId="6D54ACA7" w14:textId="037E0960" w:rsidR="00E76F1E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E76F1E" w14:paraId="6258C949" w14:textId="77777777" w:rsidTr="00E76F1E">
        <w:tc>
          <w:tcPr>
            <w:tcW w:w="562" w:type="dxa"/>
            <w:vAlign w:val="center"/>
          </w:tcPr>
          <w:p w14:paraId="7344CB6D" w14:textId="1270B640" w:rsidR="00E76F1E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2.1.</w:t>
            </w:r>
          </w:p>
        </w:tc>
        <w:tc>
          <w:tcPr>
            <w:tcW w:w="8789" w:type="dxa"/>
            <w:vAlign w:val="center"/>
          </w:tcPr>
          <w:p w14:paraId="313D0810" w14:textId="084BB767" w:rsidR="00E76F1E" w:rsidRPr="00A16085" w:rsidRDefault="00E76F1E" w:rsidP="00E76F1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Общие требования для ПС, управляемых с пола</w:t>
            </w:r>
          </w:p>
        </w:tc>
        <w:tc>
          <w:tcPr>
            <w:tcW w:w="845" w:type="dxa"/>
            <w:vAlign w:val="center"/>
          </w:tcPr>
          <w:p w14:paraId="0D6B2435" w14:textId="153A54D6" w:rsidR="00E76F1E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E76F1E" w14:paraId="431E8C69" w14:textId="77777777" w:rsidTr="00E76F1E">
        <w:tc>
          <w:tcPr>
            <w:tcW w:w="562" w:type="dxa"/>
            <w:vAlign w:val="center"/>
          </w:tcPr>
          <w:p w14:paraId="2CDEC46E" w14:textId="72AF6291" w:rsidR="00E76F1E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2.2.</w:t>
            </w:r>
          </w:p>
        </w:tc>
        <w:tc>
          <w:tcPr>
            <w:tcW w:w="8789" w:type="dxa"/>
            <w:vAlign w:val="center"/>
          </w:tcPr>
          <w:p w14:paraId="79227651" w14:textId="295A20E4" w:rsidR="00E76F1E" w:rsidRPr="00A16085" w:rsidRDefault="00E76F1E" w:rsidP="00E76F1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Цель и основные принципы обеспечения безопасности, при использовании ПС, управляемых с пола</w:t>
            </w:r>
          </w:p>
        </w:tc>
        <w:tc>
          <w:tcPr>
            <w:tcW w:w="845" w:type="dxa"/>
            <w:vAlign w:val="center"/>
          </w:tcPr>
          <w:p w14:paraId="3A21F0C5" w14:textId="79D5489E" w:rsidR="00E76F1E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E76F1E" w14:paraId="6EE89EA1" w14:textId="77777777" w:rsidTr="00E76F1E">
        <w:tc>
          <w:tcPr>
            <w:tcW w:w="562" w:type="dxa"/>
            <w:vAlign w:val="center"/>
          </w:tcPr>
          <w:p w14:paraId="1681912E" w14:textId="34533895" w:rsidR="00E76F1E" w:rsidRPr="00A16085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8789" w:type="dxa"/>
            <w:vAlign w:val="center"/>
          </w:tcPr>
          <w:p w14:paraId="03AB5646" w14:textId="387432F9" w:rsidR="00E76F1E" w:rsidRPr="00A16085" w:rsidRDefault="00E76F1E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Промышленная безопасность к организациям и работникам, осуществляющим эксплуатацию ПС, управляемых с пола</w:t>
            </w:r>
          </w:p>
        </w:tc>
        <w:tc>
          <w:tcPr>
            <w:tcW w:w="845" w:type="dxa"/>
            <w:vAlign w:val="center"/>
          </w:tcPr>
          <w:p w14:paraId="5F19769F" w14:textId="232E689F" w:rsidR="00E76F1E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</w:tr>
      <w:tr w:rsidR="00176136" w14:paraId="6DE31A19" w14:textId="77777777" w:rsidTr="00E76F1E">
        <w:tc>
          <w:tcPr>
            <w:tcW w:w="562" w:type="dxa"/>
            <w:vAlign w:val="center"/>
          </w:tcPr>
          <w:p w14:paraId="644C6797" w14:textId="22316C93" w:rsidR="00176136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3.1.</w:t>
            </w:r>
          </w:p>
        </w:tc>
        <w:tc>
          <w:tcPr>
            <w:tcW w:w="8789" w:type="dxa"/>
            <w:vAlign w:val="center"/>
          </w:tcPr>
          <w:p w14:paraId="622EE6BE" w14:textId="21870123" w:rsidR="00176136" w:rsidRPr="00A16085" w:rsidRDefault="00176136" w:rsidP="00E76F1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Структура управления и контроль соблюдения технологических процессов</w:t>
            </w:r>
          </w:p>
        </w:tc>
        <w:tc>
          <w:tcPr>
            <w:tcW w:w="845" w:type="dxa"/>
            <w:vAlign w:val="center"/>
          </w:tcPr>
          <w:p w14:paraId="3C56ED87" w14:textId="72A6A92B" w:rsidR="00176136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176136" w14:paraId="7C4C985C" w14:textId="77777777" w:rsidTr="00E76F1E">
        <w:tc>
          <w:tcPr>
            <w:tcW w:w="562" w:type="dxa"/>
            <w:vAlign w:val="center"/>
          </w:tcPr>
          <w:p w14:paraId="63DC2571" w14:textId="3FC16E5D" w:rsidR="00176136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3.2.</w:t>
            </w:r>
          </w:p>
        </w:tc>
        <w:tc>
          <w:tcPr>
            <w:tcW w:w="8789" w:type="dxa"/>
            <w:vAlign w:val="center"/>
          </w:tcPr>
          <w:p w14:paraId="0F953FBD" w14:textId="0D65F679" w:rsidR="00176136" w:rsidRPr="00A16085" w:rsidRDefault="00176136" w:rsidP="00E76F1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Техническое оснащение</w:t>
            </w:r>
          </w:p>
        </w:tc>
        <w:tc>
          <w:tcPr>
            <w:tcW w:w="845" w:type="dxa"/>
            <w:vAlign w:val="center"/>
          </w:tcPr>
          <w:p w14:paraId="6BBAE769" w14:textId="25B0D893" w:rsidR="00176136" w:rsidRPr="00A16085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176136" w14:paraId="4732E98D" w14:textId="77777777" w:rsidTr="00E76F1E">
        <w:tc>
          <w:tcPr>
            <w:tcW w:w="562" w:type="dxa"/>
            <w:vAlign w:val="center"/>
          </w:tcPr>
          <w:p w14:paraId="25C835CE" w14:textId="2D1FC301" w:rsidR="00176136" w:rsidRPr="00A16085" w:rsidRDefault="0017613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3.3.</w:t>
            </w:r>
          </w:p>
        </w:tc>
        <w:tc>
          <w:tcPr>
            <w:tcW w:w="8789" w:type="dxa"/>
            <w:vAlign w:val="center"/>
          </w:tcPr>
          <w:p w14:paraId="0CC4E06D" w14:textId="111D307D" w:rsidR="00176136" w:rsidRPr="00A16085" w:rsidRDefault="00176136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Требования к работникам</w:t>
            </w:r>
          </w:p>
        </w:tc>
        <w:tc>
          <w:tcPr>
            <w:tcW w:w="845" w:type="dxa"/>
            <w:vAlign w:val="center"/>
          </w:tcPr>
          <w:p w14:paraId="77E27F19" w14:textId="4CE5D6B1" w:rsidR="00176136" w:rsidRPr="00A16085" w:rsidRDefault="0017613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E76F1E" w14:paraId="2D469F3F" w14:textId="77777777" w:rsidTr="00E76F1E">
        <w:tc>
          <w:tcPr>
            <w:tcW w:w="562" w:type="dxa"/>
            <w:vAlign w:val="center"/>
          </w:tcPr>
          <w:p w14:paraId="0031CD06" w14:textId="7E700017" w:rsidR="00E76F1E" w:rsidRPr="00A16085" w:rsidRDefault="00E76F1E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8789" w:type="dxa"/>
            <w:vAlign w:val="center"/>
          </w:tcPr>
          <w:p w14:paraId="119316B4" w14:textId="5CD4435C" w:rsidR="00E76F1E" w:rsidRPr="00A16085" w:rsidRDefault="00E76F1E" w:rsidP="00BB4A29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Эксплуатация ПС, управляемых с пола</w:t>
            </w:r>
          </w:p>
        </w:tc>
        <w:tc>
          <w:tcPr>
            <w:tcW w:w="845" w:type="dxa"/>
            <w:vAlign w:val="center"/>
          </w:tcPr>
          <w:p w14:paraId="52DAC1B8" w14:textId="5CEB1825" w:rsidR="00E76F1E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</w:t>
            </w:r>
          </w:p>
        </w:tc>
      </w:tr>
      <w:tr w:rsidR="00176136" w14:paraId="79C26E01" w14:textId="77777777" w:rsidTr="00E76F1E">
        <w:tc>
          <w:tcPr>
            <w:tcW w:w="562" w:type="dxa"/>
            <w:vAlign w:val="center"/>
          </w:tcPr>
          <w:p w14:paraId="6C0883D3" w14:textId="6927A419" w:rsidR="00176136" w:rsidRPr="00A16085" w:rsidRDefault="0017613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8789" w:type="dxa"/>
            <w:vAlign w:val="center"/>
          </w:tcPr>
          <w:p w14:paraId="1DB634F5" w14:textId="21EBF020" w:rsidR="00176136" w:rsidRPr="00A16085" w:rsidRDefault="00176136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Организация безопасного производства работ</w:t>
            </w:r>
          </w:p>
        </w:tc>
        <w:tc>
          <w:tcPr>
            <w:tcW w:w="845" w:type="dxa"/>
            <w:vAlign w:val="center"/>
          </w:tcPr>
          <w:p w14:paraId="721A65DB" w14:textId="10473F2F" w:rsidR="00176136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76136" w14:paraId="0AB31CCE" w14:textId="77777777" w:rsidTr="00E76F1E">
        <w:tc>
          <w:tcPr>
            <w:tcW w:w="562" w:type="dxa"/>
            <w:vAlign w:val="center"/>
          </w:tcPr>
          <w:p w14:paraId="094BE561" w14:textId="73905E54" w:rsidR="00176136" w:rsidRPr="00A16085" w:rsidRDefault="0017613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8789" w:type="dxa"/>
            <w:vAlign w:val="center"/>
          </w:tcPr>
          <w:p w14:paraId="3FAB7CA0" w14:textId="2C9904E6" w:rsidR="00176136" w:rsidRPr="00A16085" w:rsidRDefault="00F77A89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Требования к процессам</w:t>
            </w:r>
            <w:r w:rsidR="00176136"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 xml:space="preserve"> эксплуатации</w:t>
            </w: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r w:rsidR="00176136"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канатов и цепей</w:t>
            </w:r>
          </w:p>
        </w:tc>
        <w:tc>
          <w:tcPr>
            <w:tcW w:w="845" w:type="dxa"/>
            <w:vAlign w:val="center"/>
          </w:tcPr>
          <w:p w14:paraId="30D8DD6B" w14:textId="184FBA81" w:rsidR="00176136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F77A89" w14:paraId="3F759C7C" w14:textId="77777777" w:rsidTr="00E76F1E">
        <w:tc>
          <w:tcPr>
            <w:tcW w:w="562" w:type="dxa"/>
            <w:vAlign w:val="center"/>
          </w:tcPr>
          <w:p w14:paraId="6966AB20" w14:textId="3FD2138D" w:rsidR="00F77A89" w:rsidRPr="00A16085" w:rsidRDefault="00F77A89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4.3.</w:t>
            </w:r>
          </w:p>
        </w:tc>
        <w:tc>
          <w:tcPr>
            <w:tcW w:w="8789" w:type="dxa"/>
            <w:vAlign w:val="center"/>
          </w:tcPr>
          <w:p w14:paraId="22BFCBE2" w14:textId="02687AAA" w:rsidR="00F77A89" w:rsidRPr="00A16085" w:rsidRDefault="00F77A89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Требования к процессам эксплуатации рельсового пути</w:t>
            </w:r>
          </w:p>
        </w:tc>
        <w:tc>
          <w:tcPr>
            <w:tcW w:w="845" w:type="dxa"/>
            <w:vAlign w:val="center"/>
          </w:tcPr>
          <w:p w14:paraId="32FD6E1A" w14:textId="45B2A4D4" w:rsidR="00F77A89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924386" w14:paraId="61E980D4" w14:textId="77777777" w:rsidTr="00E76F1E">
        <w:tc>
          <w:tcPr>
            <w:tcW w:w="562" w:type="dxa"/>
            <w:vAlign w:val="center"/>
          </w:tcPr>
          <w:p w14:paraId="6E01D9F2" w14:textId="2AFF81E8" w:rsidR="00924386" w:rsidRPr="00A16085" w:rsidRDefault="0092438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4.4.</w:t>
            </w:r>
          </w:p>
        </w:tc>
        <w:tc>
          <w:tcPr>
            <w:tcW w:w="8789" w:type="dxa"/>
            <w:vAlign w:val="center"/>
          </w:tcPr>
          <w:p w14:paraId="58131811" w14:textId="30613F6B" w:rsidR="00924386" w:rsidRPr="00A16085" w:rsidRDefault="00924386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Требования к процессам эксплуатации грузозахватных приспособлений и тары</w:t>
            </w:r>
          </w:p>
        </w:tc>
        <w:tc>
          <w:tcPr>
            <w:tcW w:w="845" w:type="dxa"/>
            <w:vAlign w:val="center"/>
          </w:tcPr>
          <w:p w14:paraId="6F8F2774" w14:textId="716A3B2B" w:rsidR="00924386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924386" w14:paraId="303CD1EB" w14:textId="77777777" w:rsidTr="00E76F1E">
        <w:tc>
          <w:tcPr>
            <w:tcW w:w="562" w:type="dxa"/>
            <w:vAlign w:val="center"/>
          </w:tcPr>
          <w:p w14:paraId="2DE9CDEE" w14:textId="2BE85CC5" w:rsidR="00924386" w:rsidRPr="00A16085" w:rsidRDefault="0092438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4.5.</w:t>
            </w:r>
          </w:p>
        </w:tc>
        <w:tc>
          <w:tcPr>
            <w:tcW w:w="8789" w:type="dxa"/>
            <w:vAlign w:val="center"/>
          </w:tcPr>
          <w:p w14:paraId="7D8DF1FB" w14:textId="25AFA36B" w:rsidR="00924386" w:rsidRPr="00A16085" w:rsidRDefault="00924386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Система сигнализации при выполнении работ</w:t>
            </w:r>
          </w:p>
        </w:tc>
        <w:tc>
          <w:tcPr>
            <w:tcW w:w="845" w:type="dxa"/>
            <w:vAlign w:val="center"/>
          </w:tcPr>
          <w:p w14:paraId="4989382C" w14:textId="136CDEE1" w:rsidR="00924386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924386" w14:paraId="7051CC7B" w14:textId="77777777" w:rsidTr="00E76F1E">
        <w:tc>
          <w:tcPr>
            <w:tcW w:w="562" w:type="dxa"/>
            <w:vAlign w:val="center"/>
          </w:tcPr>
          <w:p w14:paraId="2EE3D4D0" w14:textId="6A4B053B" w:rsidR="00924386" w:rsidRPr="00A16085" w:rsidRDefault="0092438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4.6.</w:t>
            </w:r>
          </w:p>
        </w:tc>
        <w:tc>
          <w:tcPr>
            <w:tcW w:w="8789" w:type="dxa"/>
            <w:vAlign w:val="center"/>
          </w:tcPr>
          <w:p w14:paraId="7567FB3D" w14:textId="195981B5" w:rsidR="00924386" w:rsidRPr="00A16085" w:rsidRDefault="00924386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Нарушение требований безопасности, при которых эксплуатация ПС должны быть запрещена</w:t>
            </w:r>
          </w:p>
        </w:tc>
        <w:tc>
          <w:tcPr>
            <w:tcW w:w="845" w:type="dxa"/>
            <w:vAlign w:val="center"/>
          </w:tcPr>
          <w:p w14:paraId="311E3E89" w14:textId="52AF13C3" w:rsidR="00924386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661AC7" w14:paraId="7CF6CB09" w14:textId="77777777" w:rsidTr="00E76F1E">
        <w:tc>
          <w:tcPr>
            <w:tcW w:w="562" w:type="dxa"/>
            <w:vAlign w:val="center"/>
          </w:tcPr>
          <w:p w14:paraId="49719D7B" w14:textId="73B5708D" w:rsidR="00661AC7" w:rsidRPr="00A16085" w:rsidRDefault="0092438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4.7</w:t>
            </w:r>
            <w:r w:rsidR="00661AC7"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26B3544C" w14:textId="70382214" w:rsidR="00661AC7" w:rsidRPr="00A16085" w:rsidRDefault="00661AC7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Действия в аварийных ситуациях</w:t>
            </w:r>
          </w:p>
        </w:tc>
        <w:tc>
          <w:tcPr>
            <w:tcW w:w="845" w:type="dxa"/>
            <w:vAlign w:val="center"/>
          </w:tcPr>
          <w:p w14:paraId="48B5AE91" w14:textId="2195F842" w:rsidR="00661AC7" w:rsidRPr="00A16085" w:rsidRDefault="0047173F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661AC7" w14:paraId="515A4892" w14:textId="77777777" w:rsidTr="00E76F1E">
        <w:tc>
          <w:tcPr>
            <w:tcW w:w="562" w:type="dxa"/>
            <w:vAlign w:val="center"/>
          </w:tcPr>
          <w:p w14:paraId="41CD480C" w14:textId="53DE4D64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8789" w:type="dxa"/>
            <w:vAlign w:val="center"/>
          </w:tcPr>
          <w:p w14:paraId="7B51DA2F" w14:textId="56291682" w:rsidR="00661AC7" w:rsidRPr="00A16085" w:rsidRDefault="00661AC7" w:rsidP="00BB4A29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  <w:t>Оценка соответствия ПС, управляемых с пола</w:t>
            </w:r>
          </w:p>
        </w:tc>
        <w:tc>
          <w:tcPr>
            <w:tcW w:w="845" w:type="dxa"/>
            <w:vAlign w:val="center"/>
          </w:tcPr>
          <w:p w14:paraId="0E2C3783" w14:textId="406134FC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661AC7" w14:paraId="6D8F53F9" w14:textId="77777777" w:rsidTr="00E76F1E">
        <w:tc>
          <w:tcPr>
            <w:tcW w:w="562" w:type="dxa"/>
            <w:vAlign w:val="center"/>
          </w:tcPr>
          <w:p w14:paraId="1A99E0B5" w14:textId="105CDBE7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5.1.</w:t>
            </w:r>
          </w:p>
        </w:tc>
        <w:tc>
          <w:tcPr>
            <w:tcW w:w="8789" w:type="dxa"/>
            <w:vAlign w:val="center"/>
          </w:tcPr>
          <w:p w14:paraId="1C4E45E4" w14:textId="68BFCA27" w:rsidR="00661AC7" w:rsidRPr="00A16085" w:rsidRDefault="00661AC7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</w:rPr>
              <w:t>Требования к процессам браковки и замены канатов и цепей</w:t>
            </w:r>
          </w:p>
        </w:tc>
        <w:tc>
          <w:tcPr>
            <w:tcW w:w="845" w:type="dxa"/>
            <w:vAlign w:val="center"/>
          </w:tcPr>
          <w:p w14:paraId="01DBEFE8" w14:textId="6BB297FF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661AC7" w14:paraId="5ED29E3B" w14:textId="77777777" w:rsidTr="00E76F1E">
        <w:tc>
          <w:tcPr>
            <w:tcW w:w="562" w:type="dxa"/>
            <w:vAlign w:val="center"/>
          </w:tcPr>
          <w:p w14:paraId="61B6DBC4" w14:textId="2B360FD8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8789" w:type="dxa"/>
            <w:vAlign w:val="center"/>
          </w:tcPr>
          <w:p w14:paraId="3F19CF16" w14:textId="5DEBB3C9" w:rsidR="00661AC7" w:rsidRPr="00A16085" w:rsidRDefault="00661AC7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Требования к процессам браковки и замены рельсового пути</w:t>
            </w:r>
          </w:p>
        </w:tc>
        <w:tc>
          <w:tcPr>
            <w:tcW w:w="845" w:type="dxa"/>
            <w:vAlign w:val="center"/>
          </w:tcPr>
          <w:p w14:paraId="5C2A5383" w14:textId="3D7E08C6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661AC7" w14:paraId="4A3CCC42" w14:textId="77777777" w:rsidTr="00E76F1E">
        <w:tc>
          <w:tcPr>
            <w:tcW w:w="562" w:type="dxa"/>
            <w:vAlign w:val="center"/>
          </w:tcPr>
          <w:p w14:paraId="5D22A93F" w14:textId="0ADA170A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5.3.</w:t>
            </w:r>
          </w:p>
        </w:tc>
        <w:tc>
          <w:tcPr>
            <w:tcW w:w="8789" w:type="dxa"/>
            <w:vAlign w:val="center"/>
          </w:tcPr>
          <w:p w14:paraId="15C3B4F9" w14:textId="7CAADE5A" w:rsidR="00661AC7" w:rsidRPr="00A16085" w:rsidRDefault="00661AC7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Требования к процессам браковки и замены грузозахватных приспособлений и тары</w:t>
            </w:r>
          </w:p>
        </w:tc>
        <w:tc>
          <w:tcPr>
            <w:tcW w:w="845" w:type="dxa"/>
            <w:vAlign w:val="center"/>
          </w:tcPr>
          <w:p w14:paraId="10027B31" w14:textId="27236694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661AC7" w14:paraId="42B7BB54" w14:textId="77777777" w:rsidTr="00E76F1E">
        <w:tc>
          <w:tcPr>
            <w:tcW w:w="562" w:type="dxa"/>
            <w:vAlign w:val="center"/>
          </w:tcPr>
          <w:p w14:paraId="6D1262AD" w14:textId="67BC1ECA" w:rsidR="00661AC7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  <w:r w:rsidR="00661AC7"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75606E2C" w14:textId="5C3D8B5D" w:rsidR="00661AC7" w:rsidRPr="00A16085" w:rsidRDefault="00A16085" w:rsidP="00BB4A29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 xml:space="preserve">Виды и способы </w:t>
            </w:r>
            <w:proofErr w:type="spellStart"/>
            <w:r w:rsidRPr="00A1608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строповки</w:t>
            </w:r>
            <w:proofErr w:type="spellEnd"/>
            <w:r w:rsidRPr="00A16085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 xml:space="preserve"> грузов</w:t>
            </w:r>
          </w:p>
        </w:tc>
        <w:tc>
          <w:tcPr>
            <w:tcW w:w="845" w:type="dxa"/>
            <w:vAlign w:val="center"/>
          </w:tcPr>
          <w:p w14:paraId="0F6F7A69" w14:textId="671033F2" w:rsidR="00661AC7" w:rsidRPr="00A1608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125983" w14:paraId="33B5946B" w14:textId="77777777" w:rsidTr="00E76F1E">
        <w:tc>
          <w:tcPr>
            <w:tcW w:w="562" w:type="dxa"/>
            <w:vAlign w:val="center"/>
          </w:tcPr>
          <w:p w14:paraId="140A0C0C" w14:textId="45003FAA" w:rsidR="00125983" w:rsidRPr="00A16085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8789" w:type="dxa"/>
            <w:vAlign w:val="center"/>
          </w:tcPr>
          <w:p w14:paraId="607CE3B3" w14:textId="48F8BE21" w:rsidR="00125983" w:rsidRPr="00125983" w:rsidRDefault="00125983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25983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Характеристика и классификация перемещаемых грузов</w:t>
            </w:r>
          </w:p>
        </w:tc>
        <w:tc>
          <w:tcPr>
            <w:tcW w:w="845" w:type="dxa"/>
            <w:vAlign w:val="center"/>
          </w:tcPr>
          <w:p w14:paraId="323844D6" w14:textId="64ACCB74" w:rsidR="00125983" w:rsidRPr="00125983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25983" w14:paraId="1B759A17" w14:textId="77777777" w:rsidTr="00E76F1E">
        <w:tc>
          <w:tcPr>
            <w:tcW w:w="562" w:type="dxa"/>
            <w:vAlign w:val="center"/>
          </w:tcPr>
          <w:p w14:paraId="4453305D" w14:textId="359742E3" w:rsidR="00125983" w:rsidRPr="00A16085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8789" w:type="dxa"/>
            <w:vAlign w:val="center"/>
          </w:tcPr>
          <w:p w14:paraId="46732CE3" w14:textId="09A2E550" w:rsidR="00125983" w:rsidRPr="00125983" w:rsidRDefault="00125983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25983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Выбор грузозахватного приспособления</w:t>
            </w:r>
          </w:p>
        </w:tc>
        <w:tc>
          <w:tcPr>
            <w:tcW w:w="845" w:type="dxa"/>
            <w:vAlign w:val="center"/>
          </w:tcPr>
          <w:p w14:paraId="4B8DD6C8" w14:textId="54060758" w:rsidR="00125983" w:rsidRPr="00125983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125983" w14:paraId="6EC918DF" w14:textId="77777777" w:rsidTr="00E76F1E">
        <w:tc>
          <w:tcPr>
            <w:tcW w:w="562" w:type="dxa"/>
            <w:vAlign w:val="center"/>
          </w:tcPr>
          <w:p w14:paraId="603E0E9C" w14:textId="06EDC80C" w:rsidR="00125983" w:rsidRPr="00125983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25983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8789" w:type="dxa"/>
            <w:vAlign w:val="center"/>
          </w:tcPr>
          <w:p w14:paraId="47C372AE" w14:textId="4943E210" w:rsidR="00125983" w:rsidRPr="00125983" w:rsidRDefault="00125983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25983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 xml:space="preserve">Основные способы </w:t>
            </w:r>
            <w:proofErr w:type="spellStart"/>
            <w:r w:rsidRPr="00125983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строповки</w:t>
            </w:r>
            <w:proofErr w:type="spellEnd"/>
          </w:p>
        </w:tc>
        <w:tc>
          <w:tcPr>
            <w:tcW w:w="845" w:type="dxa"/>
            <w:vAlign w:val="center"/>
          </w:tcPr>
          <w:p w14:paraId="3013484A" w14:textId="06548B85" w:rsidR="00125983" w:rsidRPr="00125983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14:paraId="12AFA581" w14:textId="77777777" w:rsidTr="00E76F1E">
        <w:tc>
          <w:tcPr>
            <w:tcW w:w="562" w:type="dxa"/>
            <w:vAlign w:val="center"/>
          </w:tcPr>
          <w:p w14:paraId="54559B78" w14:textId="433BB573" w:rsidR="00A16085" w:rsidRPr="00125983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125983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6.4.</w:t>
            </w:r>
          </w:p>
        </w:tc>
        <w:tc>
          <w:tcPr>
            <w:tcW w:w="8789" w:type="dxa"/>
            <w:vAlign w:val="center"/>
          </w:tcPr>
          <w:p w14:paraId="733A3A16" w14:textId="7460E829" w:rsidR="00A16085" w:rsidRPr="00125983" w:rsidRDefault="00125983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125983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Проверка грузоподъемности</w:t>
            </w:r>
          </w:p>
        </w:tc>
        <w:tc>
          <w:tcPr>
            <w:tcW w:w="845" w:type="dxa"/>
            <w:vAlign w:val="center"/>
          </w:tcPr>
          <w:p w14:paraId="1BD342A0" w14:textId="74792AE8" w:rsidR="00A16085" w:rsidRPr="00125983" w:rsidRDefault="00125983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14:paraId="35475686" w14:textId="77777777" w:rsidTr="00E76F1E">
        <w:tc>
          <w:tcPr>
            <w:tcW w:w="562" w:type="dxa"/>
            <w:vAlign w:val="center"/>
          </w:tcPr>
          <w:p w14:paraId="5F094E09" w14:textId="24F0498B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7.</w:t>
            </w:r>
          </w:p>
        </w:tc>
        <w:tc>
          <w:tcPr>
            <w:tcW w:w="8789" w:type="dxa"/>
            <w:vAlign w:val="center"/>
          </w:tcPr>
          <w:p w14:paraId="03039241" w14:textId="2CECC2C3" w:rsidR="00A16085" w:rsidRPr="00A16085" w:rsidRDefault="00633601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</w:t>
            </w:r>
            <w:r w:rsidR="00A16085"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на рабочем месте</w:t>
            </w:r>
          </w:p>
        </w:tc>
        <w:tc>
          <w:tcPr>
            <w:tcW w:w="845" w:type="dxa"/>
            <w:vAlign w:val="center"/>
          </w:tcPr>
          <w:p w14:paraId="3B0E7911" w14:textId="73DC2B5A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A16085" w14:paraId="6586F22C" w14:textId="77777777" w:rsidTr="00E76F1E">
        <w:tc>
          <w:tcPr>
            <w:tcW w:w="562" w:type="dxa"/>
            <w:vAlign w:val="center"/>
          </w:tcPr>
          <w:p w14:paraId="213D91FB" w14:textId="327019F7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8789" w:type="dxa"/>
            <w:vAlign w:val="center"/>
          </w:tcPr>
          <w:p w14:paraId="52161749" w14:textId="1D567549" w:rsidR="00A16085" w:rsidRPr="00A16085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Охрана труда</w:t>
            </w:r>
          </w:p>
        </w:tc>
        <w:tc>
          <w:tcPr>
            <w:tcW w:w="845" w:type="dxa"/>
            <w:vAlign w:val="center"/>
          </w:tcPr>
          <w:p w14:paraId="348821D7" w14:textId="37773F53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A16085" w14:paraId="3B4DD12A" w14:textId="77777777" w:rsidTr="00E76F1E">
        <w:tc>
          <w:tcPr>
            <w:tcW w:w="562" w:type="dxa"/>
            <w:vAlign w:val="center"/>
          </w:tcPr>
          <w:p w14:paraId="12774D29" w14:textId="6633F189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8789" w:type="dxa"/>
            <w:vAlign w:val="center"/>
          </w:tcPr>
          <w:p w14:paraId="05D7C95B" w14:textId="18DE27EC" w:rsidR="00A16085" w:rsidRPr="00A16085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Электробезопасность</w:t>
            </w:r>
          </w:p>
        </w:tc>
        <w:tc>
          <w:tcPr>
            <w:tcW w:w="845" w:type="dxa"/>
            <w:vAlign w:val="center"/>
          </w:tcPr>
          <w:p w14:paraId="42546906" w14:textId="74C532E8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14:paraId="39D35520" w14:textId="77777777" w:rsidTr="00E76F1E">
        <w:tc>
          <w:tcPr>
            <w:tcW w:w="562" w:type="dxa"/>
            <w:vAlign w:val="center"/>
          </w:tcPr>
          <w:p w14:paraId="20B25A00" w14:textId="4FBF2645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8789" w:type="dxa"/>
            <w:vAlign w:val="center"/>
          </w:tcPr>
          <w:p w14:paraId="75336493" w14:textId="1DAE3744" w:rsidR="00A16085" w:rsidRPr="00A16085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Пожарная безопасность</w:t>
            </w:r>
          </w:p>
        </w:tc>
        <w:tc>
          <w:tcPr>
            <w:tcW w:w="845" w:type="dxa"/>
            <w:vAlign w:val="center"/>
          </w:tcPr>
          <w:p w14:paraId="4FA64C8B" w14:textId="4C3EF3BA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14:paraId="202CB170" w14:textId="77777777" w:rsidTr="00E76F1E">
        <w:tc>
          <w:tcPr>
            <w:tcW w:w="562" w:type="dxa"/>
            <w:vAlign w:val="center"/>
          </w:tcPr>
          <w:p w14:paraId="43A6D73D" w14:textId="116371E1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8789" w:type="dxa"/>
            <w:vAlign w:val="center"/>
          </w:tcPr>
          <w:p w14:paraId="729C1AB8" w14:textId="6777FA18" w:rsidR="00A16085" w:rsidRPr="00A16085" w:rsidRDefault="001E0FD2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Ознакомление с </w:t>
            </w:r>
            <w:r w:rsidR="00A16085"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ПС, рабочим местом оператора, механизмом управления</w:t>
            </w:r>
          </w:p>
        </w:tc>
        <w:tc>
          <w:tcPr>
            <w:tcW w:w="845" w:type="dxa"/>
            <w:vAlign w:val="center"/>
          </w:tcPr>
          <w:p w14:paraId="69BA03B2" w14:textId="3A44AF75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A16085" w14:paraId="48C4B3AF" w14:textId="77777777" w:rsidTr="00E76F1E">
        <w:tc>
          <w:tcPr>
            <w:tcW w:w="562" w:type="dxa"/>
            <w:vAlign w:val="center"/>
          </w:tcPr>
          <w:p w14:paraId="618A706F" w14:textId="044A7870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9.</w:t>
            </w:r>
          </w:p>
        </w:tc>
        <w:tc>
          <w:tcPr>
            <w:tcW w:w="8789" w:type="dxa"/>
            <w:vAlign w:val="center"/>
          </w:tcPr>
          <w:p w14:paraId="17083322" w14:textId="1AD8A570" w:rsidR="00A16085" w:rsidRPr="00A16085" w:rsidRDefault="001E0FD2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Начало и окончание работы на ПС, управляемом с пола. Работа с </w:t>
            </w:r>
            <w:r w:rsidR="00A16085"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пультом управления</w:t>
            </w:r>
          </w:p>
        </w:tc>
        <w:tc>
          <w:tcPr>
            <w:tcW w:w="845" w:type="dxa"/>
            <w:vAlign w:val="center"/>
          </w:tcPr>
          <w:p w14:paraId="309E6CE7" w14:textId="780C00E1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A16085" w14:paraId="0D809BA3" w14:textId="77777777" w:rsidTr="00E76F1E">
        <w:tc>
          <w:tcPr>
            <w:tcW w:w="562" w:type="dxa"/>
            <w:vAlign w:val="center"/>
          </w:tcPr>
          <w:p w14:paraId="56EE94B3" w14:textId="39047953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10.</w:t>
            </w:r>
          </w:p>
        </w:tc>
        <w:tc>
          <w:tcPr>
            <w:tcW w:w="8789" w:type="dxa"/>
            <w:vAlign w:val="center"/>
          </w:tcPr>
          <w:p w14:paraId="19CB760A" w14:textId="64E07F02" w:rsidR="00A16085" w:rsidRPr="00A16085" w:rsidRDefault="00A16085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Приобретение навыков управления ПС, </w:t>
            </w:r>
            <w:proofErr w:type="spellStart"/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строповки</w:t>
            </w:r>
            <w:proofErr w:type="spellEnd"/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, по</w:t>
            </w:r>
            <w:r w:rsidR="001E0FD2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дъема, перемещения, опускания и </w:t>
            </w:r>
            <w:proofErr w:type="spellStart"/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расстроповки</w:t>
            </w:r>
            <w:proofErr w:type="spellEnd"/>
            <w:r w:rsidRPr="00A1608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грузов</w:t>
            </w:r>
          </w:p>
        </w:tc>
        <w:tc>
          <w:tcPr>
            <w:tcW w:w="845" w:type="dxa"/>
            <w:vAlign w:val="center"/>
          </w:tcPr>
          <w:p w14:paraId="2D7C1D66" w14:textId="7F8AAEB9" w:rsidR="00A16085" w:rsidRPr="00A1608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1608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</w:tbl>
    <w:p w14:paraId="1FC0A7B3" w14:textId="6F85E567" w:rsidR="00DD453E" w:rsidRPr="008D0C56" w:rsidRDefault="00DD453E" w:rsidP="00BB4A29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3CEE340D" w14:textId="77777777" w:rsidR="00DD453E" w:rsidRPr="008D0C56" w:rsidRDefault="00DD453E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D0C5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Экзаменационные билеты представлены в Приложении №1.</w:t>
      </w:r>
    </w:p>
    <w:p w14:paraId="6E845E68" w14:textId="77777777" w:rsidR="00DD453E" w:rsidRDefault="00DD453E" w:rsidP="00BB4A29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46327EF" w14:textId="5D72CE1F" w:rsidR="003B3EE3" w:rsidRPr="00A4020F" w:rsidRDefault="003E20FE" w:rsidP="00A4020F">
      <w:pPr>
        <w:pStyle w:val="af9"/>
        <w:widowControl w:val="0"/>
        <w:numPr>
          <w:ilvl w:val="1"/>
          <w:numId w:val="14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A402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Содержание программы</w:t>
      </w:r>
    </w:p>
    <w:p w14:paraId="22E8A444" w14:textId="5520E40D" w:rsidR="008945E1" w:rsidRPr="001D0975" w:rsidRDefault="00465D8B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Введение</w:t>
      </w:r>
    </w:p>
    <w:p w14:paraId="69D9A701" w14:textId="0CCC648F" w:rsidR="00465D8B" w:rsidRPr="00465D8B" w:rsidRDefault="00465D8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65D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Общие сведения о производстве и профессии. Общие сведения о технологическом процессе и оборудовании на данном производственном участке. Значение профессии стропальщика. Размещение производств (объектов) на территории предприятия (организации). Ознакомление с квалификационной характеристикой, программами теоретического и производственного обучения и правилами допуска к выполнению работ в качестве стропальщика.</w:t>
      </w:r>
    </w:p>
    <w:p w14:paraId="7E44799E" w14:textId="60F70F63" w:rsidR="00465D8B" w:rsidRDefault="00465D8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Общие положения для ПС, управляемых с пола</w:t>
      </w:r>
    </w:p>
    <w:p w14:paraId="01163684" w14:textId="1524CA13" w:rsidR="001D0975" w:rsidRPr="006643F2" w:rsidRDefault="001D0975" w:rsidP="00AF7008">
      <w:pPr>
        <w:pStyle w:val="af9"/>
        <w:widowControl w:val="0"/>
        <w:numPr>
          <w:ilvl w:val="0"/>
          <w:numId w:val="13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6643F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Общие требования для ПС, управляемых с пола</w:t>
      </w:r>
    </w:p>
    <w:p w14:paraId="3F6904C8" w14:textId="38893EA3" w:rsidR="00EF4702" w:rsidRPr="00515F4B" w:rsidRDefault="00EF4702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F470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Общие вопросы и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требования </w:t>
      </w:r>
      <w:r w:rsidR="006643F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норм и правил в обла</w:t>
      </w:r>
      <w:r w:rsidR="006D2FEA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сти промышленной безопасности с использованием ПС и других правовых актов</w:t>
      </w:r>
      <w:r w:rsidRPr="00EF470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 Общие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сведения о </w:t>
      </w:r>
      <w:r w:rsidRPr="00EF470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государстве</w:t>
      </w:r>
      <w:r w:rsidR="005F252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нном надзоре и </w:t>
      </w:r>
      <w:r w:rsidR="005F252B" w:rsidRPr="00515F4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производственном </w:t>
      </w:r>
      <w:r w:rsidRPr="00515F4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контроле.</w:t>
      </w:r>
    </w:p>
    <w:p w14:paraId="13BE839A" w14:textId="154198BC" w:rsidR="001D0975" w:rsidRPr="00515F4B" w:rsidRDefault="001D0975" w:rsidP="00AF7008">
      <w:pPr>
        <w:pStyle w:val="af9"/>
        <w:widowControl w:val="0"/>
        <w:numPr>
          <w:ilvl w:val="0"/>
          <w:numId w:val="13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515F4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Цель и основные принципы обеспечения безопасности, при использовании ПС, управляемых с пола</w:t>
      </w:r>
    </w:p>
    <w:p w14:paraId="108D1D9F" w14:textId="0DFEDAC5" w:rsidR="00515F4B" w:rsidRPr="00515F4B" w:rsidRDefault="00515F4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515F4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Цели обеспечения промышленной безопасности. 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Предотвращение и (или) </w:t>
      </w:r>
      <w:proofErr w:type="spellStart"/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минимализация</w:t>
      </w:r>
      <w:proofErr w:type="spellEnd"/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последствий аварий. Соответствие установленным нормам.</w:t>
      </w:r>
    </w:p>
    <w:p w14:paraId="751A30F1" w14:textId="45124221" w:rsidR="001D0975" w:rsidRDefault="001D0975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Промышленная безопасность к организациям и работникам, осуществляющим эксплуатацию ПС, управляемых с пола</w:t>
      </w:r>
    </w:p>
    <w:p w14:paraId="687FC0A8" w14:textId="1170B08C" w:rsidR="001D0975" w:rsidRPr="00AC3FED" w:rsidRDefault="001D0975" w:rsidP="00AF7008">
      <w:pPr>
        <w:pStyle w:val="af9"/>
        <w:widowControl w:val="0"/>
        <w:numPr>
          <w:ilvl w:val="0"/>
          <w:numId w:val="13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Структура управления и контроль соблюдения технологических процессов</w:t>
      </w:r>
    </w:p>
    <w:p w14:paraId="2B31ADFF" w14:textId="1518692E" w:rsidR="00983C32" w:rsidRPr="00AC3FED" w:rsidRDefault="00AC3FED" w:rsidP="00AF7008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Деятельность по монтажу (демонтажу), наладке, ремонту, реконструкции или модернизац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ии ПС в процессе эксплуатации.</w:t>
      </w: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Изменения конструкции ПС и (или) его оборудования, возникающие при их ремонте, реконструкции или модернизации. Распределение ответственности работников организации. Технологическая подготовка производства и производственный процесс.</w:t>
      </w:r>
    </w:p>
    <w:p w14:paraId="22020F8D" w14:textId="2BECDFE3" w:rsidR="001D0975" w:rsidRPr="00AC3FED" w:rsidRDefault="001D0975" w:rsidP="00AF7008">
      <w:pPr>
        <w:pStyle w:val="af9"/>
        <w:widowControl w:val="0"/>
        <w:numPr>
          <w:ilvl w:val="0"/>
          <w:numId w:val="13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Техническое оснащение</w:t>
      </w:r>
    </w:p>
    <w:p w14:paraId="3955CF8C" w14:textId="599F8435" w:rsidR="00983C32" w:rsidRPr="00AC3FED" w:rsidRDefault="00AC3FED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еобходимые материалы, комплектующие изделия, инструмент, приспособления, оборудования, обеспечивающие</w:t>
      </w: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возможность выполнения заявленных видов работ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</w:t>
      </w:r>
      <w:r w:rsidRPr="00AC3FED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Средства измерений, используемые в процессе испытаний ПС.</w:t>
      </w:r>
    </w:p>
    <w:p w14:paraId="32BACDB9" w14:textId="4BA15A18" w:rsidR="001D0975" w:rsidRPr="00C20E00" w:rsidRDefault="001D0975" w:rsidP="00BB4A29">
      <w:pPr>
        <w:pStyle w:val="af9"/>
        <w:widowControl w:val="0"/>
        <w:numPr>
          <w:ilvl w:val="0"/>
          <w:numId w:val="134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C20E00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работникам</w:t>
      </w:r>
    </w:p>
    <w:p w14:paraId="080A2BD4" w14:textId="587AFAAA" w:rsidR="00983C32" w:rsidRPr="00C20E00" w:rsidRDefault="00C20E00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C20E00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Требования промышленной безопасности к работникам, осуществляющим эксплуатацию ПС. </w:t>
      </w: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знаниям и умениям работников. Требования к документам, подтверждающим прохождение обучения по соответствующим видам деятельности.</w:t>
      </w:r>
    </w:p>
    <w:p w14:paraId="7E2AE2D3" w14:textId="2E545D32" w:rsidR="001D0975" w:rsidRDefault="001D0975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A16085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Эксплуатация ПС, управляемых с пола</w:t>
      </w:r>
    </w:p>
    <w:p w14:paraId="75880520" w14:textId="231BA563" w:rsidR="001D0975" w:rsidRPr="004C70AF" w:rsidRDefault="001D0975" w:rsidP="00AF7008">
      <w:pPr>
        <w:pStyle w:val="af9"/>
        <w:widowControl w:val="0"/>
        <w:numPr>
          <w:ilvl w:val="0"/>
          <w:numId w:val="135"/>
        </w:numPr>
        <w:spacing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C70AF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Организация безопасного производства работ</w:t>
      </w:r>
    </w:p>
    <w:p w14:paraId="76A496E9" w14:textId="02DBFB0B" w:rsidR="00983C32" w:rsidRPr="007A6436" w:rsidRDefault="004C70AF" w:rsidP="00AF7008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C70AF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Разделы локальных нормативных актов организации, связанный с организацией безопасного производства работ с применением ПС. условия совместной безопасной работы двух и более ПС. Условия совместного подъема груза двумя или несколькими ПС. Условия перемещения ПС с грузом. </w:t>
      </w:r>
      <w:r w:rsidRPr="0006392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Требования к эксплуатации тары. Мероприятия, подлежащие выполнению при наличии опасной зоны </w:t>
      </w:r>
      <w:r w:rsidRPr="007A643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 местах возможного движения транспорта и пешеходов</w:t>
      </w:r>
    </w:p>
    <w:p w14:paraId="2B324B33" w14:textId="79B9EA83" w:rsidR="00983C32" w:rsidRPr="007A6436" w:rsidRDefault="001D0975" w:rsidP="00AF7008">
      <w:pPr>
        <w:pStyle w:val="af9"/>
        <w:widowControl w:val="0"/>
        <w:numPr>
          <w:ilvl w:val="0"/>
          <w:numId w:val="135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A643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процессам эксплуатации канатов и цепей</w:t>
      </w:r>
    </w:p>
    <w:p w14:paraId="6C668B97" w14:textId="7A00CACD" w:rsidR="00983C32" w:rsidRPr="007A6436" w:rsidRDefault="0006392C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A643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Соответствие канатов и цепей по длине, марке, диаметру и разрывному усилию. Крепление канатов и цепей на ПС при их замене. Сращивание цепей.</w:t>
      </w:r>
    </w:p>
    <w:p w14:paraId="632943CF" w14:textId="24F250EC" w:rsidR="001D0975" w:rsidRPr="007A6436" w:rsidRDefault="001D0975" w:rsidP="00AF7008">
      <w:pPr>
        <w:pStyle w:val="af9"/>
        <w:widowControl w:val="0"/>
        <w:numPr>
          <w:ilvl w:val="0"/>
          <w:numId w:val="135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7A643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процессам эксплуатации рельсового пути</w:t>
      </w:r>
    </w:p>
    <w:p w14:paraId="66ECD762" w14:textId="23F9A2DB" w:rsidR="006A0288" w:rsidRPr="00106358" w:rsidRDefault="006A0288" w:rsidP="006A0288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shd w:val="clear" w:color="auto" w:fill="FFFFFF"/>
        </w:rPr>
      </w:pPr>
      <w:r w:rsidRPr="007A6436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Соответствие рельсового пути установленным требованиям. Закрепление рельсового пути. Проезды и проходы вблизи </w:t>
      </w:r>
      <w:r w:rsidRPr="004639A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рельсового пути. </w:t>
      </w:r>
      <w:r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Мероприятий по предупреждению столкновения работающих в процессе эксплуатации. Участки для остановок на рельсовом пути.</w:t>
      </w:r>
    </w:p>
    <w:p w14:paraId="289FF9FD" w14:textId="2C54644E" w:rsidR="001D0975" w:rsidRPr="00106358" w:rsidRDefault="001D0975" w:rsidP="00AF7008">
      <w:pPr>
        <w:pStyle w:val="af9"/>
        <w:widowControl w:val="0"/>
        <w:numPr>
          <w:ilvl w:val="0"/>
          <w:numId w:val="135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процессам эксплуатации грузозахватных приспособлений и тары</w:t>
      </w:r>
    </w:p>
    <w:p w14:paraId="3C98D915" w14:textId="0272051B" w:rsidR="00983C32" w:rsidRPr="001B3420" w:rsidRDefault="001B3420" w:rsidP="001C1855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Соответствие грузозахватных приспособлений и тары. Персонал, который назначается для выполнения работ по зацепке грузов. Схимы </w:t>
      </w:r>
      <w:proofErr w:type="spellStart"/>
      <w:r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строповки</w:t>
      </w:r>
      <w:proofErr w:type="spellEnd"/>
      <w:r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</w:t>
      </w:r>
      <w:r w:rsidR="004639AE"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Складирование и кантовка</w:t>
      </w:r>
      <w:r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грузов</w:t>
      </w:r>
      <w:r w:rsidR="004639AE" w:rsidRP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Перечень применяемых грузозахватных приспособлений. Маркировка. Проверка качества </w:t>
      </w:r>
      <w:r w:rsidR="004639A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строп после ремонта.</w:t>
      </w:r>
      <w:r w:rsidR="001C185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  <w:r w:rsidR="001C1855" w:rsidRPr="001C185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Осмотр съемных грузозахватных приспособлений. </w:t>
      </w:r>
      <w:r w:rsidR="002F6BF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Требования к выполнению работ по перемещению грузов при использовании специальной </w:t>
      </w:r>
      <w:r w:rsidR="001063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предназначенной для этого таре</w:t>
      </w:r>
      <w:r w:rsidR="002F6BF4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</w:t>
      </w:r>
    </w:p>
    <w:p w14:paraId="72D9483E" w14:textId="125D6D24" w:rsidR="001D0975" w:rsidRPr="00E0029B" w:rsidRDefault="001D0975" w:rsidP="00AF7008">
      <w:pPr>
        <w:pStyle w:val="af9"/>
        <w:widowControl w:val="0"/>
        <w:numPr>
          <w:ilvl w:val="0"/>
          <w:numId w:val="135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0029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Система сигнализации при выполнении работ</w:t>
      </w:r>
    </w:p>
    <w:p w14:paraId="2530B620" w14:textId="78868114" w:rsidR="00E0029B" w:rsidRPr="00E0029B" w:rsidRDefault="00E0029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002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Отработка знаковой сигнализации: поднять груз или крюк;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</w:t>
      </w:r>
      <w:r w:rsidRPr="00E002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пустить груз или крюк;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</w:t>
      </w:r>
      <w:r w:rsidRPr="00E002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ереместить</w:t>
      </w:r>
      <w:proofErr w:type="spellEnd"/>
      <w:r w:rsidRPr="00E002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груз или крюк;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осторожно; с</w:t>
      </w:r>
      <w:r w:rsidRPr="00E0029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топ (прекратить подъем или перемещение груза)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1C191C7B" w14:textId="11E9B964" w:rsidR="001D0975" w:rsidRPr="004F45C7" w:rsidRDefault="001D0975" w:rsidP="00AF7008">
      <w:pPr>
        <w:pStyle w:val="af9"/>
        <w:widowControl w:val="0"/>
        <w:numPr>
          <w:ilvl w:val="0"/>
          <w:numId w:val="135"/>
        </w:numPr>
        <w:spacing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E860AF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Нарушение требований безопасности, при которых эксплуатация ПС должны быть запрещена</w:t>
      </w:r>
    </w:p>
    <w:p w14:paraId="4E79FB48" w14:textId="2D5F7D28" w:rsidR="00487A6A" w:rsidRPr="004F45C7" w:rsidRDefault="00E860AF" w:rsidP="00E860AF">
      <w:pPr>
        <w:pStyle w:val="af9"/>
        <w:widowControl w:val="0"/>
        <w:spacing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F45C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Условия остановки процесса эксплуатации ПС. Регламентирующие эксплуатационные документы.</w:t>
      </w:r>
    </w:p>
    <w:p w14:paraId="3AA498BE" w14:textId="38A9DDB6" w:rsidR="001D0975" w:rsidRPr="004F45C7" w:rsidRDefault="001D0975" w:rsidP="004F6D70">
      <w:pPr>
        <w:pStyle w:val="af9"/>
        <w:widowControl w:val="0"/>
        <w:numPr>
          <w:ilvl w:val="0"/>
          <w:numId w:val="135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F45C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Действия в аварийных ситуациях</w:t>
      </w:r>
    </w:p>
    <w:p w14:paraId="67AB5FD0" w14:textId="27D01AC6" w:rsidR="00487A6A" w:rsidRPr="004F45C7" w:rsidRDefault="004F45C7" w:rsidP="004F45C7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4F45C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Инструкции, определяющие действия в аварийных ситуациях. Оперативные действия по предотвращению и локализации аварий. Способы и методы ликвидации аварий. Схемы эвакуации. Порядок использования системы пожаротушения. Порядок приведения ПС в безопасное положение в нерабочем состоянии, схема и порядок эвакуации оператора. Места отключения вводов электропитания ПС. методы оказания первой помощи работникам, попавшим под электрическое напряжение, получившим ожоги, отравившимся продуктами горения. порядок оповещения работников ОПО о возникновении аварий и инцидентов.</w:t>
      </w:r>
    </w:p>
    <w:p w14:paraId="0B3604E7" w14:textId="5D32D8FF" w:rsidR="001D0975" w:rsidRPr="00AF7008" w:rsidRDefault="001D0975" w:rsidP="00BB4A29">
      <w:pPr>
        <w:pStyle w:val="af9"/>
        <w:widowControl w:val="0"/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</w:pPr>
      <w:r w:rsidRPr="00AF7008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Оценка соответствия ПС, управляемых с пола</w:t>
      </w:r>
    </w:p>
    <w:p w14:paraId="02BBA806" w14:textId="34CF6F98" w:rsidR="001D0975" w:rsidRPr="00AF7008" w:rsidRDefault="001D0975" w:rsidP="00BB4A29">
      <w:pPr>
        <w:pStyle w:val="af9"/>
        <w:widowControl w:val="0"/>
        <w:numPr>
          <w:ilvl w:val="0"/>
          <w:numId w:val="136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F700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процессам браковки и замены канатов и цепей</w:t>
      </w:r>
    </w:p>
    <w:p w14:paraId="14F8E945" w14:textId="3CC8BC0D" w:rsidR="005F6FE7" w:rsidRPr="00B875D2" w:rsidRDefault="00AF7008" w:rsidP="00AF7008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F7008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Характер и число обрывов проволок. Разрыв пряди. поверхностный и внутренний износ. </w:t>
      </w:r>
      <w:r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поверхностная и внутренняя коррозия. местное уменьшение диаметра каната, включая разрыв сердечника. Уменьшение площади поперечного сечения проволок каната. Деформация в виде волнистости, </w:t>
      </w:r>
      <w:proofErr w:type="spellStart"/>
      <w:r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корзинообразности</w:t>
      </w:r>
      <w:proofErr w:type="spellEnd"/>
      <w:r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, выдавливания проволок и прядей, раздавливания прядей, заломов, перегибов. повреждения в результате температурного воздействия или электрического дугового разряда</w:t>
      </w:r>
      <w:r w:rsidR="006A0288"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</w:t>
      </w:r>
    </w:p>
    <w:p w14:paraId="55D342B0" w14:textId="2C19C7BF" w:rsidR="001D0975" w:rsidRPr="00B875D2" w:rsidRDefault="001D0975" w:rsidP="00BB4A29">
      <w:pPr>
        <w:pStyle w:val="af9"/>
        <w:widowControl w:val="0"/>
        <w:numPr>
          <w:ilvl w:val="0"/>
          <w:numId w:val="136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процессам браковки и замены рельсового пути</w:t>
      </w:r>
    </w:p>
    <w:p w14:paraId="463881B6" w14:textId="01835150" w:rsidR="006A0288" w:rsidRPr="00636758" w:rsidRDefault="006A0288" w:rsidP="00252CA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Проверка, периодическое и комплексное обследование, обслуживание и ремонт рельсовые пу</w:t>
      </w:r>
      <w:r w:rsidR="00252CAB"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ти, находящегося</w:t>
      </w:r>
      <w:r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в эксплуатации.</w:t>
      </w:r>
      <w:r w:rsidR="00252CAB" w:rsidRPr="00B875D2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Ежесменный осмотр. Плановая и внеочередная проверка состояния</w:t>
      </w:r>
      <w:r w:rsidR="00252CA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. </w:t>
      </w:r>
      <w:r w:rsidR="00252CAB"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Комплексное обследование. Трещины и сколы рельсов. И</w:t>
      </w:r>
      <w:r w:rsidR="004D1393"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знос</w:t>
      </w:r>
      <w:r w:rsidR="00252CAB"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головки рельса.</w:t>
      </w:r>
      <w:r w:rsidR="004D1393"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Уменьшения ширины пояса и толщины полки рельса вследствие износа.</w:t>
      </w:r>
    </w:p>
    <w:p w14:paraId="04E22603" w14:textId="615677EA" w:rsidR="001D0975" w:rsidRPr="00636758" w:rsidRDefault="001D0975" w:rsidP="006A0288">
      <w:pPr>
        <w:pStyle w:val="af9"/>
        <w:widowControl w:val="0"/>
        <w:numPr>
          <w:ilvl w:val="0"/>
          <w:numId w:val="136"/>
        </w:numPr>
        <w:spacing w:after="0" w:line="240" w:lineRule="auto"/>
        <w:ind w:left="0" w:firstLine="720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Требования к процессам браковки и замены грузозахватных приспособлений и тары</w:t>
      </w:r>
    </w:p>
    <w:p w14:paraId="71A7C368" w14:textId="6AFE6408" w:rsidR="005F6FE7" w:rsidRPr="005F6FE7" w:rsidRDefault="001C1855" w:rsidP="002714B3">
      <w:pPr>
        <w:spacing w:after="0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Осмотр съемных грузозахватных приспособлений. </w:t>
      </w:r>
      <w:r w:rsidR="002714B3" w:rsidRPr="0063675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Характер и число обрывов проволок. Разрыв пряди. поверхностный и внутренний износ. поверхностная </w:t>
      </w:r>
      <w:r w:rsidR="002714B3" w:rsidRPr="002714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 внутренняя коррозия. местное уменьшение диаметра каната, включая разрыв сердечника. Уменьшение площади поперечного сечения проволок каната. Деформация в виде волнистости, </w:t>
      </w:r>
      <w:proofErr w:type="spellStart"/>
      <w:r w:rsidR="002714B3" w:rsidRPr="002714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корзинообразности</w:t>
      </w:r>
      <w:proofErr w:type="spellEnd"/>
      <w:r w:rsidR="002714B3" w:rsidRPr="002714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выдавливания проволок и прядей, раздавливания прядей, заломов, перегибов. повреждения в результате температурного воздействия или электрического дугового разряда.</w:t>
      </w:r>
    </w:p>
    <w:p w14:paraId="007B86C8" w14:textId="77777777" w:rsidR="001D0975" w:rsidRPr="00A16085" w:rsidRDefault="001D0975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A16085">
        <w:rPr>
          <w:rFonts w:ascii="Century Gothic" w:hAnsi="Century Gothic" w:cs="Arial"/>
          <w:b/>
          <w:bCs/>
          <w:color w:val="222222"/>
          <w:sz w:val="20"/>
          <w:szCs w:val="20"/>
          <w:shd w:val="clear" w:color="auto" w:fill="FFFFFF"/>
          <w:lang w:bidi="ru-RU"/>
        </w:rPr>
        <w:t xml:space="preserve">Виды и способы </w:t>
      </w:r>
      <w:proofErr w:type="spellStart"/>
      <w:r w:rsidRPr="00A16085">
        <w:rPr>
          <w:rFonts w:ascii="Century Gothic" w:hAnsi="Century Gothic" w:cs="Arial"/>
          <w:b/>
          <w:bCs/>
          <w:color w:val="222222"/>
          <w:sz w:val="20"/>
          <w:szCs w:val="20"/>
          <w:shd w:val="clear" w:color="auto" w:fill="FFFFFF"/>
          <w:lang w:bidi="ru-RU"/>
        </w:rPr>
        <w:t>строповки</w:t>
      </w:r>
      <w:proofErr w:type="spellEnd"/>
      <w:r w:rsidRPr="00A16085">
        <w:rPr>
          <w:rFonts w:ascii="Century Gothic" w:hAnsi="Century Gothic" w:cs="Arial"/>
          <w:b/>
          <w:bCs/>
          <w:color w:val="222222"/>
          <w:sz w:val="20"/>
          <w:szCs w:val="20"/>
          <w:shd w:val="clear" w:color="auto" w:fill="FFFFFF"/>
          <w:lang w:bidi="ru-RU"/>
        </w:rPr>
        <w:t xml:space="preserve"> грузов</w:t>
      </w:r>
    </w:p>
    <w:p w14:paraId="73FE7D49" w14:textId="0AFAD572" w:rsidR="00335FB3" w:rsidRDefault="001D0975" w:rsidP="00BB4A29">
      <w:pPr>
        <w:pStyle w:val="af9"/>
        <w:widowControl w:val="0"/>
        <w:numPr>
          <w:ilvl w:val="0"/>
          <w:numId w:val="137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Характеристика и классификация перемещаемых грузов</w:t>
      </w:r>
    </w:p>
    <w:p w14:paraId="53DB37E7" w14:textId="7E06B3A1" w:rsidR="00335FB3" w:rsidRPr="00335FB3" w:rsidRDefault="00335FB3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Характеристика и классификация перемещаемых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>грузов (для данного производства).</w:t>
      </w:r>
    </w:p>
    <w:p w14:paraId="20E397BB" w14:textId="23F504E9" w:rsidR="001D0975" w:rsidRDefault="001D0975" w:rsidP="00BB4A29">
      <w:pPr>
        <w:pStyle w:val="af9"/>
        <w:widowControl w:val="0"/>
        <w:numPr>
          <w:ilvl w:val="0"/>
          <w:numId w:val="137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Выбор грузозахватного приспособления</w:t>
      </w:r>
    </w:p>
    <w:p w14:paraId="09CA169F" w14:textId="0717E510" w:rsidR="00335FB3" w:rsidRPr="001D0975" w:rsidRDefault="00335FB3" w:rsidP="00BB4A29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Выбор грузозах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ватного приспособления в 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зависимости от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массы груза. Определение массы 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груза по док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ументации (списку масс грузов). 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Определе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ние мест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(зацепки) по 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графическим из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ображениям. Порядок обеспечения 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стропальщ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иков списками масс перемещаемых </w:t>
      </w:r>
      <w:r w:rsidRPr="00335F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подъемными сооружениями грузов.</w:t>
      </w:r>
    </w:p>
    <w:p w14:paraId="5CED0007" w14:textId="49E38CE2" w:rsidR="001D0975" w:rsidRDefault="001D0975" w:rsidP="00BB4A29">
      <w:pPr>
        <w:pStyle w:val="af9"/>
        <w:widowControl w:val="0"/>
        <w:numPr>
          <w:ilvl w:val="0"/>
          <w:numId w:val="137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Основные способы </w:t>
      </w:r>
      <w:proofErr w:type="spellStart"/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</w:p>
    <w:p w14:paraId="39A09F41" w14:textId="3A6C6586" w:rsidR="00922AD7" w:rsidRPr="00922AD7" w:rsidRDefault="00922AD7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922AD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Основные спосо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бы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: зацепы крючков за </w:t>
      </w:r>
      <w:r w:rsidRPr="00922AD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петлю, двойной об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хват или обвязка, мертвая петля </w:t>
      </w:r>
      <w:r w:rsidRPr="00922AD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(петля-удавка). Ра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збор примеров графических </w:t>
      </w:r>
      <w:r w:rsidRPr="00922AD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изображений с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пособов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 перемещения </w:t>
      </w:r>
      <w:r w:rsidRPr="00922AD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грузов, изучение плакатов по технике безопасности.</w:t>
      </w:r>
    </w:p>
    <w:p w14:paraId="6A8B94B1" w14:textId="28D2792D" w:rsidR="001D0975" w:rsidRPr="001952BA" w:rsidRDefault="001D0975" w:rsidP="00BB4A29">
      <w:pPr>
        <w:pStyle w:val="af9"/>
        <w:widowControl w:val="0"/>
        <w:numPr>
          <w:ilvl w:val="0"/>
          <w:numId w:val="137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952B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грузоподъемности</w:t>
      </w:r>
    </w:p>
    <w:p w14:paraId="2D7F7BA8" w14:textId="5096A39E" w:rsidR="00335FB3" w:rsidRPr="001952BA" w:rsidRDefault="001952BA" w:rsidP="00BB4A29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952B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Визуальное определение просвета не менее 500 мм между поднятым грузом и встречающимися на пути горизонтального перемещения предметами. Сопровождение груза при его перемещении и применение специальных</w:t>
      </w:r>
      <w:r w:rsidRPr="001952B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  <w:t xml:space="preserve">оттяжек для предотвращения самопроизвольного разворота длинномерных и громоздких грузов. Укладка грузов без нарушения установленной нормы складирования. Подача сигнала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оператору ПС</w:t>
      </w:r>
      <w:r w:rsidRPr="001952B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FA456CA" w14:textId="35EFE4D9" w:rsidR="001D0975" w:rsidRDefault="00633601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Охрана труда, пожарная безопасность, электробезопасность</w:t>
      </w:r>
      <w:r w:rsidR="001D0975"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на рабочем месте</w:t>
      </w:r>
    </w:p>
    <w:p w14:paraId="5B54D7AA" w14:textId="2C0C749B" w:rsidR="001D0975" w:rsidRDefault="001D0975" w:rsidP="00BB4A29">
      <w:pPr>
        <w:pStyle w:val="af9"/>
        <w:widowControl w:val="0"/>
        <w:numPr>
          <w:ilvl w:val="0"/>
          <w:numId w:val="13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Охрана труда</w:t>
      </w:r>
    </w:p>
    <w:p w14:paraId="74E234B3" w14:textId="32DAFC54" w:rsidR="00633601" w:rsidRPr="00633601" w:rsidRDefault="00633601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63360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Условия труда. Постановления правительства по вопросам охраны труда. Государственный надзор и общественный контроль за соблюдением требований безопасности труда, безопасной эксплуатацией оборудования, установок и сооружений. Система стандартов по безопасности труда. Ответственность руководителей за соблюдение норм и правил охраны труда. Ответственность рабочих за нарушение правил безопасности труда и трудовой дисциплины. Правила устройства и безопасной эксплуатации подъемных сооружений. Причины аварий и несчастных случаев на производстве. Травматизм и профзаболевания, меры их предупреждения. Соблюдение правил безопасности труда, производственной санитарии и трудовой дисциплины как одна из мер предупреждения производственного травматизма, профзаболеваний и несчастных случаев на производстве. Требования безопасности труда на предприятии. Размещение производств (объектов) на территории предприятий.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Транспортные средства, правила </w:t>
      </w:r>
      <w:r w:rsidRPr="0063360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движения, требования к перевозке людей. Правила поведения на территории предприятия. Предупреждение травматизма. Значение оградительной техники, предохранительных устройств и приспособлений, предупредительных надписей. Разрешение на проведение работ. Правила допуска к выполнению работ. Требования безопасности труда в цехах предприятия и на рабочем месте. Инструктаж и требования по обслуживанию рабочих мест и безопасному выполнению работ. Требования безопасности к производственной среде, производственному процессу, оборудованию цеха. Средства защиты работающих. Механизация и автоматизация как средства обеспечения безопасности работ на производстве и сокращения объёма тяжелого ручного труда. Правила поведения на рабочем месте. Основные правила пользования инструментами, машинами, приспособлениями; пуска и остановки машин; складирования материалов, изделий и оборудования; проведения погрузочно-разгрузочных работ. Основные причины травматизма в цехах. Средства индивидуальной защиты. Первая помощь при несчастных случаях на предприятии и в его цехах.</w:t>
      </w:r>
    </w:p>
    <w:p w14:paraId="10DA9AC0" w14:textId="1B5A8CC0" w:rsidR="00CF0ECC" w:rsidRPr="00CF0ECC" w:rsidRDefault="001D0975" w:rsidP="00BB4A29">
      <w:pPr>
        <w:pStyle w:val="af9"/>
        <w:widowControl w:val="0"/>
        <w:numPr>
          <w:ilvl w:val="0"/>
          <w:numId w:val="13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Электробезопасность</w:t>
      </w:r>
    </w:p>
    <w:p w14:paraId="0E5387B9" w14:textId="023CA4A2" w:rsidR="00CF0ECC" w:rsidRPr="00CF0ECC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Виды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электротравм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.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Требования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ости. Меры и средства зашиты от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поражения элект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рическим током. Нормы и правила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ости при эксплуатации и ремонте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машин, механизмов с электроприводом,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электроприборов и установок. Заземление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оборудован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ия. Правила безопасной работы с электрифицированными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инструментами,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переносными электросветильниками и прибор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ами. Электрозащитн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ые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средства и правила пользования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ими. Правила работы в опасной зоне ЛЭП.</w:t>
      </w:r>
    </w:p>
    <w:p w14:paraId="1EE07611" w14:textId="0B7C0274" w:rsidR="00CF0ECC" w:rsidRPr="00CF0ECC" w:rsidRDefault="001D0975" w:rsidP="00BB4A29">
      <w:pPr>
        <w:pStyle w:val="af9"/>
        <w:widowControl w:val="0"/>
        <w:numPr>
          <w:ilvl w:val="0"/>
          <w:numId w:val="13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Пожарная безопасность</w:t>
      </w:r>
    </w:p>
    <w:p w14:paraId="769CCB45" w14:textId="5B255730" w:rsidR="00CF0ECC" w:rsidRPr="00CF0ECC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Причины возни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кновения пожаров. Меры пожарной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профила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ктики. Противопожарный режим на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производств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 Правила поведения при пожаре.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Обеспечение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пожарной безопасности при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выполнен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ии работ. Средства </w:t>
      </w:r>
      <w:r w:rsidRPr="00CF0EC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пожар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отушения (в зав</w:t>
      </w:r>
      <w:r w:rsidR="00FF7BF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исимости от вида оборудования).</w:t>
      </w:r>
    </w:p>
    <w:p w14:paraId="7C02D0DE" w14:textId="6A023338" w:rsidR="001D0975" w:rsidRDefault="001D6167" w:rsidP="00BB4A29">
      <w:pPr>
        <w:widowControl w:val="0"/>
        <w:spacing w:after="0" w:line="240" w:lineRule="auto"/>
        <w:ind w:firstLine="709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 xml:space="preserve">Ознакомление с </w:t>
      </w:r>
      <w:r w:rsidR="001D0975" w:rsidRPr="00A16085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ПС, рабочим местом оператора, механизмом управления</w:t>
      </w:r>
    </w:p>
    <w:p w14:paraId="499C5FED" w14:textId="75C6CD4E" w:rsidR="00897958" w:rsidRPr="001D6167" w:rsidRDefault="00CF26B9" w:rsidP="00BB4A29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sz w:val="20"/>
          <w:szCs w:val="20"/>
          <w:shd w:val="clear" w:color="auto" w:fill="FFFFFF"/>
          <w:lang w:bidi="ru-RU"/>
        </w:rPr>
      </w:pPr>
      <w:r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Выбор </w:t>
      </w:r>
      <w:r w:rsidR="00897958" w:rsidRP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>грузозах</w:t>
      </w:r>
      <w:r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ватных приспособлений и тары по назначению и весу. </w:t>
      </w:r>
      <w:r w:rsidR="00897958" w:rsidRP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>Определение</w:t>
      </w:r>
      <w:r w:rsid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 </w:t>
      </w:r>
      <w:r w:rsidR="00897958" w:rsidRP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>последовательности выполнения опера</w:t>
      </w:r>
      <w:r w:rsid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ций по </w:t>
      </w:r>
      <w:r w:rsidR="00897958" w:rsidRP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подготовке </w:t>
      </w:r>
      <w:r w:rsid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грузозахватных приспособлений и </w:t>
      </w:r>
      <w:r w:rsidR="00897958" w:rsidRP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>тары к раб</w:t>
      </w:r>
      <w:r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>оте (навешивание на крюк ПС</w:t>
      </w:r>
      <w:r w:rsid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, </w:t>
      </w:r>
      <w:r w:rsidR="00897958" w:rsidRP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>ориентирование к</w:t>
      </w:r>
      <w:r w:rsidR="00897958"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 местам зацепки груза, снятие с крюка </w:t>
      </w:r>
      <w:r>
        <w:rPr>
          <w:rFonts w:ascii="Century Gothic" w:hAnsi="Century Gothic" w:cs="Arial"/>
          <w:color w:val="222222"/>
          <w:sz w:val="20"/>
          <w:szCs w:val="20"/>
          <w:shd w:val="clear" w:color="auto" w:fill="FFFFFF"/>
          <w:lang w:bidi="ru-RU"/>
        </w:rPr>
        <w:t xml:space="preserve">ПС). </w:t>
      </w:r>
      <w:proofErr w:type="spellStart"/>
      <w:r w:rsidRPr="001D6167">
        <w:rPr>
          <w:rFonts w:ascii="Century Gothic" w:hAnsi="Century Gothic" w:cs="Arial"/>
          <w:sz w:val="20"/>
          <w:szCs w:val="20"/>
          <w:shd w:val="clear" w:color="auto" w:fill="FFFFFF"/>
          <w:lang w:bidi="ru-RU"/>
        </w:rPr>
        <w:t>Строповка</w:t>
      </w:r>
      <w:proofErr w:type="spellEnd"/>
      <w:r w:rsidRPr="001D6167">
        <w:rPr>
          <w:rFonts w:ascii="Century Gothic" w:hAnsi="Century Gothic" w:cs="Arial"/>
          <w:sz w:val="20"/>
          <w:szCs w:val="20"/>
          <w:shd w:val="clear" w:color="auto" w:fill="FFFFFF"/>
          <w:lang w:bidi="ru-RU"/>
        </w:rPr>
        <w:t xml:space="preserve"> тары, маркировка. Контроль качества </w:t>
      </w:r>
      <w:r w:rsidR="00897958" w:rsidRPr="001D6167">
        <w:rPr>
          <w:rFonts w:ascii="Century Gothic" w:hAnsi="Century Gothic" w:cs="Arial"/>
          <w:sz w:val="20"/>
          <w:szCs w:val="20"/>
          <w:shd w:val="clear" w:color="auto" w:fill="FFFFFF"/>
          <w:lang w:bidi="ru-RU"/>
        </w:rPr>
        <w:t>выполняемых работ.</w:t>
      </w:r>
    </w:p>
    <w:p w14:paraId="0AA52BF3" w14:textId="488DDD0C" w:rsidR="001D0975" w:rsidRPr="001D6167" w:rsidRDefault="008459A0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</w:pPr>
      <w:r w:rsidRPr="001D6167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 xml:space="preserve">Начало и окончание работы на ПС, управляемом с пола. Работа с </w:t>
      </w:r>
      <w:r w:rsidR="001D0975" w:rsidRPr="001D6167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пультом управления</w:t>
      </w:r>
    </w:p>
    <w:p w14:paraId="0565FE0A" w14:textId="5A5ACEA2" w:rsidR="005F6FE7" w:rsidRPr="004F45C7" w:rsidRDefault="001D6167" w:rsidP="00CB38D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Подготовка рабочей зоны. Элементы управления ПС. Требования к началу и окончания выполнения работ на ПС, управляемом с пола.</w:t>
      </w:r>
    </w:p>
    <w:p w14:paraId="4D141080" w14:textId="7160F7B3" w:rsidR="00354E5A" w:rsidRDefault="001D0975" w:rsidP="001D6167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Приобретение навыков управления ПС, </w:t>
      </w:r>
      <w:proofErr w:type="spellStart"/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, подъема, перемещения,</w:t>
      </w:r>
      <w:r w:rsidR="008459A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опускания и </w:t>
      </w:r>
      <w:proofErr w:type="spellStart"/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расстроповки</w:t>
      </w:r>
      <w:proofErr w:type="spellEnd"/>
      <w:r w:rsidRPr="001D09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грузов</w:t>
      </w:r>
    </w:p>
    <w:p w14:paraId="58B654F6" w14:textId="65F41B4A" w:rsidR="00354E5A" w:rsidRDefault="00354E5A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Приобретени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 навыков в укладке, зацепке, и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отцеп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ке грузов в освобождении строп. Отработка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приемов отвода строп от груза. П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одготовка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площадк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 к размещению грузов. Освоение схемы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обвязки и способ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ов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, укладки и отцепки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груз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ов. Подъём и перемещение груза. Применение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схем з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наковой сигнализации. Отработка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движением рук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 корпуса знаковой сигнализации </w:t>
      </w:r>
      <w:r w:rsidRPr="00354E5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 выполнении операци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и. Совместная работа с другими работниками.</w:t>
      </w:r>
    </w:p>
    <w:p w14:paraId="5F6FC1AB" w14:textId="4A8144A5" w:rsidR="005F47C5" w:rsidRDefault="008459A0" w:rsidP="00BB4A29">
      <w:pPr>
        <w:spacing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Проверка состоя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ния петель и устойчивости груза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штаб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еле. Зацепка груза срабатывания предохранительного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  <w:t xml:space="preserve">устройства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для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предотвра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щения выпадения каната. Пробный подъем с отрывом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 200-300 мм. Удале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ние груза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 подкладкой 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других незакреплённых деталей. Обзор зоны работы крана и освобождение ее от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посто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ронних лиц. Приобретение навыка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освобождени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строп на уровне основания и с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пристав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кой лестницы. Выбор и установка предохранительных подкладок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для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предотвраще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ния повреждения петель и других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мест з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ацепки груза. Совместная работа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опальщика и крановщика. Выбор и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фиксирован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ие местонахождения стропальщика при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подъеме груз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 вблизи колонн, стен, откосов,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оборудования, а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также при разгрузке и погрузке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транспортных 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средств. Предварительный подъем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груз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 массой, близкой к допускаемой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грузо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подъемности крана, для проверки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правильности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 надежности действия тормозов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сохранении устойчивости крана.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Упражнени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в подъёме груза на 500мм выше встречающихся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 пути предметов при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перемещении ег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 в горизонтальном направлении. Подготовка места для укладки груза. Применение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подкл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адок для правильного и удобного освобождения стропов при складировании грузов. </w:t>
      </w:r>
      <w:r w:rsidRPr="008459A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Контроль качества выполняемых работ.</w:t>
      </w:r>
    </w:p>
    <w:p w14:paraId="38800BDC" w14:textId="64D814AB" w:rsidR="00CC32A5" w:rsidRPr="00A4020F" w:rsidRDefault="003E20FE" w:rsidP="00A4020F">
      <w:pPr>
        <w:pStyle w:val="1"/>
        <w:numPr>
          <w:ilvl w:val="0"/>
          <w:numId w:val="141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1" w:name="_Toc56407193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ПЕРЕЧЕНЬ УЧЕБНО-МЕТОДИЧЕСКИХ МАТЕРИАЛОВ</w:t>
      </w:r>
      <w:bookmarkStart w:id="22" w:name="bookmark28"/>
      <w:bookmarkEnd w:id="21"/>
    </w:p>
    <w:p w14:paraId="509DD483" w14:textId="77777777" w:rsidR="00CC32A5" w:rsidRPr="00027171" w:rsidRDefault="00CC32A5" w:rsidP="00BB4A29">
      <w:pPr>
        <w:pStyle w:val="af9"/>
        <w:widowControl w:val="0"/>
        <w:spacing w:after="0" w:line="240" w:lineRule="auto"/>
        <w:ind w:left="0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</w:p>
    <w:p w14:paraId="27E47786" w14:textId="488A9712" w:rsidR="003E20FE" w:rsidRPr="00027171" w:rsidRDefault="003E20FE" w:rsidP="00A4020F">
      <w:pPr>
        <w:pStyle w:val="af9"/>
        <w:widowControl w:val="0"/>
        <w:numPr>
          <w:ilvl w:val="1"/>
          <w:numId w:val="14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  <w:bookmarkStart w:id="23" w:name="bookmark30"/>
      <w:bookmarkEnd w:id="22"/>
      <w:r w:rsidRPr="00027171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Список нормативно правовых актов и нормативно-технических документов,</w:t>
      </w:r>
      <w:r w:rsidRPr="00027171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br/>
        <w:t>рекомендуемых для изучения</w:t>
      </w:r>
      <w:bookmarkEnd w:id="23"/>
    </w:p>
    <w:p w14:paraId="02CA0E2D" w14:textId="062F5A49" w:rsidR="003E20FE" w:rsidRPr="00453412" w:rsidRDefault="00453412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45341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30.12.2001 №195-ФЗ «Кодекс Российской Федерации</w:t>
      </w:r>
      <w:r w:rsidR="003E20FE" w:rsidRPr="0045341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об а</w:t>
      </w:r>
      <w:r w:rsidRPr="0045341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дминистративных правонарушениях».</w:t>
      </w:r>
    </w:p>
    <w:p w14:paraId="1C8E7432" w14:textId="049EF27D" w:rsidR="003E20FE" w:rsidRPr="00453412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45341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Трудовой кодекс </w:t>
      </w:r>
      <w:r w:rsidR="00453412" w:rsidRPr="0045341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Российской Федерации</w:t>
      </w:r>
      <w:r w:rsidRPr="0045341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 30.12.2001 №197-ФЗ Раздел X. Охрана труда.</w:t>
      </w:r>
    </w:p>
    <w:p w14:paraId="200C5D36" w14:textId="3CAD42B6" w:rsidR="003E20FE" w:rsidRPr="00F74E42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74E4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21.07.1997 № 116-ФЗ «О промышленной безопасности опасны</w:t>
      </w:r>
      <w:r w:rsidR="00453412" w:rsidRPr="00F74E4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х</w:t>
      </w:r>
      <w:r w:rsidR="00453412" w:rsidRPr="00F74E4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производственных объектов».</w:t>
      </w:r>
    </w:p>
    <w:p w14:paraId="1560B032" w14:textId="5B53A644" w:rsidR="003E20FE" w:rsidRPr="00F74E42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74E42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Постановление Правительства РФ от 25.04.2012 №390 «О противопожарном режиме»</w:t>
      </w:r>
      <w:r w:rsid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39541DE5" w14:textId="21E49BDA" w:rsidR="003E20FE" w:rsidRPr="00C7387B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7387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proofErr w:type="spellStart"/>
      <w:r w:rsidRPr="00C7387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Ростехнадзора</w:t>
      </w:r>
      <w:proofErr w:type="spellEnd"/>
      <w:r w:rsidRPr="00C7387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 12.11.2013 №533 «Об утверж</w:t>
      </w:r>
      <w:r w:rsidR="00C7387B" w:rsidRPr="00C7387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дении Федеральных норм и правил </w:t>
      </w:r>
      <w:r w:rsidRPr="00C7387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области промышленной безопасности «Правила безопасности опасных</w:t>
      </w:r>
      <w:r w:rsidRPr="00C7387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производственных объектов, на которых используются подъемные сооружения».</w:t>
      </w:r>
    </w:p>
    <w:p w14:paraId="39545C1B" w14:textId="76101B52" w:rsidR="003E20FE" w:rsidRPr="00C04C11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Минтруда России от 24.07.2013 №328н «Об утверждении Правил по охране </w:t>
      </w:r>
      <w:r w:rsidR="00453412"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труда </w:t>
      </w:r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 эксплуатации электроустановок».</w:t>
      </w:r>
    </w:p>
    <w:p w14:paraId="745E59BD" w14:textId="77777777" w:rsidR="003E20FE" w:rsidRPr="00C04C11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proofErr w:type="spellStart"/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Минздравсоцразвития</w:t>
      </w:r>
      <w:proofErr w:type="spellEnd"/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России от 04.05.2012 №477н «Об утверждении перечня</w:t>
      </w:r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состояний, при которых оказывается первая помощь, и перечня мероприятий по оказанию</w:t>
      </w:r>
      <w:r w:rsidRPr="00C04C1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первой помощи».</w:t>
      </w:r>
    </w:p>
    <w:p w14:paraId="5038945C" w14:textId="51B0196A" w:rsidR="002B7FB4" w:rsidRDefault="002B7FB4" w:rsidP="001D0975">
      <w:pPr>
        <w:widowControl w:val="0"/>
        <w:numPr>
          <w:ilvl w:val="0"/>
          <w:numId w:val="1"/>
        </w:numPr>
        <w:tabs>
          <w:tab w:val="left" w:pos="418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ТИ Р М-006-2000. Типовая инструкция по охране труда для лиц, пользующихся грузоподъемными машинами, управляемыми с пола.</w:t>
      </w:r>
    </w:p>
    <w:p w14:paraId="545670DA" w14:textId="26A2D7AB" w:rsidR="003E20FE" w:rsidRPr="002B7FB4" w:rsidRDefault="003E20FE" w:rsidP="001D0975">
      <w:pPr>
        <w:widowControl w:val="0"/>
        <w:numPr>
          <w:ilvl w:val="0"/>
          <w:numId w:val="1"/>
        </w:numPr>
        <w:tabs>
          <w:tab w:val="left" w:pos="418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2B7FB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РД 10-107-96. Типовая инструкция для стропальщиков по безопасному </w:t>
      </w:r>
      <w:proofErr w:type="spellStart"/>
      <w:r w:rsidRPr="002B7FB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производсву</w:t>
      </w:r>
      <w:proofErr w:type="spellEnd"/>
      <w:r w:rsidRPr="002B7FB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работ грузоподъемными машинами, с изменением №1 (РДИ 10-430(107)-02). Утв.</w:t>
      </w:r>
      <w:r w:rsidRPr="002B7FB4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Постановлением Госгортехнадзора России от 08.02.1996 №3, от 30.01.2002 №7.</w:t>
      </w:r>
    </w:p>
    <w:p w14:paraId="6F2EA150" w14:textId="77777777" w:rsidR="00CC32A5" w:rsidRPr="003E20FE" w:rsidRDefault="00CC32A5" w:rsidP="00CC32A5">
      <w:pPr>
        <w:widowControl w:val="0"/>
        <w:tabs>
          <w:tab w:val="left" w:pos="418"/>
        </w:tabs>
        <w:spacing w:after="0" w:line="240" w:lineRule="auto"/>
        <w:ind w:left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AA7F449" w14:textId="45CFA300" w:rsidR="00A4020F" w:rsidRPr="00A4020F" w:rsidRDefault="003E20FE" w:rsidP="00A4020F">
      <w:pPr>
        <w:pStyle w:val="1"/>
        <w:numPr>
          <w:ilvl w:val="0"/>
          <w:numId w:val="141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4" w:name="bookmark32"/>
      <w:bookmarkStart w:id="25" w:name="_Toc56407194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КВАЛИФИКАЦИОННЫЙ ЭКЗАМЕН</w:t>
      </w:r>
      <w:bookmarkEnd w:id="24"/>
      <w:bookmarkEnd w:id="25"/>
    </w:p>
    <w:p w14:paraId="10129248" w14:textId="77777777" w:rsidR="00A4020F" w:rsidRDefault="00A4020F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25489388" w14:textId="7CD8CB42" w:rsidR="003E20FE" w:rsidRPr="00FE3DD0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форме квал</w:t>
      </w:r>
      <w:r w:rsidR="00F222B0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ификационного экзамена, с целью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определения соответствия полученных знаний, умений </w:t>
      </w:r>
      <w:r w:rsidR="00F222B0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 навыков настоящей программе и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установления на этой основе лицам, проше</w:t>
      </w:r>
      <w:r w:rsidR="00F222B0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дшим профессиональное обучение,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соответствующе</w:t>
      </w:r>
      <w:r w:rsidR="00F222B0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й профессии. </w:t>
      </w:r>
    </w:p>
    <w:p w14:paraId="7DC6B22E" w14:textId="2C91CFD7" w:rsidR="003E20FE" w:rsidRPr="00FE3DD0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ионный экзамен включает в себя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проверку теоретических знаний.</w:t>
      </w:r>
    </w:p>
    <w:p w14:paraId="4AAE79A2" w14:textId="36179A3F" w:rsidR="003E20FE" w:rsidRPr="00FE3DD0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итоговой аттестации допускаютс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я лица, выполнившие требования, предусмотренные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программой, и успешно прошедшие все аттестационные испы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тания. В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процессе квалификационных испытаний слушатели д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олжны продемонстрировать знание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материала и умение применять его на практике.</w:t>
      </w:r>
    </w:p>
    <w:p w14:paraId="227D1D7C" w14:textId="163AA60F" w:rsidR="003E20FE" w:rsidRPr="00FE3DD0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аттестации оформляются протоколом. По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результатам аттестации, лицам,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успешно прошедшим итоговую аттестацию, выд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ается </w:t>
      </w:r>
      <w:r w:rsidR="00FE3DD0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 об обучении за подписью председателя аттестационной комиссии.</w:t>
      </w:r>
    </w:p>
    <w:p w14:paraId="7D9268C5" w14:textId="0FA8F7CE" w:rsidR="00EE5CF2" w:rsidRPr="00FE3DD0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Лицам, не прошедшим итоговой аттестации или получившим на итоговой аттестации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неудовлетворительные результаты, а также 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освоившим часть основной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профессиональной программы и (или) отчисленным из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4F45C7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3B56D2"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выдается справка об </w:t>
      </w:r>
      <w:r w:rsidRPr="00FE3DD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обучении или о периоде обучения.</w:t>
      </w:r>
    </w:p>
    <w:p w14:paraId="11977EFD" w14:textId="77777777" w:rsidR="00EE5CF2" w:rsidRDefault="00EE5CF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3B8467A" w14:textId="0BF8149D" w:rsidR="003E20FE" w:rsidRPr="00A4020F" w:rsidRDefault="003E20FE" w:rsidP="00A4020F">
      <w:pPr>
        <w:pStyle w:val="1"/>
        <w:spacing w:before="0"/>
        <w:jc w:val="right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6" w:name="_Toc56407195"/>
      <w:r w:rsidRPr="00A4020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Приложение №1</w:t>
      </w:r>
      <w:bookmarkEnd w:id="26"/>
    </w:p>
    <w:p w14:paraId="6A9E6BCF" w14:textId="77777777" w:rsidR="00873FCD" w:rsidRDefault="00EE5CF2" w:rsidP="00541D1D">
      <w:pPr>
        <w:widowControl w:val="0"/>
        <w:spacing w:after="0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73FCD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</w:t>
      </w:r>
      <w:r w:rsidR="00541D1D" w:rsidRPr="00873FC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873FCD" w:rsidRPr="00873FC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учебным планам и программам</w:t>
      </w:r>
      <w:r w:rsidR="00541D1D" w:rsidRPr="00873FC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 xml:space="preserve">для профессиональной подготовки </w:t>
      </w:r>
    </w:p>
    <w:p w14:paraId="5EF35CDD" w14:textId="039F0E98" w:rsidR="00541D1D" w:rsidRPr="00873FCD" w:rsidRDefault="00541D1D" w:rsidP="00541D1D">
      <w:pPr>
        <w:widowControl w:val="0"/>
        <w:spacing w:after="0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73FC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повышени</w:t>
      </w:r>
      <w:r w:rsidR="00873FC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</w:t>
      </w:r>
      <w:r w:rsidRPr="00873FC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квалификации рабочих</w:t>
      </w:r>
    </w:p>
    <w:p w14:paraId="473B8D32" w14:textId="1DFC9F7E" w:rsidR="00EE5CF2" w:rsidRDefault="00EE5CF2" w:rsidP="00EE5CF2">
      <w:pPr>
        <w:widowControl w:val="0"/>
        <w:spacing w:after="0"/>
        <w:ind w:firstLine="709"/>
        <w:jc w:val="right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287A4B5" w14:textId="77777777" w:rsidR="00023840" w:rsidRPr="00023840" w:rsidRDefault="00023840" w:rsidP="00023840">
      <w:pPr>
        <w:widowControl w:val="0"/>
        <w:spacing w:after="0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2384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ЭКЗАМЕНАЦИОННЫЕ БИЛЕТЫ</w:t>
      </w:r>
    </w:p>
    <w:p w14:paraId="4AB214CD" w14:textId="022EF61C" w:rsidR="00EE5CF2" w:rsidRDefault="00EE5CF2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</w:t>
      </w:r>
      <w:r w:rsidR="003E20FE"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ля проверки знаний рабочих по профессии</w:t>
      </w:r>
      <w:r w:rsidR="003E20FE"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</w:r>
      <w:r w:rsidR="003E20FE" w:rsidRPr="004F50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«</w:t>
      </w:r>
      <w:r w:rsidR="004F5088" w:rsidRPr="004F50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Оператор, обслуживающий подъемные сооружения, управляемые с пола, с правом зацепки и </w:t>
      </w:r>
      <w:proofErr w:type="spellStart"/>
      <w:r w:rsidR="004F5088" w:rsidRPr="004F50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строповки</w:t>
      </w:r>
      <w:proofErr w:type="spellEnd"/>
      <w:r w:rsidR="004F5088" w:rsidRPr="004F50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грузов</w:t>
      </w:r>
      <w:r w:rsidR="003E20FE" w:rsidRPr="004F5088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</w:t>
      </w:r>
      <w:bookmarkStart w:id="27" w:name="bookmark36"/>
    </w:p>
    <w:p w14:paraId="449DE3B0" w14:textId="60894296" w:rsidR="00EE5CF2" w:rsidRDefault="00EE5CF2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CCC6A83" w14:textId="0C82365C" w:rsidR="00023840" w:rsidRPr="00FD3F8E" w:rsidRDefault="0002384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FD3F8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№1</w:t>
      </w:r>
    </w:p>
    <w:p w14:paraId="7A6C235D" w14:textId="77777777" w:rsidR="00FD134A" w:rsidRPr="00BB4A29" w:rsidRDefault="00FD134A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E2CD06C" w14:textId="18D737AA" w:rsidR="00023840" w:rsidRPr="00D6728B" w:rsidRDefault="00A54754" w:rsidP="00A54754">
      <w:pPr>
        <w:widowControl w:val="0"/>
        <w:numPr>
          <w:ilvl w:val="0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D672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На какую высоту осуществляется предварительный подъем грузов с использованием ПС, для проверки правильности </w:t>
      </w:r>
      <w:proofErr w:type="spellStart"/>
      <w:r w:rsidRPr="00D672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 w:rsidRPr="00D672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и надежности действия тормоза?</w:t>
      </w:r>
    </w:p>
    <w:p w14:paraId="4844AB0E" w14:textId="2515A389" w:rsidR="00023840" w:rsidRPr="00D6728B" w:rsidRDefault="00A54754" w:rsidP="00023840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672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Высота подъема не регламентирована.</w:t>
      </w:r>
    </w:p>
    <w:p w14:paraId="04654A59" w14:textId="4E1EE8FF" w:rsidR="00D6728B" w:rsidRPr="00D6728B" w:rsidRDefault="00A54754" w:rsidP="00D6728B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672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200-300 мм.</w:t>
      </w:r>
    </w:p>
    <w:p w14:paraId="3920B92B" w14:textId="02F48D8A" w:rsidR="00D6728B" w:rsidRPr="00D6728B" w:rsidRDefault="00D6728B" w:rsidP="00D6728B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672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400-500 мм.</w:t>
      </w:r>
    </w:p>
    <w:bookmarkEnd w:id="27"/>
    <w:p w14:paraId="3A61A7B7" w14:textId="1C318E19" w:rsidR="00023840" w:rsidRPr="00D6728B" w:rsidRDefault="00D6728B" w:rsidP="00023840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672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Более 500 мм.</w:t>
      </w:r>
    </w:p>
    <w:p w14:paraId="3312B12F" w14:textId="77777777" w:rsidR="00FD134A" w:rsidRPr="002B57BE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6C388066" w14:textId="75FB44B1" w:rsidR="00FD134A" w:rsidRPr="002B57BE" w:rsidRDefault="00FA7849" w:rsidP="00FD134A">
      <w:pPr>
        <w:widowControl w:val="0"/>
        <w:numPr>
          <w:ilvl w:val="0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2B57B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 массу грузоподъемности ПС, управляемого с пола</w:t>
      </w:r>
      <w:r w:rsidR="002B57BE" w:rsidRPr="002B57B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, входит:</w:t>
      </w:r>
    </w:p>
    <w:p w14:paraId="4EA2A764" w14:textId="7CDC6810" w:rsidR="00FD134A" w:rsidRPr="002B57BE" w:rsidRDefault="002B57BE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B57B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То, что находится на крюке ПС, исключая вес стропов.</w:t>
      </w:r>
    </w:p>
    <w:p w14:paraId="03A43D98" w14:textId="77777777" w:rsidR="002B57BE" w:rsidRPr="002B57BE" w:rsidRDefault="002B57BE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B57B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то, что находится на крюке крана, включая вес стропов </w:t>
      </w:r>
    </w:p>
    <w:p w14:paraId="002834FD" w14:textId="04C3A845" w:rsidR="00FD134A" w:rsidRPr="002B57BE" w:rsidRDefault="002B57BE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B57B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только вес груза</w:t>
      </w:r>
      <w:r w:rsidR="00FD134A" w:rsidRPr="002B57B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A5B9D0A" w14:textId="77777777" w:rsidR="00FD134A" w:rsidRPr="00596A2A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1AC43900" w14:textId="03CE280F" w:rsidR="00FD134A" w:rsidRPr="00596A2A" w:rsidRDefault="00596A2A" w:rsidP="00FD134A">
      <w:pPr>
        <w:widowControl w:val="0"/>
        <w:numPr>
          <w:ilvl w:val="0"/>
          <w:numId w:val="13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из перечисленного является причиной для отбраковки цепных строп</w:t>
      </w:r>
      <w:r w:rsidR="00FD134A" w:rsidRPr="00596A2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4CB8326" w14:textId="3E21BD1E" w:rsidR="00FD134A" w:rsidRPr="00596A2A" w:rsidRDefault="00596A2A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Отсутствует клеймо (бирка) или не читаются сведения о стропе, которые содержат информацию об изготовителе, грузоподъемности</w:t>
      </w:r>
      <w:r w:rsidR="00FD134A"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49CE7E3" w14:textId="7152BFBF" w:rsidR="00FD134A" w:rsidRPr="00596A2A" w:rsidRDefault="00596A2A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Удлинение звена цепи более 3 процентов от первоначального размера.</w:t>
      </w:r>
    </w:p>
    <w:p w14:paraId="0E92F568" w14:textId="21ED43E3" w:rsidR="00596A2A" w:rsidRPr="00596A2A" w:rsidRDefault="00596A2A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Уменьшении диаметра сечения звена цепи вследствие износа более 10 процентов.</w:t>
      </w:r>
    </w:p>
    <w:p w14:paraId="7278DDE8" w14:textId="16519C1A" w:rsidR="00FD134A" w:rsidRPr="00596A2A" w:rsidRDefault="00596A2A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вышеперечисленное.</w:t>
      </w:r>
    </w:p>
    <w:p w14:paraId="2A063AC0" w14:textId="77777777" w:rsidR="00FD134A" w:rsidRPr="00F0358E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21E60372" w14:textId="59F6ED56" w:rsidR="00FD134A" w:rsidRPr="00E860AF" w:rsidRDefault="00F0358E" w:rsidP="00F0358E">
      <w:pPr>
        <w:widowControl w:val="0"/>
        <w:numPr>
          <w:ilvl w:val="0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E860AF"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  <w:t>Монорельсовые пути подвесных электрических талей подлежат браковке при наличии трещин</w:t>
      </w:r>
      <w:r w:rsidRPr="00E860A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01EF120" w14:textId="3082280C" w:rsidR="00FD134A" w:rsidRPr="00DA6653" w:rsidRDefault="00DA6653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Длинной более </w:t>
      </w: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50 мм с раскрытием более 0,3 мм</w:t>
      </w:r>
      <w:r w:rsidR="00FD134A"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.</w:t>
      </w:r>
    </w:p>
    <w:p w14:paraId="0E1521C2" w14:textId="5A94F586" w:rsidR="00FD134A" w:rsidRPr="00DA6653" w:rsidRDefault="00DA6653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Длинной более </w:t>
      </w: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100 мм с раскрытием более 0,3 мм</w:t>
      </w:r>
      <w:r w:rsidR="00FD134A"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.</w:t>
      </w:r>
    </w:p>
    <w:p w14:paraId="5BBCCDBE" w14:textId="3B139B3B" w:rsidR="00FD134A" w:rsidRPr="00DA6653" w:rsidRDefault="00DA6653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Длинной более </w:t>
      </w: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150 мм с раскрытием более 0,1 мм</w:t>
      </w:r>
      <w:r w:rsidR="00FD134A"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.</w:t>
      </w:r>
    </w:p>
    <w:p w14:paraId="752DC9B0" w14:textId="5BD0505E" w:rsidR="00FD134A" w:rsidRPr="00DA6653" w:rsidRDefault="00F0358E" w:rsidP="00FD134A">
      <w:pPr>
        <w:widowControl w:val="0"/>
        <w:numPr>
          <w:ilvl w:val="1"/>
          <w:numId w:val="139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любых размеров</w:t>
      </w:r>
      <w:r w:rsidR="00FD134A"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.</w:t>
      </w:r>
    </w:p>
    <w:p w14:paraId="00926D92" w14:textId="77777777" w:rsidR="00FD134A" w:rsidRPr="00BB4A29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789F52B4" w14:textId="43445066" w:rsidR="00FD134A" w:rsidRPr="00245C83" w:rsidRDefault="00245C83" w:rsidP="00245C83">
      <w:pPr>
        <w:widowControl w:val="0"/>
        <w:numPr>
          <w:ilvl w:val="0"/>
          <w:numId w:val="139"/>
        </w:numPr>
        <w:spacing w:after="0" w:line="240" w:lineRule="auto"/>
        <w:ind w:left="0" w:firstLine="709"/>
        <w:jc w:val="both"/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</w:pPr>
      <w:r w:rsidRPr="00245C83"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  <w:t xml:space="preserve">Эксплуатирующая организация не должна допускать ПС в работу, если при проверке </w:t>
      </w:r>
      <w:r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  <w:t>выявлены:</w:t>
      </w:r>
    </w:p>
    <w:p w14:paraId="1334C7A4" w14:textId="195F51F9" w:rsidR="00FD134A" w:rsidRPr="00245C83" w:rsidRDefault="00245C83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Ослабление креплений в соединениях металлоконструкций</w:t>
      </w:r>
      <w:r w:rsidR="00FD134A"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ADBA8FB" w14:textId="05181FDE" w:rsidR="00FD134A" w:rsidRPr="00245C83" w:rsidRDefault="00245C83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Неисправность системы управления.</w:t>
      </w:r>
    </w:p>
    <w:p w14:paraId="07EE8D30" w14:textId="0448BF5B" w:rsidR="00FD134A" w:rsidRPr="00245C83" w:rsidRDefault="00FA7137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</w:t>
      </w:r>
      <w:r w:rsidR="00245C83"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еработоспособность заземления, </w:t>
      </w:r>
      <w:proofErr w:type="spellStart"/>
      <w:r w:rsidR="00245C83"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гидро</w:t>
      </w:r>
      <w:proofErr w:type="spellEnd"/>
      <w:r w:rsidR="00245C83"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-, </w:t>
      </w:r>
      <w:proofErr w:type="spellStart"/>
      <w:r w:rsidR="00245C83"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пневмо</w:t>
      </w:r>
      <w:proofErr w:type="spellEnd"/>
      <w:r w:rsidR="00245C83" w:rsidRPr="00245C8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- или электрооборудования, указателей, ограничителей (ограничители рабочих параметров и ограничители рабочих движений), регистраторов, средств автоматической остановки, блокировок и защит (приведены в паспорте или руководстве по эксплуатации ПС)</w:t>
      </w:r>
    </w:p>
    <w:p w14:paraId="5CC20A0C" w14:textId="77777777" w:rsidR="00245C83" w:rsidRPr="00596A2A" w:rsidRDefault="00245C83" w:rsidP="00127CFF">
      <w:pPr>
        <w:widowControl w:val="0"/>
        <w:numPr>
          <w:ilvl w:val="1"/>
          <w:numId w:val="13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вышеперечисленное.</w:t>
      </w:r>
    </w:p>
    <w:p w14:paraId="76B3E358" w14:textId="0E97BB00" w:rsidR="00127CFF" w:rsidRDefault="00127CFF">
      <w:pPr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6DEDAE76" w14:textId="77777777" w:rsidR="00FD134A" w:rsidRPr="00BB4A29" w:rsidRDefault="00FD134A" w:rsidP="00FD134A">
      <w:pPr>
        <w:widowControl w:val="0"/>
        <w:spacing w:after="0" w:line="240" w:lineRule="auto"/>
        <w:ind w:left="106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36CBA707" w14:textId="6514C168" w:rsidR="00FD134A" w:rsidRDefault="00F87C5C" w:rsidP="00F87C5C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DC269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№2</w:t>
      </w:r>
    </w:p>
    <w:p w14:paraId="684CAC2A" w14:textId="1929A934" w:rsidR="00DA6653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12711337" w14:textId="01D341AD" w:rsidR="00EA0CAD" w:rsidRPr="002B57BE" w:rsidRDefault="007E7F41" w:rsidP="00127CFF">
      <w:pPr>
        <w:widowControl w:val="0"/>
        <w:numPr>
          <w:ilvl w:val="0"/>
          <w:numId w:val="144"/>
        </w:numPr>
        <w:spacing w:after="0" w:line="240" w:lineRule="auto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какой цели проводится пробный подъем груза перед его перемещением</w:t>
      </w:r>
      <w:r w:rsidR="00EA0CA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16FACE92" w14:textId="24A8D4E1" w:rsidR="00EA0CAD" w:rsidRPr="002B57BE" w:rsidRDefault="007E7F41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Для проверки правильности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и действия тормоза механизма подъема ПС.</w:t>
      </w:r>
    </w:p>
    <w:p w14:paraId="7E93482B" w14:textId="1A5AF9A9" w:rsidR="00EA0CAD" w:rsidRDefault="007E7F41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Только для проверки работоспособности узлов управления ПС.</w:t>
      </w:r>
    </w:p>
    <w:p w14:paraId="00E4634E" w14:textId="5BB1F8A0" w:rsidR="00EA0CAD" w:rsidRDefault="007E7F41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Только для испытания строп.</w:t>
      </w:r>
    </w:p>
    <w:p w14:paraId="559C08E3" w14:textId="3E835B18" w:rsidR="00DE215B" w:rsidRDefault="00DE215B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Только для проверки правильности </w:t>
      </w:r>
      <w:proofErr w:type="spellStart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строповки</w:t>
      </w:r>
      <w:proofErr w:type="spellEnd"/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груза.</w:t>
      </w:r>
    </w:p>
    <w:p w14:paraId="0C7DA329" w14:textId="27B01B55" w:rsidR="007E7F41" w:rsidRDefault="007E7F41" w:rsidP="00127CFF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320A7564" w14:textId="77777777" w:rsidR="007E7F41" w:rsidRPr="002B57BE" w:rsidRDefault="007E7F41" w:rsidP="00127CFF">
      <w:pPr>
        <w:widowControl w:val="0"/>
        <w:numPr>
          <w:ilvl w:val="0"/>
          <w:numId w:val="144"/>
        </w:numPr>
        <w:spacing w:after="0" w:line="240" w:lineRule="auto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Допускается использование тары для работы на ПС, если отсутствует маркировка?</w:t>
      </w:r>
    </w:p>
    <w:p w14:paraId="56463C7E" w14:textId="77777777" w:rsidR="007E7F41" w:rsidRPr="002B57BE" w:rsidRDefault="007E7F41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Да.</w:t>
      </w:r>
    </w:p>
    <w:p w14:paraId="5F8B8C55" w14:textId="77777777" w:rsidR="007E7F41" w:rsidRDefault="007E7F41" w:rsidP="007E7F41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Нет.</w:t>
      </w:r>
    </w:p>
    <w:p w14:paraId="2A15669E" w14:textId="318E3A0A" w:rsidR="007E7F41" w:rsidRPr="007E7F41" w:rsidRDefault="007E7F41" w:rsidP="007E7F41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 решению непосредственного руководителя.</w:t>
      </w:r>
    </w:p>
    <w:p w14:paraId="45142B9E" w14:textId="63347AAA" w:rsidR="00EA0CAD" w:rsidRDefault="00EA0CAD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A36AC8C" w14:textId="202819D6" w:rsidR="00596A2A" w:rsidRPr="00EA0CAD" w:rsidRDefault="00596A2A" w:rsidP="00EA0CAD">
      <w:pPr>
        <w:pStyle w:val="af9"/>
        <w:widowControl w:val="0"/>
        <w:numPr>
          <w:ilvl w:val="0"/>
          <w:numId w:val="144"/>
        </w:numPr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EA0CA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из перечисленного является причиной для отбраковки текстильных строп?</w:t>
      </w:r>
    </w:p>
    <w:p w14:paraId="2E865D96" w14:textId="77777777" w:rsidR="00596A2A" w:rsidRPr="00596A2A" w:rsidRDefault="00596A2A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Отсутствует клеймо (бирка) или не читаются сведения о стропе, которые содержат информацию об изготовителе, грузоподъемности.</w:t>
      </w:r>
    </w:p>
    <w:p w14:paraId="73C11E74" w14:textId="4B019797" w:rsidR="00596A2A" w:rsidRPr="00596A2A" w:rsidRDefault="007D0369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D03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Имеются узлы на несущих лентах стропов</w:t>
      </w:r>
      <w:r w:rsidR="00596A2A"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2BA359C" w14:textId="00576360" w:rsidR="00596A2A" w:rsidRPr="00596A2A" w:rsidRDefault="007D0369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D03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Имеются поперечные порезы или разрывы ленты независимо от их размеров</w:t>
      </w:r>
      <w:r w:rsidR="00596A2A"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CA78A0C" w14:textId="77777777" w:rsidR="00596A2A" w:rsidRPr="00596A2A" w:rsidRDefault="00596A2A" w:rsidP="00127CFF">
      <w:pPr>
        <w:widowControl w:val="0"/>
        <w:numPr>
          <w:ilvl w:val="1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96A2A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вышеперечисленное.</w:t>
      </w:r>
    </w:p>
    <w:p w14:paraId="7483B9A0" w14:textId="77777777" w:rsidR="00596A2A" w:rsidRDefault="00596A2A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16C61CD5" w14:textId="24DFC827" w:rsidR="00DA6653" w:rsidRPr="00EA0CAD" w:rsidRDefault="00DA6653" w:rsidP="00EA0CAD">
      <w:pPr>
        <w:pStyle w:val="af9"/>
        <w:widowControl w:val="0"/>
        <w:numPr>
          <w:ilvl w:val="0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EA0CAD"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  <w:t>Монорельсовые пути подвесных электрических талей подлежат браковке при наличии сколов</w:t>
      </w:r>
      <w:r w:rsidRPr="00EA0CA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494CCB9B" w14:textId="0CA8914A" w:rsidR="00DA6653" w:rsidRPr="00DA6653" w:rsidRDefault="00DA6653" w:rsidP="00EA0CAD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Глубиной более 25 мм.</w:t>
      </w:r>
    </w:p>
    <w:p w14:paraId="222BC3F0" w14:textId="79299160" w:rsidR="00DA6653" w:rsidRPr="00DA6653" w:rsidRDefault="00DA6653" w:rsidP="00EA0CAD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Глубиной более </w:t>
      </w: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5</w:t>
      </w: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0 мм.</w:t>
      </w:r>
    </w:p>
    <w:p w14:paraId="0408A4BC" w14:textId="62D2789C" w:rsidR="00DA6653" w:rsidRPr="00DA6653" w:rsidRDefault="00DA6653" w:rsidP="00EA0CAD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 xml:space="preserve">Глубиной более </w:t>
      </w: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10</w:t>
      </w: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0 мм.</w:t>
      </w:r>
    </w:p>
    <w:p w14:paraId="5AA46BE7" w14:textId="04D894EB" w:rsidR="00DA6653" w:rsidRPr="00DA6653" w:rsidRDefault="00DA6653" w:rsidP="00EA0CAD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Л</w:t>
      </w:r>
      <w:r w:rsidRPr="00DA6653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юбых размеров.</w:t>
      </w:r>
    </w:p>
    <w:p w14:paraId="0077102A" w14:textId="295737A5" w:rsidR="00DA6653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60462974" w14:textId="5C60AE25" w:rsidR="00FE47B1" w:rsidRPr="00147899" w:rsidRDefault="00147899" w:rsidP="00FE47B1">
      <w:pPr>
        <w:pStyle w:val="af9"/>
        <w:widowControl w:val="0"/>
        <w:numPr>
          <w:ilvl w:val="0"/>
          <w:numId w:val="14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147899">
        <w:rPr>
          <w:rFonts w:ascii="Century Gothic" w:hAnsi="Century Gothic" w:cs="Arial"/>
          <w:b/>
          <w:color w:val="000000"/>
          <w:sz w:val="20"/>
          <w:szCs w:val="20"/>
          <w:shd w:val="clear" w:color="auto" w:fill="FFFFFF"/>
        </w:rPr>
        <w:t>Какое минимально число рабочих, должно сопровождать длинномерные грузы?</w:t>
      </w:r>
    </w:p>
    <w:p w14:paraId="7EB12C84" w14:textId="226FF159" w:rsidR="00FE47B1" w:rsidRPr="00147899" w:rsidRDefault="00147899" w:rsidP="00FE47B1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147899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1</w:t>
      </w:r>
    </w:p>
    <w:p w14:paraId="6E05BAF0" w14:textId="50C49099" w:rsidR="00FE47B1" w:rsidRPr="00147899" w:rsidRDefault="00147899" w:rsidP="00FE47B1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147899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2</w:t>
      </w:r>
    </w:p>
    <w:p w14:paraId="6CE1741C" w14:textId="67A07873" w:rsidR="00FE47B1" w:rsidRPr="00147899" w:rsidRDefault="00147899" w:rsidP="00FE47B1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147899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3</w:t>
      </w:r>
    </w:p>
    <w:p w14:paraId="203037CE" w14:textId="52B31724" w:rsidR="00FE47B1" w:rsidRPr="00147899" w:rsidRDefault="00147899" w:rsidP="00FE47B1">
      <w:pPr>
        <w:widowControl w:val="0"/>
        <w:numPr>
          <w:ilvl w:val="1"/>
          <w:numId w:val="144"/>
        </w:numPr>
        <w:spacing w:after="0" w:line="240" w:lineRule="auto"/>
        <w:ind w:left="0" w:firstLine="709"/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</w:pPr>
      <w:r w:rsidRPr="00147899">
        <w:rPr>
          <w:rFonts w:ascii="Century Gothic" w:hAnsi="Century Gothic" w:cs="Arial"/>
          <w:color w:val="000000"/>
          <w:sz w:val="20"/>
          <w:szCs w:val="20"/>
          <w:shd w:val="clear" w:color="auto" w:fill="FFFFFF"/>
        </w:rPr>
        <w:t>4</w:t>
      </w:r>
    </w:p>
    <w:p w14:paraId="1C3CC74E" w14:textId="77777777" w:rsidR="00FE47B1" w:rsidRPr="00FE47B1" w:rsidRDefault="00FE47B1" w:rsidP="00FE47B1">
      <w:pPr>
        <w:widowControl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highlight w:val="yellow"/>
          <w:shd w:val="clear" w:color="auto" w:fill="FFFFFF"/>
        </w:rPr>
      </w:pPr>
    </w:p>
    <w:p w14:paraId="11FE6B1E" w14:textId="77777777" w:rsidR="00FE47B1" w:rsidRPr="00F87C5C" w:rsidRDefault="00FE47B1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sectPr w:rsidR="00FE47B1" w:rsidRPr="00F87C5C" w:rsidSect="00A00A98">
      <w:headerReference w:type="default" r:id="rId10"/>
      <w:pgSz w:w="11900" w:h="16840"/>
      <w:pgMar w:top="1041" w:right="560" w:bottom="1257" w:left="1134" w:header="613" w:footer="82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B0828" w14:textId="77777777" w:rsidR="004850E3" w:rsidRDefault="004850E3" w:rsidP="00DC01E3">
      <w:pPr>
        <w:spacing w:after="0" w:line="240" w:lineRule="auto"/>
      </w:pPr>
      <w:r>
        <w:separator/>
      </w:r>
    </w:p>
  </w:endnote>
  <w:endnote w:type="continuationSeparator" w:id="0">
    <w:p w14:paraId="3F3AFFE7" w14:textId="77777777" w:rsidR="004850E3" w:rsidRDefault="004850E3" w:rsidP="00DC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7D25A8" w14:textId="77777777" w:rsidR="004850E3" w:rsidRDefault="004850E3" w:rsidP="00DC01E3">
      <w:pPr>
        <w:spacing w:after="0" w:line="240" w:lineRule="auto"/>
      </w:pPr>
      <w:r>
        <w:separator/>
      </w:r>
    </w:p>
  </w:footnote>
  <w:footnote w:type="continuationSeparator" w:id="0">
    <w:p w14:paraId="75BCA668" w14:textId="77777777" w:rsidR="004850E3" w:rsidRDefault="004850E3" w:rsidP="00DC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20"/>
        <w:szCs w:val="20"/>
      </w:rPr>
      <w:id w:val="-2080744398"/>
      <w:docPartObj>
        <w:docPartGallery w:val="Page Numbers (Top of Page)"/>
        <w:docPartUnique/>
      </w:docPartObj>
    </w:sdtPr>
    <w:sdtEndPr/>
    <w:sdtContent>
      <w:p w14:paraId="751BDBD1" w14:textId="16C0ECEF" w:rsidR="00A00A98" w:rsidRPr="00A00A98" w:rsidRDefault="00A00A98">
        <w:pPr>
          <w:pStyle w:val="ac"/>
          <w:jc w:val="center"/>
          <w:rPr>
            <w:rFonts w:ascii="Century Gothic" w:hAnsi="Century Gothic"/>
            <w:sz w:val="20"/>
            <w:szCs w:val="20"/>
          </w:rPr>
        </w:pPr>
        <w:r w:rsidRPr="00A00A98">
          <w:rPr>
            <w:rFonts w:ascii="Century Gothic" w:hAnsi="Century Gothic"/>
            <w:sz w:val="20"/>
            <w:szCs w:val="20"/>
          </w:rPr>
          <w:fldChar w:fldCharType="begin"/>
        </w:r>
        <w:r w:rsidRPr="00A00A98">
          <w:rPr>
            <w:rFonts w:ascii="Century Gothic" w:hAnsi="Century Gothic"/>
            <w:sz w:val="20"/>
            <w:szCs w:val="20"/>
          </w:rPr>
          <w:instrText>PAGE   \* MERGEFORMAT</w:instrText>
        </w:r>
        <w:r w:rsidRPr="00A00A98">
          <w:rPr>
            <w:rFonts w:ascii="Century Gothic" w:hAnsi="Century Gothic"/>
            <w:sz w:val="20"/>
            <w:szCs w:val="20"/>
          </w:rPr>
          <w:fldChar w:fldCharType="separate"/>
        </w:r>
        <w:r w:rsidR="00600539">
          <w:rPr>
            <w:rFonts w:ascii="Century Gothic" w:hAnsi="Century Gothic"/>
            <w:noProof/>
            <w:sz w:val="20"/>
            <w:szCs w:val="20"/>
          </w:rPr>
          <w:t>13</w:t>
        </w:r>
        <w:r w:rsidRPr="00A00A98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6663260" w14:textId="77777777" w:rsidR="00A00A98" w:rsidRPr="00A00A98" w:rsidRDefault="00A00A98">
    <w:pPr>
      <w:pStyle w:val="ac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3BED"/>
    <w:multiLevelType w:val="multilevel"/>
    <w:tmpl w:val="6DB680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20302"/>
    <w:multiLevelType w:val="multilevel"/>
    <w:tmpl w:val="0EBED76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C11C00"/>
    <w:multiLevelType w:val="multilevel"/>
    <w:tmpl w:val="A49A4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C20B69"/>
    <w:multiLevelType w:val="multilevel"/>
    <w:tmpl w:val="BD6C76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6A5449"/>
    <w:multiLevelType w:val="multilevel"/>
    <w:tmpl w:val="5DA017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40B54"/>
    <w:multiLevelType w:val="multilevel"/>
    <w:tmpl w:val="AE3E251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614FC1"/>
    <w:multiLevelType w:val="multilevel"/>
    <w:tmpl w:val="EBB8AB8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810E3C"/>
    <w:multiLevelType w:val="multilevel"/>
    <w:tmpl w:val="8A6606F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E02F59"/>
    <w:multiLevelType w:val="multilevel"/>
    <w:tmpl w:val="6EEA634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CE97E75"/>
    <w:multiLevelType w:val="multilevel"/>
    <w:tmpl w:val="303258D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CF659D0"/>
    <w:multiLevelType w:val="hybridMultilevel"/>
    <w:tmpl w:val="07C2E286"/>
    <w:lvl w:ilvl="0" w:tplc="2444A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C44E97DC">
      <w:start w:val="3"/>
      <w:numFmt w:val="decimal"/>
      <w:lvlText w:val="%3"/>
      <w:lvlJc w:val="left"/>
      <w:pPr>
        <w:ind w:left="2689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FB25D05"/>
    <w:multiLevelType w:val="hybridMultilevel"/>
    <w:tmpl w:val="B28AE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6E0623"/>
    <w:multiLevelType w:val="multilevel"/>
    <w:tmpl w:val="4BEAC1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0E66A8B"/>
    <w:multiLevelType w:val="multilevel"/>
    <w:tmpl w:val="57CA6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2341372"/>
    <w:multiLevelType w:val="multilevel"/>
    <w:tmpl w:val="7B0284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2562A70"/>
    <w:multiLevelType w:val="multilevel"/>
    <w:tmpl w:val="75CEBB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2D64C6D"/>
    <w:multiLevelType w:val="multilevel"/>
    <w:tmpl w:val="57FEFF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3555967"/>
    <w:multiLevelType w:val="multilevel"/>
    <w:tmpl w:val="1CDA2E48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39C7675"/>
    <w:multiLevelType w:val="multilevel"/>
    <w:tmpl w:val="8256A1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6114084"/>
    <w:multiLevelType w:val="multilevel"/>
    <w:tmpl w:val="6D0CCFB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16336963"/>
    <w:multiLevelType w:val="multilevel"/>
    <w:tmpl w:val="943E86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66E276F"/>
    <w:multiLevelType w:val="multilevel"/>
    <w:tmpl w:val="0812D65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8E37E6D"/>
    <w:multiLevelType w:val="multilevel"/>
    <w:tmpl w:val="FBE664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9D94081"/>
    <w:multiLevelType w:val="multilevel"/>
    <w:tmpl w:val="9CD4EC8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A223EC4"/>
    <w:multiLevelType w:val="multilevel"/>
    <w:tmpl w:val="59F6A8C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A90403C"/>
    <w:multiLevelType w:val="hybridMultilevel"/>
    <w:tmpl w:val="FE3E3692"/>
    <w:lvl w:ilvl="0" w:tplc="0EB20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1C680B37"/>
    <w:multiLevelType w:val="multilevel"/>
    <w:tmpl w:val="EDA2F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CFB0C75"/>
    <w:multiLevelType w:val="multilevel"/>
    <w:tmpl w:val="176040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D27125B"/>
    <w:multiLevelType w:val="multilevel"/>
    <w:tmpl w:val="BF8A9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DAD22D5"/>
    <w:multiLevelType w:val="multilevel"/>
    <w:tmpl w:val="095C52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F49588F"/>
    <w:multiLevelType w:val="multilevel"/>
    <w:tmpl w:val="75BADAE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F7A4006"/>
    <w:multiLevelType w:val="multilevel"/>
    <w:tmpl w:val="E6805C2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F7D28EB"/>
    <w:multiLevelType w:val="multilevel"/>
    <w:tmpl w:val="FFFAB27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20E35C92"/>
    <w:multiLevelType w:val="multilevel"/>
    <w:tmpl w:val="403C8C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19E5659"/>
    <w:multiLevelType w:val="multilevel"/>
    <w:tmpl w:val="A594972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1AD1E0E"/>
    <w:multiLevelType w:val="multilevel"/>
    <w:tmpl w:val="4660573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2832B37"/>
    <w:multiLevelType w:val="multilevel"/>
    <w:tmpl w:val="15D86A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31636B8"/>
    <w:multiLevelType w:val="multilevel"/>
    <w:tmpl w:val="F8708FB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4FD3DAA"/>
    <w:multiLevelType w:val="multilevel"/>
    <w:tmpl w:val="C73C021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777296C"/>
    <w:multiLevelType w:val="multilevel"/>
    <w:tmpl w:val="9ED2660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78261FA"/>
    <w:multiLevelType w:val="multilevel"/>
    <w:tmpl w:val="0EAE73A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7AC2D91"/>
    <w:multiLevelType w:val="multilevel"/>
    <w:tmpl w:val="A8A8B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9DB6C34"/>
    <w:multiLevelType w:val="multilevel"/>
    <w:tmpl w:val="BD7EFE5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9F601DD"/>
    <w:multiLevelType w:val="multilevel"/>
    <w:tmpl w:val="3C7CD80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A9E3282"/>
    <w:multiLevelType w:val="multilevel"/>
    <w:tmpl w:val="A350B6C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2B2E406F"/>
    <w:multiLevelType w:val="multilevel"/>
    <w:tmpl w:val="21B4421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2BA0514F"/>
    <w:multiLevelType w:val="multilevel"/>
    <w:tmpl w:val="07688E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D4B6229"/>
    <w:multiLevelType w:val="multilevel"/>
    <w:tmpl w:val="12A21A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2EC865FD"/>
    <w:multiLevelType w:val="multilevel"/>
    <w:tmpl w:val="D00C1A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FE175E8"/>
    <w:multiLevelType w:val="multilevel"/>
    <w:tmpl w:val="3C74B0A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1460591"/>
    <w:multiLevelType w:val="multilevel"/>
    <w:tmpl w:val="713099A0"/>
    <w:lvl w:ilvl="0">
      <w:start w:val="3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1F25D08"/>
    <w:multiLevelType w:val="multilevel"/>
    <w:tmpl w:val="7CE258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3394F1F"/>
    <w:multiLevelType w:val="multilevel"/>
    <w:tmpl w:val="5FE651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4460C73"/>
    <w:multiLevelType w:val="multilevel"/>
    <w:tmpl w:val="95FC736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4607E4C"/>
    <w:multiLevelType w:val="multilevel"/>
    <w:tmpl w:val="1062C2C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485224D"/>
    <w:multiLevelType w:val="multilevel"/>
    <w:tmpl w:val="46964FF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4BF3368"/>
    <w:multiLevelType w:val="multilevel"/>
    <w:tmpl w:val="AF526C1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4D92C7D"/>
    <w:multiLevelType w:val="multilevel"/>
    <w:tmpl w:val="0AC235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66E5E97"/>
    <w:multiLevelType w:val="multilevel"/>
    <w:tmpl w:val="403C8C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6772C9A"/>
    <w:multiLevelType w:val="hybridMultilevel"/>
    <w:tmpl w:val="8354A3F8"/>
    <w:lvl w:ilvl="0" w:tplc="FB3833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370C0D8B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>
    <w:nsid w:val="37753B95"/>
    <w:multiLevelType w:val="hybridMultilevel"/>
    <w:tmpl w:val="EA86DBFA"/>
    <w:lvl w:ilvl="0" w:tplc="C0A865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37C66566"/>
    <w:multiLevelType w:val="multilevel"/>
    <w:tmpl w:val="991A08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37E05BEB"/>
    <w:multiLevelType w:val="multilevel"/>
    <w:tmpl w:val="42D8E95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38957E78"/>
    <w:multiLevelType w:val="multilevel"/>
    <w:tmpl w:val="20BAFC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39D609E2"/>
    <w:multiLevelType w:val="multilevel"/>
    <w:tmpl w:val="B2A03A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3A643C10"/>
    <w:multiLevelType w:val="multilevel"/>
    <w:tmpl w:val="E02A6E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D9963B0"/>
    <w:multiLevelType w:val="multilevel"/>
    <w:tmpl w:val="34ECC58A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3DD85634"/>
    <w:multiLevelType w:val="multilevel"/>
    <w:tmpl w:val="7DC212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3F8A5E02"/>
    <w:multiLevelType w:val="multilevel"/>
    <w:tmpl w:val="553EC1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0B82444"/>
    <w:multiLevelType w:val="multilevel"/>
    <w:tmpl w:val="EFF2C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2475F82"/>
    <w:multiLevelType w:val="multilevel"/>
    <w:tmpl w:val="AA5C3F6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4250440F"/>
    <w:multiLevelType w:val="multilevel"/>
    <w:tmpl w:val="7EEC86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42947B3B"/>
    <w:multiLevelType w:val="multilevel"/>
    <w:tmpl w:val="AEF2F1F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42DB08CE"/>
    <w:multiLevelType w:val="multilevel"/>
    <w:tmpl w:val="13ECB0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43111CA2"/>
    <w:multiLevelType w:val="multilevel"/>
    <w:tmpl w:val="6A92BE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431B3810"/>
    <w:multiLevelType w:val="multilevel"/>
    <w:tmpl w:val="1E283E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438F09D8"/>
    <w:multiLevelType w:val="multilevel"/>
    <w:tmpl w:val="AF5A9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43D345CE"/>
    <w:multiLevelType w:val="multilevel"/>
    <w:tmpl w:val="818C6E7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43D8706E"/>
    <w:multiLevelType w:val="multilevel"/>
    <w:tmpl w:val="0136D06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44343FAB"/>
    <w:multiLevelType w:val="multilevel"/>
    <w:tmpl w:val="90C8F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45CD0A21"/>
    <w:multiLevelType w:val="multilevel"/>
    <w:tmpl w:val="25EE8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2">
    <w:nsid w:val="46655F66"/>
    <w:multiLevelType w:val="multilevel"/>
    <w:tmpl w:val="22C65A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48EC3773"/>
    <w:multiLevelType w:val="multilevel"/>
    <w:tmpl w:val="0F7A28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49522541"/>
    <w:multiLevelType w:val="multilevel"/>
    <w:tmpl w:val="D104231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49A74842"/>
    <w:multiLevelType w:val="multilevel"/>
    <w:tmpl w:val="7F34960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49B023F4"/>
    <w:multiLevelType w:val="hybridMultilevel"/>
    <w:tmpl w:val="C07261EE"/>
    <w:lvl w:ilvl="0" w:tplc="6FCAF7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>
    <w:nsid w:val="4A014340"/>
    <w:multiLevelType w:val="multilevel"/>
    <w:tmpl w:val="5CE6761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4B33209E"/>
    <w:multiLevelType w:val="multilevel"/>
    <w:tmpl w:val="F8E4D0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4B350320"/>
    <w:multiLevelType w:val="multilevel"/>
    <w:tmpl w:val="3C54DF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4BEF4A46"/>
    <w:multiLevelType w:val="multilevel"/>
    <w:tmpl w:val="5FF6EF1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4C843B47"/>
    <w:multiLevelType w:val="multilevel"/>
    <w:tmpl w:val="9F4EF4E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4D0A2E5D"/>
    <w:multiLevelType w:val="hybridMultilevel"/>
    <w:tmpl w:val="4828B280"/>
    <w:lvl w:ilvl="0" w:tplc="F6CA58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DE22CC1"/>
    <w:multiLevelType w:val="multilevel"/>
    <w:tmpl w:val="2F62104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4EBC536F"/>
    <w:multiLevelType w:val="multilevel"/>
    <w:tmpl w:val="38963F8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4EBF49EC"/>
    <w:multiLevelType w:val="multilevel"/>
    <w:tmpl w:val="6AA8313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4F7C13D4"/>
    <w:multiLevelType w:val="multilevel"/>
    <w:tmpl w:val="A2F8AB8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4F8021DF"/>
    <w:multiLevelType w:val="multilevel"/>
    <w:tmpl w:val="63286D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>
    <w:nsid w:val="503556D2"/>
    <w:multiLevelType w:val="multilevel"/>
    <w:tmpl w:val="DFCE9A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50551287"/>
    <w:multiLevelType w:val="multilevel"/>
    <w:tmpl w:val="DACECFE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505F1B92"/>
    <w:multiLevelType w:val="multilevel"/>
    <w:tmpl w:val="C5AE452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50B749C7"/>
    <w:multiLevelType w:val="multilevel"/>
    <w:tmpl w:val="2E38622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50C549C7"/>
    <w:multiLevelType w:val="multilevel"/>
    <w:tmpl w:val="287A32B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51F60B4C"/>
    <w:multiLevelType w:val="multilevel"/>
    <w:tmpl w:val="0AE2CC2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5267729C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5">
    <w:nsid w:val="52CF12C5"/>
    <w:multiLevelType w:val="multilevel"/>
    <w:tmpl w:val="8AB4975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53CD2884"/>
    <w:multiLevelType w:val="multilevel"/>
    <w:tmpl w:val="04EC1FE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557520AB"/>
    <w:multiLevelType w:val="multilevel"/>
    <w:tmpl w:val="1436A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587C4396"/>
    <w:multiLevelType w:val="multilevel"/>
    <w:tmpl w:val="20187D1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589F252C"/>
    <w:multiLevelType w:val="multilevel"/>
    <w:tmpl w:val="64A0AEE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59125EF1"/>
    <w:multiLevelType w:val="multilevel"/>
    <w:tmpl w:val="06B0D3E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5F6B5430"/>
    <w:multiLevelType w:val="multilevel"/>
    <w:tmpl w:val="202A549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5F906B36"/>
    <w:multiLevelType w:val="hybridMultilevel"/>
    <w:tmpl w:val="50EE35AE"/>
    <w:lvl w:ilvl="0" w:tplc="704E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606B4189"/>
    <w:multiLevelType w:val="multilevel"/>
    <w:tmpl w:val="E0EC612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61B82885"/>
    <w:multiLevelType w:val="multilevel"/>
    <w:tmpl w:val="5F605B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62800A7A"/>
    <w:multiLevelType w:val="multilevel"/>
    <w:tmpl w:val="389AB82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62FC1803"/>
    <w:multiLevelType w:val="multilevel"/>
    <w:tmpl w:val="A51A6A8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632A1391"/>
    <w:multiLevelType w:val="multilevel"/>
    <w:tmpl w:val="A9A23E5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633E7D3E"/>
    <w:multiLevelType w:val="multilevel"/>
    <w:tmpl w:val="EA984BC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63F15153"/>
    <w:multiLevelType w:val="multilevel"/>
    <w:tmpl w:val="2D1A8F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641425D6"/>
    <w:multiLevelType w:val="multilevel"/>
    <w:tmpl w:val="6114CE4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64FB3B4E"/>
    <w:multiLevelType w:val="multilevel"/>
    <w:tmpl w:val="C3DEB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654977A3"/>
    <w:multiLevelType w:val="multilevel"/>
    <w:tmpl w:val="ED5EE3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66A400FD"/>
    <w:multiLevelType w:val="multilevel"/>
    <w:tmpl w:val="3EBACC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66DE2E3C"/>
    <w:multiLevelType w:val="multilevel"/>
    <w:tmpl w:val="C1A0A45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69095201"/>
    <w:multiLevelType w:val="multilevel"/>
    <w:tmpl w:val="80AE37AC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6CDA4852"/>
    <w:multiLevelType w:val="multilevel"/>
    <w:tmpl w:val="134802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7">
    <w:nsid w:val="6E6F5A4F"/>
    <w:multiLevelType w:val="multilevel"/>
    <w:tmpl w:val="B1548BB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6FBA7EF2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9">
    <w:nsid w:val="71260F4C"/>
    <w:multiLevelType w:val="multilevel"/>
    <w:tmpl w:val="EF5A028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72075505"/>
    <w:multiLevelType w:val="multilevel"/>
    <w:tmpl w:val="B01EF6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73432666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2">
    <w:nsid w:val="752027E2"/>
    <w:multiLevelType w:val="multilevel"/>
    <w:tmpl w:val="62AE235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757D0349"/>
    <w:multiLevelType w:val="multilevel"/>
    <w:tmpl w:val="7ED63DB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76091A57"/>
    <w:multiLevelType w:val="hybridMultilevel"/>
    <w:tmpl w:val="6CAED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6E344DD"/>
    <w:multiLevelType w:val="multilevel"/>
    <w:tmpl w:val="208AA99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78D31959"/>
    <w:multiLevelType w:val="multilevel"/>
    <w:tmpl w:val="4D46D7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791F76D6"/>
    <w:multiLevelType w:val="multilevel"/>
    <w:tmpl w:val="A6300D0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7BA11812"/>
    <w:multiLevelType w:val="multilevel"/>
    <w:tmpl w:val="5ECE6D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7D6A0E99"/>
    <w:multiLevelType w:val="multilevel"/>
    <w:tmpl w:val="85D817B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7D7F5348"/>
    <w:multiLevelType w:val="multilevel"/>
    <w:tmpl w:val="8AAC8C2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7DE50919"/>
    <w:multiLevelType w:val="multilevel"/>
    <w:tmpl w:val="5FA231C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7EB3726B"/>
    <w:multiLevelType w:val="hybridMultilevel"/>
    <w:tmpl w:val="717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F3D1103"/>
    <w:multiLevelType w:val="multilevel"/>
    <w:tmpl w:val="84A4285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3"/>
  </w:num>
  <w:num w:numId="2">
    <w:abstractNumId w:val="122"/>
  </w:num>
  <w:num w:numId="3">
    <w:abstractNumId w:val="83"/>
  </w:num>
  <w:num w:numId="4">
    <w:abstractNumId w:val="12"/>
  </w:num>
  <w:num w:numId="5">
    <w:abstractNumId w:val="88"/>
  </w:num>
  <w:num w:numId="6">
    <w:abstractNumId w:val="106"/>
  </w:num>
  <w:num w:numId="7">
    <w:abstractNumId w:val="2"/>
  </w:num>
  <w:num w:numId="8">
    <w:abstractNumId w:val="16"/>
  </w:num>
  <w:num w:numId="9">
    <w:abstractNumId w:val="69"/>
  </w:num>
  <w:num w:numId="10">
    <w:abstractNumId w:val="26"/>
  </w:num>
  <w:num w:numId="11">
    <w:abstractNumId w:val="66"/>
  </w:num>
  <w:num w:numId="12">
    <w:abstractNumId w:val="138"/>
  </w:num>
  <w:num w:numId="13">
    <w:abstractNumId w:val="77"/>
  </w:num>
  <w:num w:numId="14">
    <w:abstractNumId w:val="136"/>
  </w:num>
  <w:num w:numId="15">
    <w:abstractNumId w:val="46"/>
  </w:num>
  <w:num w:numId="16">
    <w:abstractNumId w:val="107"/>
  </w:num>
  <w:num w:numId="17">
    <w:abstractNumId w:val="78"/>
  </w:num>
  <w:num w:numId="18">
    <w:abstractNumId w:val="72"/>
  </w:num>
  <w:num w:numId="19">
    <w:abstractNumId w:val="37"/>
  </w:num>
  <w:num w:numId="20">
    <w:abstractNumId w:val="87"/>
  </w:num>
  <w:num w:numId="21">
    <w:abstractNumId w:val="137"/>
  </w:num>
  <w:num w:numId="22">
    <w:abstractNumId w:val="15"/>
  </w:num>
  <w:num w:numId="23">
    <w:abstractNumId w:val="82"/>
  </w:num>
  <w:num w:numId="24">
    <w:abstractNumId w:val="19"/>
  </w:num>
  <w:num w:numId="25">
    <w:abstractNumId w:val="89"/>
  </w:num>
  <w:num w:numId="26">
    <w:abstractNumId w:val="100"/>
  </w:num>
  <w:num w:numId="27">
    <w:abstractNumId w:val="13"/>
  </w:num>
  <w:num w:numId="28">
    <w:abstractNumId w:val="121"/>
  </w:num>
  <w:num w:numId="29">
    <w:abstractNumId w:val="30"/>
  </w:num>
  <w:num w:numId="30">
    <w:abstractNumId w:val="53"/>
  </w:num>
  <w:num w:numId="31">
    <w:abstractNumId w:val="22"/>
  </w:num>
  <w:num w:numId="32">
    <w:abstractNumId w:val="95"/>
  </w:num>
  <w:num w:numId="33">
    <w:abstractNumId w:val="96"/>
  </w:num>
  <w:num w:numId="34">
    <w:abstractNumId w:val="45"/>
  </w:num>
  <w:num w:numId="35">
    <w:abstractNumId w:val="0"/>
  </w:num>
  <w:num w:numId="36">
    <w:abstractNumId w:val="49"/>
  </w:num>
  <w:num w:numId="37">
    <w:abstractNumId w:val="91"/>
  </w:num>
  <w:num w:numId="38">
    <w:abstractNumId w:val="80"/>
  </w:num>
  <w:num w:numId="39">
    <w:abstractNumId w:val="103"/>
  </w:num>
  <w:num w:numId="40">
    <w:abstractNumId w:val="68"/>
  </w:num>
  <w:num w:numId="41">
    <w:abstractNumId w:val="120"/>
  </w:num>
  <w:num w:numId="42">
    <w:abstractNumId w:val="84"/>
  </w:num>
  <w:num w:numId="43">
    <w:abstractNumId w:val="132"/>
  </w:num>
  <w:num w:numId="44">
    <w:abstractNumId w:val="98"/>
  </w:num>
  <w:num w:numId="45">
    <w:abstractNumId w:val="67"/>
  </w:num>
  <w:num w:numId="46">
    <w:abstractNumId w:val="119"/>
  </w:num>
  <w:num w:numId="47">
    <w:abstractNumId w:val="139"/>
  </w:num>
  <w:num w:numId="48">
    <w:abstractNumId w:val="63"/>
  </w:num>
  <w:num w:numId="49">
    <w:abstractNumId w:val="65"/>
  </w:num>
  <w:num w:numId="50">
    <w:abstractNumId w:val="115"/>
  </w:num>
  <w:num w:numId="51">
    <w:abstractNumId w:val="36"/>
  </w:num>
  <w:num w:numId="52">
    <w:abstractNumId w:val="105"/>
  </w:num>
  <w:num w:numId="53">
    <w:abstractNumId w:val="94"/>
  </w:num>
  <w:num w:numId="54">
    <w:abstractNumId w:val="133"/>
  </w:num>
  <w:num w:numId="55">
    <w:abstractNumId w:val="38"/>
  </w:num>
  <w:num w:numId="56">
    <w:abstractNumId w:val="75"/>
  </w:num>
  <w:num w:numId="57">
    <w:abstractNumId w:val="20"/>
  </w:num>
  <w:num w:numId="58">
    <w:abstractNumId w:val="79"/>
  </w:num>
  <w:num w:numId="59">
    <w:abstractNumId w:val="64"/>
  </w:num>
  <w:num w:numId="60">
    <w:abstractNumId w:val="4"/>
  </w:num>
  <w:num w:numId="61">
    <w:abstractNumId w:val="8"/>
  </w:num>
  <w:num w:numId="62">
    <w:abstractNumId w:val="34"/>
  </w:num>
  <w:num w:numId="63">
    <w:abstractNumId w:val="39"/>
  </w:num>
  <w:num w:numId="64">
    <w:abstractNumId w:val="40"/>
  </w:num>
  <w:num w:numId="65">
    <w:abstractNumId w:val="17"/>
  </w:num>
  <w:num w:numId="66">
    <w:abstractNumId w:val="124"/>
  </w:num>
  <w:num w:numId="67">
    <w:abstractNumId w:val="18"/>
  </w:num>
  <w:num w:numId="68">
    <w:abstractNumId w:val="127"/>
  </w:num>
  <w:num w:numId="69">
    <w:abstractNumId w:val="125"/>
  </w:num>
  <w:num w:numId="70">
    <w:abstractNumId w:val="28"/>
  </w:num>
  <w:num w:numId="71">
    <w:abstractNumId w:val="24"/>
  </w:num>
  <w:num w:numId="72">
    <w:abstractNumId w:val="31"/>
  </w:num>
  <w:num w:numId="73">
    <w:abstractNumId w:val="56"/>
  </w:num>
  <w:num w:numId="74">
    <w:abstractNumId w:val="118"/>
  </w:num>
  <w:num w:numId="75">
    <w:abstractNumId w:val="141"/>
  </w:num>
  <w:num w:numId="76">
    <w:abstractNumId w:val="114"/>
  </w:num>
  <w:num w:numId="77">
    <w:abstractNumId w:val="85"/>
  </w:num>
  <w:num w:numId="78">
    <w:abstractNumId w:val="110"/>
  </w:num>
  <w:num w:numId="79">
    <w:abstractNumId w:val="109"/>
  </w:num>
  <w:num w:numId="80">
    <w:abstractNumId w:val="6"/>
  </w:num>
  <w:num w:numId="81">
    <w:abstractNumId w:val="41"/>
  </w:num>
  <w:num w:numId="82">
    <w:abstractNumId w:val="116"/>
  </w:num>
  <w:num w:numId="83">
    <w:abstractNumId w:val="43"/>
  </w:num>
  <w:num w:numId="84">
    <w:abstractNumId w:val="21"/>
  </w:num>
  <w:num w:numId="85">
    <w:abstractNumId w:val="108"/>
  </w:num>
  <w:num w:numId="86">
    <w:abstractNumId w:val="73"/>
  </w:num>
  <w:num w:numId="87">
    <w:abstractNumId w:val="54"/>
  </w:num>
  <w:num w:numId="88">
    <w:abstractNumId w:val="7"/>
  </w:num>
  <w:num w:numId="89">
    <w:abstractNumId w:val="74"/>
  </w:num>
  <w:num w:numId="90">
    <w:abstractNumId w:val="99"/>
  </w:num>
  <w:num w:numId="91">
    <w:abstractNumId w:val="55"/>
  </w:num>
  <w:num w:numId="92">
    <w:abstractNumId w:val="130"/>
  </w:num>
  <w:num w:numId="93">
    <w:abstractNumId w:val="44"/>
  </w:num>
  <w:num w:numId="94">
    <w:abstractNumId w:val="14"/>
  </w:num>
  <w:num w:numId="95">
    <w:abstractNumId w:val="47"/>
  </w:num>
  <w:num w:numId="96">
    <w:abstractNumId w:val="1"/>
  </w:num>
  <w:num w:numId="97">
    <w:abstractNumId w:val="101"/>
  </w:num>
  <w:num w:numId="98">
    <w:abstractNumId w:val="35"/>
  </w:num>
  <w:num w:numId="99">
    <w:abstractNumId w:val="117"/>
  </w:num>
  <w:num w:numId="100">
    <w:abstractNumId w:val="29"/>
  </w:num>
  <w:num w:numId="101">
    <w:abstractNumId w:val="111"/>
  </w:num>
  <w:num w:numId="102">
    <w:abstractNumId w:val="143"/>
  </w:num>
  <w:num w:numId="103">
    <w:abstractNumId w:val="70"/>
  </w:num>
  <w:num w:numId="104">
    <w:abstractNumId w:val="76"/>
  </w:num>
  <w:num w:numId="105">
    <w:abstractNumId w:val="113"/>
  </w:num>
  <w:num w:numId="106">
    <w:abstractNumId w:val="62"/>
  </w:num>
  <w:num w:numId="107">
    <w:abstractNumId w:val="51"/>
  </w:num>
  <w:num w:numId="108">
    <w:abstractNumId w:val="102"/>
  </w:num>
  <w:num w:numId="109">
    <w:abstractNumId w:val="3"/>
  </w:num>
  <w:num w:numId="110">
    <w:abstractNumId w:val="135"/>
  </w:num>
  <w:num w:numId="111">
    <w:abstractNumId w:val="71"/>
  </w:num>
  <w:num w:numId="112">
    <w:abstractNumId w:val="52"/>
  </w:num>
  <w:num w:numId="113">
    <w:abstractNumId w:val="48"/>
  </w:num>
  <w:num w:numId="114">
    <w:abstractNumId w:val="123"/>
  </w:num>
  <w:num w:numId="115">
    <w:abstractNumId w:val="32"/>
  </w:num>
  <w:num w:numId="116">
    <w:abstractNumId w:val="129"/>
  </w:num>
  <w:num w:numId="117">
    <w:abstractNumId w:val="9"/>
  </w:num>
  <w:num w:numId="118">
    <w:abstractNumId w:val="42"/>
  </w:num>
  <w:num w:numId="119">
    <w:abstractNumId w:val="27"/>
  </w:num>
  <w:num w:numId="120">
    <w:abstractNumId w:val="5"/>
  </w:num>
  <w:num w:numId="121">
    <w:abstractNumId w:val="23"/>
  </w:num>
  <w:num w:numId="122">
    <w:abstractNumId w:val="93"/>
  </w:num>
  <w:num w:numId="123">
    <w:abstractNumId w:val="90"/>
  </w:num>
  <w:num w:numId="124">
    <w:abstractNumId w:val="50"/>
  </w:num>
  <w:num w:numId="125">
    <w:abstractNumId w:val="140"/>
  </w:num>
  <w:num w:numId="126">
    <w:abstractNumId w:val="126"/>
  </w:num>
  <w:num w:numId="127">
    <w:abstractNumId w:val="97"/>
  </w:num>
  <w:num w:numId="128">
    <w:abstractNumId w:val="134"/>
  </w:num>
  <w:num w:numId="129">
    <w:abstractNumId w:val="11"/>
  </w:num>
  <w:num w:numId="130">
    <w:abstractNumId w:val="58"/>
  </w:num>
  <w:num w:numId="131">
    <w:abstractNumId w:val="142"/>
  </w:num>
  <w:num w:numId="132">
    <w:abstractNumId w:val="57"/>
  </w:num>
  <w:num w:numId="133">
    <w:abstractNumId w:val="112"/>
  </w:num>
  <w:num w:numId="134">
    <w:abstractNumId w:val="61"/>
  </w:num>
  <w:num w:numId="135">
    <w:abstractNumId w:val="92"/>
  </w:num>
  <w:num w:numId="136">
    <w:abstractNumId w:val="25"/>
  </w:num>
  <w:num w:numId="137">
    <w:abstractNumId w:val="59"/>
  </w:num>
  <w:num w:numId="138">
    <w:abstractNumId w:val="86"/>
  </w:num>
  <w:num w:numId="139">
    <w:abstractNumId w:val="60"/>
  </w:num>
  <w:num w:numId="140">
    <w:abstractNumId w:val="10"/>
  </w:num>
  <w:num w:numId="141">
    <w:abstractNumId w:val="81"/>
  </w:num>
  <w:num w:numId="142">
    <w:abstractNumId w:val="128"/>
  </w:num>
  <w:num w:numId="143">
    <w:abstractNumId w:val="104"/>
  </w:num>
  <w:num w:numId="144">
    <w:abstractNumId w:val="131"/>
  </w:num>
  <w:numIdMacAtCleanup w:val="1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3"/>
    <w:rsid w:val="00003468"/>
    <w:rsid w:val="000056D8"/>
    <w:rsid w:val="00022517"/>
    <w:rsid w:val="00023840"/>
    <w:rsid w:val="00027171"/>
    <w:rsid w:val="00036A81"/>
    <w:rsid w:val="0006392C"/>
    <w:rsid w:val="00080641"/>
    <w:rsid w:val="000841D3"/>
    <w:rsid w:val="000B60C2"/>
    <w:rsid w:val="000D6799"/>
    <w:rsid w:val="000E2B28"/>
    <w:rsid w:val="000F05F8"/>
    <w:rsid w:val="00104FD8"/>
    <w:rsid w:val="00106358"/>
    <w:rsid w:val="00111174"/>
    <w:rsid w:val="00111FE3"/>
    <w:rsid w:val="00112BB5"/>
    <w:rsid w:val="00125983"/>
    <w:rsid w:val="00127CFF"/>
    <w:rsid w:val="001442EB"/>
    <w:rsid w:val="00147899"/>
    <w:rsid w:val="00176136"/>
    <w:rsid w:val="001769EB"/>
    <w:rsid w:val="001818C0"/>
    <w:rsid w:val="00182422"/>
    <w:rsid w:val="0018730F"/>
    <w:rsid w:val="001952BA"/>
    <w:rsid w:val="001A523F"/>
    <w:rsid w:val="001B02BB"/>
    <w:rsid w:val="001B0620"/>
    <w:rsid w:val="001B3420"/>
    <w:rsid w:val="001B4C9F"/>
    <w:rsid w:val="001C1855"/>
    <w:rsid w:val="001D0975"/>
    <w:rsid w:val="001D6167"/>
    <w:rsid w:val="001E0FD2"/>
    <w:rsid w:val="002063A5"/>
    <w:rsid w:val="00245C83"/>
    <w:rsid w:val="00252CAB"/>
    <w:rsid w:val="00267252"/>
    <w:rsid w:val="002714B3"/>
    <w:rsid w:val="002720B8"/>
    <w:rsid w:val="00283981"/>
    <w:rsid w:val="002B57BE"/>
    <w:rsid w:val="002B7FB4"/>
    <w:rsid w:val="002D5964"/>
    <w:rsid w:val="002F10CA"/>
    <w:rsid w:val="002F352E"/>
    <w:rsid w:val="002F6910"/>
    <w:rsid w:val="002F6BF4"/>
    <w:rsid w:val="00316938"/>
    <w:rsid w:val="00323A6B"/>
    <w:rsid w:val="00325445"/>
    <w:rsid w:val="003314E7"/>
    <w:rsid w:val="00335FB3"/>
    <w:rsid w:val="00354E5A"/>
    <w:rsid w:val="00356AAC"/>
    <w:rsid w:val="00373B1C"/>
    <w:rsid w:val="003B3EE3"/>
    <w:rsid w:val="003B5472"/>
    <w:rsid w:val="003B56D2"/>
    <w:rsid w:val="003E1E50"/>
    <w:rsid w:val="003E20FE"/>
    <w:rsid w:val="003F4C45"/>
    <w:rsid w:val="003F5F2B"/>
    <w:rsid w:val="00417A70"/>
    <w:rsid w:val="0044173B"/>
    <w:rsid w:val="004455C9"/>
    <w:rsid w:val="00453412"/>
    <w:rsid w:val="004639AE"/>
    <w:rsid w:val="00465D8B"/>
    <w:rsid w:val="0047173F"/>
    <w:rsid w:val="004850E3"/>
    <w:rsid w:val="00486D41"/>
    <w:rsid w:val="00487A6A"/>
    <w:rsid w:val="00494F28"/>
    <w:rsid w:val="004A6D13"/>
    <w:rsid w:val="004B072D"/>
    <w:rsid w:val="004C70AF"/>
    <w:rsid w:val="004C775D"/>
    <w:rsid w:val="004D1393"/>
    <w:rsid w:val="004F45C7"/>
    <w:rsid w:val="004F5088"/>
    <w:rsid w:val="004F6D70"/>
    <w:rsid w:val="00515F4B"/>
    <w:rsid w:val="00541D1D"/>
    <w:rsid w:val="00542259"/>
    <w:rsid w:val="00567ECA"/>
    <w:rsid w:val="0057684E"/>
    <w:rsid w:val="00591E33"/>
    <w:rsid w:val="00596A2A"/>
    <w:rsid w:val="005A725B"/>
    <w:rsid w:val="005D7A4E"/>
    <w:rsid w:val="005F252B"/>
    <w:rsid w:val="005F47C5"/>
    <w:rsid w:val="005F5196"/>
    <w:rsid w:val="005F6FE7"/>
    <w:rsid w:val="00600539"/>
    <w:rsid w:val="00633601"/>
    <w:rsid w:val="00636758"/>
    <w:rsid w:val="00642F17"/>
    <w:rsid w:val="00661AC7"/>
    <w:rsid w:val="006643F2"/>
    <w:rsid w:val="006A0288"/>
    <w:rsid w:val="006A2EFF"/>
    <w:rsid w:val="006B12B5"/>
    <w:rsid w:val="006C65C7"/>
    <w:rsid w:val="006C6D24"/>
    <w:rsid w:val="006D2FEA"/>
    <w:rsid w:val="006E5442"/>
    <w:rsid w:val="006E7E70"/>
    <w:rsid w:val="006F3BB6"/>
    <w:rsid w:val="007A6436"/>
    <w:rsid w:val="007C2249"/>
    <w:rsid w:val="007D0369"/>
    <w:rsid w:val="007E320F"/>
    <w:rsid w:val="007E7F41"/>
    <w:rsid w:val="007F609F"/>
    <w:rsid w:val="0080420D"/>
    <w:rsid w:val="00812E61"/>
    <w:rsid w:val="00815F17"/>
    <w:rsid w:val="008459A0"/>
    <w:rsid w:val="008624E7"/>
    <w:rsid w:val="00873FCD"/>
    <w:rsid w:val="0088108A"/>
    <w:rsid w:val="008945E1"/>
    <w:rsid w:val="00894DD9"/>
    <w:rsid w:val="00897958"/>
    <w:rsid w:val="008D0C56"/>
    <w:rsid w:val="008D20D6"/>
    <w:rsid w:val="008F5FD3"/>
    <w:rsid w:val="008F68B9"/>
    <w:rsid w:val="00900886"/>
    <w:rsid w:val="00907056"/>
    <w:rsid w:val="00922AD7"/>
    <w:rsid w:val="00924386"/>
    <w:rsid w:val="00973FCD"/>
    <w:rsid w:val="00983C32"/>
    <w:rsid w:val="009B013C"/>
    <w:rsid w:val="009F16C2"/>
    <w:rsid w:val="009F2690"/>
    <w:rsid w:val="00A00A98"/>
    <w:rsid w:val="00A012AB"/>
    <w:rsid w:val="00A0145C"/>
    <w:rsid w:val="00A13C3E"/>
    <w:rsid w:val="00A16085"/>
    <w:rsid w:val="00A4020F"/>
    <w:rsid w:val="00A54754"/>
    <w:rsid w:val="00A85A3D"/>
    <w:rsid w:val="00A93ED1"/>
    <w:rsid w:val="00AA3E1E"/>
    <w:rsid w:val="00AA654D"/>
    <w:rsid w:val="00AB7A77"/>
    <w:rsid w:val="00AC3FED"/>
    <w:rsid w:val="00AD4A06"/>
    <w:rsid w:val="00AE3E10"/>
    <w:rsid w:val="00AF7008"/>
    <w:rsid w:val="00B03E86"/>
    <w:rsid w:val="00B42214"/>
    <w:rsid w:val="00B875D2"/>
    <w:rsid w:val="00B87C99"/>
    <w:rsid w:val="00B90A90"/>
    <w:rsid w:val="00BA0873"/>
    <w:rsid w:val="00BB4A29"/>
    <w:rsid w:val="00BF780D"/>
    <w:rsid w:val="00C03988"/>
    <w:rsid w:val="00C04C11"/>
    <w:rsid w:val="00C13526"/>
    <w:rsid w:val="00C20E00"/>
    <w:rsid w:val="00C7387B"/>
    <w:rsid w:val="00C73AFA"/>
    <w:rsid w:val="00C84077"/>
    <w:rsid w:val="00CB38D4"/>
    <w:rsid w:val="00CC32A5"/>
    <w:rsid w:val="00CD220A"/>
    <w:rsid w:val="00CE1D1B"/>
    <w:rsid w:val="00CE2961"/>
    <w:rsid w:val="00CF0ECC"/>
    <w:rsid w:val="00CF26B9"/>
    <w:rsid w:val="00D108DB"/>
    <w:rsid w:val="00D41030"/>
    <w:rsid w:val="00D6728B"/>
    <w:rsid w:val="00D913E9"/>
    <w:rsid w:val="00D95762"/>
    <w:rsid w:val="00DA6653"/>
    <w:rsid w:val="00DC01E3"/>
    <w:rsid w:val="00DC2694"/>
    <w:rsid w:val="00DC6A1B"/>
    <w:rsid w:val="00DD07D3"/>
    <w:rsid w:val="00DD43C3"/>
    <w:rsid w:val="00DD453E"/>
    <w:rsid w:val="00DE215B"/>
    <w:rsid w:val="00DE505C"/>
    <w:rsid w:val="00DE52A7"/>
    <w:rsid w:val="00DE59CF"/>
    <w:rsid w:val="00E0029B"/>
    <w:rsid w:val="00E1315E"/>
    <w:rsid w:val="00E76F1E"/>
    <w:rsid w:val="00E77A84"/>
    <w:rsid w:val="00E860AF"/>
    <w:rsid w:val="00EA0CAD"/>
    <w:rsid w:val="00EA3E20"/>
    <w:rsid w:val="00EC5B96"/>
    <w:rsid w:val="00EE5CF2"/>
    <w:rsid w:val="00EF4702"/>
    <w:rsid w:val="00F0358E"/>
    <w:rsid w:val="00F222B0"/>
    <w:rsid w:val="00F47E04"/>
    <w:rsid w:val="00F560C2"/>
    <w:rsid w:val="00F67936"/>
    <w:rsid w:val="00F74E42"/>
    <w:rsid w:val="00F77A89"/>
    <w:rsid w:val="00F81B08"/>
    <w:rsid w:val="00F86F9F"/>
    <w:rsid w:val="00F87C5C"/>
    <w:rsid w:val="00F902C2"/>
    <w:rsid w:val="00FA1F4D"/>
    <w:rsid w:val="00FA7137"/>
    <w:rsid w:val="00FA7849"/>
    <w:rsid w:val="00FC69CC"/>
    <w:rsid w:val="00FD134A"/>
    <w:rsid w:val="00FD3F8E"/>
    <w:rsid w:val="00FE3DD0"/>
    <w:rsid w:val="00FE47B1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9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C69CD-B6EF-47D0-B0BC-E4E52A66C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4297</Words>
  <Characters>24494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Куликов</dc:creator>
  <cp:lastModifiedBy>юрий</cp:lastModifiedBy>
  <cp:revision>2</cp:revision>
  <cp:lastPrinted>2020-11-11T07:29:00Z</cp:lastPrinted>
  <dcterms:created xsi:type="dcterms:W3CDTF">2022-05-24T12:14:00Z</dcterms:created>
  <dcterms:modified xsi:type="dcterms:W3CDTF">2022-05-24T12:14:00Z</dcterms:modified>
</cp:coreProperties>
</file>